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2E48" w:rsidRDefault="000C6040">
      <w:r>
        <w:rPr>
          <w:noProof/>
          <w:lang w:eastAsia="it-IT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514D12A" wp14:editId="5AA8FBD8">
                <wp:simplePos x="0" y="0"/>
                <wp:positionH relativeFrom="margin">
                  <wp:posOffset>4048760</wp:posOffset>
                </wp:positionH>
                <wp:positionV relativeFrom="page">
                  <wp:posOffset>-2025650</wp:posOffset>
                </wp:positionV>
                <wp:extent cx="5595620" cy="7067550"/>
                <wp:effectExtent l="0" t="0" r="5080" b="0"/>
                <wp:wrapSquare wrapText="bothSides"/>
                <wp:docPr id="173" name="Gruppo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5620" cy="7067550"/>
                          <a:chOff x="-1625869" y="-2494060"/>
                          <a:chExt cx="5596698" cy="7063362"/>
                        </a:xfrm>
                        <a:solidFill>
                          <a:srgbClr val="FF0000"/>
                        </a:solidFill>
                      </wpg:grpSpPr>
                      <wpg:grpSp>
                        <wpg:cNvPr id="175" name="Gruppo 175"/>
                        <wpg:cNvGrpSpPr/>
                        <wpg:grpSpPr>
                          <a:xfrm>
                            <a:off x="-1105070" y="-2494060"/>
                            <a:ext cx="3610241" cy="3636394"/>
                            <a:chOff x="-494637" y="-3093060"/>
                            <a:chExt cx="2362800" cy="4475563"/>
                          </a:xfrm>
                          <a:grpFill/>
                        </wpg:grpSpPr>
                        <wps:wsp>
                          <wps:cNvPr id="176" name="Rettangolo 10"/>
                          <wps:cNvSpPr/>
                          <wps:spPr>
                            <a:xfrm>
                              <a:off x="-494637" y="117161"/>
                              <a:ext cx="2362800" cy="1265342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ttangolo 177"/>
                          <wps:cNvSpPr/>
                          <wps:spPr>
                            <a:xfrm>
                              <a:off x="-207787" y="-3093060"/>
                              <a:ext cx="1472184" cy="102412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Casella di testo 178"/>
                        <wps:cNvSpPr txBox="1"/>
                        <wps:spPr>
                          <a:xfrm>
                            <a:off x="-1625869" y="1307336"/>
                            <a:ext cx="5596698" cy="32619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0C6040" w:rsidRPr="000C6040" w:rsidRDefault="000C6040" w:rsidP="000C6040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B84C03" w:rsidRDefault="00273898" w:rsidP="000C6040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C6040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Conflitto</w:t>
                              </w:r>
                              <w:r w:rsidR="000C6040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C6040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d’interessi</w:t>
                              </w:r>
                            </w:p>
                            <w:p w:rsidR="000C6040" w:rsidRPr="000C6040" w:rsidRDefault="000C6040" w:rsidP="000C6040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2485C" w:rsidRPr="00C96F96" w:rsidRDefault="00E2485C" w:rsidP="00B84C0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4472C4" w:themeColor="accent1"/>
                                  <w:sz w:val="96"/>
                                  <w:szCs w:val="96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6F96">
                                <w:rPr>
                                  <w:rFonts w:ascii="Times New Roman" w:hAnsi="Times New Roman"/>
                                  <w:b/>
                                  <w:color w:val="4472C4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Linee guida su come evitare le situazioni in cui gli interessi personali possono entrare in conflitto con le responsabilità aziendali</w:t>
                              </w:r>
                            </w:p>
                            <w:p w:rsidR="00273898" w:rsidRPr="00E2485C" w:rsidRDefault="00273898">
                              <w:pPr>
                                <w:pStyle w:val="Nessunaspaziatura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4D12A" id="Gruppo 173" o:spid="_x0000_s1026" style="position:absolute;margin-left:318.8pt;margin-top:-159.5pt;width:440.6pt;height:556.5pt;z-index:251659264;mso-wrap-distance-left:18pt;mso-wrap-distance-right:18pt;mso-position-horizontal-relative:margin;mso-position-vertical-relative:page;mso-width-relative:margin;mso-height-relative:margin" coordorigin="-16258,-24940" coordsize="55966,7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">
                <v:group id="Gruppo 175" o:spid="_x0000_s1027" style="position:absolute;left:-11050;top:-24940;width:36101;height:36363" coordorigin="-4946,-30930" coordsize="23628,4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ttangolo 10" o:spid="_x0000_s1028" style="position:absolute;left:-4946;top:1171;width:23627;height:12654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Fe8EA&#10;AADcAAAADwAAAGRycy9kb3ducmV2LnhtbERPS27CMBDdV+IO1iCxKw4soA0YhJBALLpp2gOM4sEJ&#10;2OMQmyT09DVSpe7m6X1nvR2cFR21ofasYDbNQBCXXtdsFHx/HV7fQISIrNF6JgUPCrDdjF7WmGvf&#10;8yd1RTQihXDIUUEVY5NLGcqKHIapb4gTd/atw5hga6RusU/hzsp5li2kw5pTQ4UN7Ssqr8XdKTDH&#10;88d7Yec1XbzdDT/3vrvejFKT8bBbgYg0xH/xn/uk0/zlAp7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xXvBAAAA3AAAAA8AAAAAAAAAAAAAAAAAmAIAAGRycy9kb3du&#10;cmV2LnhtbFBLBQYAAAAABAAEAPUAAACGAwAAAAA=&#10;" path="m,l2240281,,1659256,222885,,822960,,xe" filled="f" stroked="f">
                    <v:path arrowok="t" o:connecttype="custom" o:connectlocs="0,0;2362800,0;1749999,342697;0,1265342;0,0" o:connectangles="0,0,0,0,0"/>
                  </v:shape>
                  <v:rect id="Rettangolo 177" o:spid="_x0000_s1029" style="position:absolute;left:-2077;top:-30930;width:14720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5n8EA&#10;AADcAAAADwAAAGRycy9kb3ducmV2LnhtbERPS2sCMRC+F/wPYYTearY9qGyNYgWpxYPUx32ajLuL&#10;m8mSxN313xtB6G0+vufMFr2tRUs+VI4VvI8yEMTamYoLBcfD+m0KIkRkg7VjUnCjAIv54GWGuXEd&#10;/1K7j4VIIRxyVFDG2ORSBl2SxTByDXHizs5bjAn6QhqPXQq3tfzIsrG0WHFqKLGhVUn6sr9aBSd3&#10;/uqs/uOf9rarrt9br/V0q9TrsF9+gojUx3/x070xaf5kAo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/uZ/BAAAA3AAAAA8AAAAAAAAAAAAAAAAAmAIAAGRycy9kb3du&#10;cmV2LnhtbFBLBQYAAAAABAAEAPUAAACGAwAAAAA=&#10;" filled="f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78" o:spid="_x0000_s1030" type="#_x0000_t202" style="position:absolute;left:-16258;top:13073;width:55966;height:3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Dg8YA&#10;AADcAAAADwAAAGRycy9kb3ducmV2LnhtbESPT2vCQBDF7wW/wzKCt7qxoJXUVYoQqniw/jt4G7LT&#10;JDQ7G3ZXTb9951DobYb35r3fLFa9a9WdQmw8G5iMM1DEpbcNVwbOp+J5DiomZIutZzLwQxFWy8HT&#10;AnPrH3yg+zFVSkI45migTqnLtY5lTQ7j2HfEon354DDJGiptAz4k3LX6Jctm2mHD0lBjR+uayu/j&#10;zRkIH/vb1e62cb7fpennaXYpCyyMGQ379zdQifr0b/673ljBfxV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DDg8YAAADcAAAADwAAAAAAAAAAAAAAAACYAgAAZHJz&#10;L2Rvd25yZXYueG1sUEsFBgAAAAAEAAQA9QAAAIsDAAAAAA==&#10;" fillcolor="white [3212]" stroked="f">
                  <v:textbox inset="3.6pt,7.2pt,0,0">
                    <w:txbxContent>
                      <w:p w:rsidR="000C6040" w:rsidRPr="000C6040" w:rsidRDefault="000C6040" w:rsidP="000C6040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B84C03" w:rsidRDefault="00273898" w:rsidP="000C6040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C6040">
                          <w:rPr>
                            <w:rFonts w:ascii="Times New Roman" w:hAnsi="Times New Roman"/>
                            <w:b/>
                            <w:color w:val="FF0000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Conflitto</w:t>
                        </w:r>
                        <w:r w:rsidR="000C6040">
                          <w:rPr>
                            <w:rFonts w:ascii="Times New Roman" w:hAnsi="Times New Roman"/>
                            <w:b/>
                            <w:color w:val="FF0000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C6040">
                          <w:rPr>
                            <w:rFonts w:ascii="Times New Roman" w:hAnsi="Times New Roman"/>
                            <w:b/>
                            <w:color w:val="FF0000"/>
                            <w:sz w:val="96"/>
                            <w:szCs w:val="9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d’interessi</w:t>
                        </w:r>
                      </w:p>
                      <w:p w:rsidR="000C6040" w:rsidRPr="000C6040" w:rsidRDefault="000C6040" w:rsidP="000C6040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2485C" w:rsidRPr="00C96F96" w:rsidRDefault="00E2485C" w:rsidP="00B84C0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4472C4" w:themeColor="accent1"/>
                            <w:sz w:val="96"/>
                            <w:szCs w:val="96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6F96">
                          <w:rPr>
                            <w:rFonts w:ascii="Times New Roman" w:hAnsi="Times New Roman"/>
                            <w:b/>
                            <w:color w:val="4472C4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Linee guida su come evitare le situazioni in cui gli interessi personali possono entrare in conflitto con le responsabilità aziendali</w:t>
                        </w:r>
                      </w:p>
                      <w:p w:rsidR="00273898" w:rsidRPr="00E2485C" w:rsidRDefault="00273898">
                        <w:pPr>
                          <w:pStyle w:val="Nessunaspaziatura"/>
                          <w:ind w:left="360"/>
                          <w:jc w:val="right"/>
                          <w:rPr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D2612A" wp14:editId="64E65DF9">
                <wp:simplePos x="0" y="0"/>
                <wp:positionH relativeFrom="column">
                  <wp:posOffset>4588510</wp:posOffset>
                </wp:positionH>
                <wp:positionV relativeFrom="paragraph">
                  <wp:posOffset>2710815</wp:posOffset>
                </wp:positionV>
                <wp:extent cx="4416425" cy="2686050"/>
                <wp:effectExtent l="0" t="0" r="22225" b="19050"/>
                <wp:wrapTight wrapText="bothSides">
                  <wp:wrapPolygon edited="0">
                    <wp:start x="9131" y="0"/>
                    <wp:lineTo x="7640" y="153"/>
                    <wp:lineTo x="3634" y="1991"/>
                    <wp:lineTo x="2981" y="3064"/>
                    <wp:lineTo x="1491" y="4749"/>
                    <wp:lineTo x="373" y="7353"/>
                    <wp:lineTo x="0" y="9038"/>
                    <wp:lineTo x="0" y="12562"/>
                    <wp:lineTo x="373" y="14706"/>
                    <wp:lineTo x="1770" y="17311"/>
                    <wp:lineTo x="4099" y="19609"/>
                    <wp:lineTo x="4193" y="20068"/>
                    <wp:lineTo x="7919" y="21600"/>
                    <wp:lineTo x="8851" y="21600"/>
                    <wp:lineTo x="12764" y="21600"/>
                    <wp:lineTo x="13696" y="21600"/>
                    <wp:lineTo x="17423" y="19915"/>
                    <wp:lineTo x="19938" y="17157"/>
                    <wp:lineTo x="21243" y="14706"/>
                    <wp:lineTo x="21616" y="12562"/>
                    <wp:lineTo x="21616" y="9038"/>
                    <wp:lineTo x="21336" y="7353"/>
                    <wp:lineTo x="20218" y="4902"/>
                    <wp:lineTo x="19193" y="3677"/>
                    <wp:lineTo x="18075" y="1991"/>
                    <wp:lineTo x="13976" y="153"/>
                    <wp:lineTo x="12485" y="0"/>
                    <wp:lineTo x="9131" y="0"/>
                  </wp:wrapPolygon>
                </wp:wrapTight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2686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C03" w:rsidRPr="00AA2B7F" w:rsidRDefault="00E2485C" w:rsidP="00B84C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A2B7F">
                              <w:rPr>
                                <w:rFonts w:ascii="Times New Roman" w:hAnsi="Times New Roman"/>
                                <w:b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Parole da condividere</w:t>
                            </w:r>
                          </w:p>
                          <w:p w:rsidR="00EE5ECD" w:rsidRDefault="00EE5ECD" w:rsidP="00B84C03">
                            <w:pPr>
                              <w:rPr>
                                <w:rFonts w:ascii="Batang" w:eastAsia="Batang" w:hAnsi="Batang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B84C03" w:rsidRPr="00AA2B7F" w:rsidRDefault="00B84C03" w:rsidP="00B84C03">
                            <w:pPr>
                              <w:rPr>
                                <w:rFonts w:ascii="Times New Roman" w:eastAsiaTheme="minorHAnsi" w:hAnsi="Times New Roman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AA2B7F">
                              <w:rPr>
                                <w:rFonts w:ascii="Times New Roman" w:eastAsia="Batang" w:hAnsi="Times New Roman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Etica        </w:t>
                            </w:r>
                            <w:r w:rsidRPr="00AA2B7F">
                              <w:rPr>
                                <w:rFonts w:ascii="Times New Roman" w:hAnsi="Times New Roman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Reputazione</w:t>
                            </w:r>
                          </w:p>
                          <w:p w:rsidR="00B84C03" w:rsidRPr="00B84C03" w:rsidRDefault="00B84C03" w:rsidP="00B84C03">
                            <w:pPr>
                              <w:rPr>
                                <w:rFonts w:ascii="Bradley Hand ITC" w:hAnsi="Bradley Hand ITC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Integrità          </w:t>
                            </w:r>
                            <w:r w:rsidR="00E2485C" w:rsidRPr="00B84C03">
                              <w:rPr>
                                <w:rFonts w:ascii="Lucida Calligraphy" w:hAnsi="Lucida Calligraphy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Divulgazione</w:t>
                            </w:r>
                            <w:r w:rsidRPr="00B84C03">
                              <w:rPr>
                                <w:rFonts w:ascii="Lucida Calligraphy" w:hAnsi="Lucida Calligraphy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E2485C" w:rsidRPr="00B84C03" w:rsidRDefault="00B84C03" w:rsidP="00B84C03">
                            <w:pPr>
                              <w:pStyle w:val="Paragrafoelenco"/>
                              <w:ind w:left="765"/>
                              <w:rPr>
                                <w:rFonts w:ascii="Lucida Calligraphy" w:hAnsi="Lucida Calligraphy"/>
                                <w:b/>
                                <w:color w:val="4472C4" w:themeColor="accent1"/>
                              </w:rPr>
                            </w:pPr>
                            <w:r w:rsidRPr="00B84C03">
                              <w:rPr>
                                <w:rFonts w:ascii="Lucida Calligraphy" w:hAnsi="Lucida Calligraphy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2485C" w:rsidRPr="00B84C03">
                              <w:rPr>
                                <w:rFonts w:ascii="Book Antiqua" w:hAnsi="Book Antiqu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Buon senso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2612A" id="Ovale 4" o:spid="_x0000_s1031" style="position:absolute;margin-left:361.3pt;margin-top:213.45pt;width:347.75pt;height:2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" fillcolor="white [3212]" strokecolor="red" strokeweight="1pt">
                <v:stroke joinstyle="miter"/>
                <v:textbox>
                  <w:txbxContent>
                    <w:p w:rsidR="00B84C03" w:rsidRPr="00AA2B7F" w:rsidRDefault="00E2485C" w:rsidP="00B84C03">
                      <w:pPr>
                        <w:jc w:val="center"/>
                        <w:rPr>
                          <w:rFonts w:ascii="Times New Roman" w:hAnsi="Times New Roman"/>
                          <w:b/>
                          <w:color w:val="4472C4" w:themeColor="accent1"/>
                          <w:sz w:val="36"/>
                          <w:szCs w:val="36"/>
                          <w:u w:val="single"/>
                        </w:rPr>
                      </w:pPr>
                      <w:r w:rsidRPr="00AA2B7F">
                        <w:rPr>
                          <w:rFonts w:ascii="Times New Roman" w:hAnsi="Times New Roman"/>
                          <w:b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Parole da condividere</w:t>
                      </w:r>
                    </w:p>
                    <w:p w:rsidR="00EE5ECD" w:rsidRDefault="00EE5ECD" w:rsidP="00B84C03">
                      <w:pPr>
                        <w:rPr>
                          <w:rFonts w:ascii="Batang" w:eastAsia="Batang" w:hAnsi="Batang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:rsidR="00B84C03" w:rsidRPr="00AA2B7F" w:rsidRDefault="00B84C03" w:rsidP="00B84C03">
                      <w:pPr>
                        <w:rPr>
                          <w:rFonts w:ascii="Times New Roman" w:eastAsiaTheme="minorHAnsi" w:hAnsi="Times New Roman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AA2B7F">
                        <w:rPr>
                          <w:rFonts w:ascii="Times New Roman" w:eastAsia="Batang" w:hAnsi="Times New Roman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Etica        </w:t>
                      </w:r>
                      <w:r w:rsidRPr="00AA2B7F">
                        <w:rPr>
                          <w:rFonts w:ascii="Times New Roman" w:hAnsi="Times New Roman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Reputazione</w:t>
                      </w:r>
                    </w:p>
                    <w:p w:rsidR="00B84C03" w:rsidRPr="00B84C03" w:rsidRDefault="00B84C03" w:rsidP="00B84C03">
                      <w:pPr>
                        <w:rPr>
                          <w:rFonts w:ascii="Bradley Hand ITC" w:hAnsi="Bradley Hand ITC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rFonts w:ascii="Book Antiqua" w:hAnsi="Book Antiqua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Integrità          </w:t>
                      </w:r>
                      <w:r w:rsidR="00E2485C" w:rsidRPr="00B84C03">
                        <w:rPr>
                          <w:rFonts w:ascii="Lucida Calligraphy" w:hAnsi="Lucida Calligraphy"/>
                          <w:b/>
                          <w:color w:val="4472C4" w:themeColor="accent1"/>
                          <w:sz w:val="28"/>
                          <w:szCs w:val="28"/>
                        </w:rPr>
                        <w:t>Divulgazione</w:t>
                      </w:r>
                      <w:r w:rsidRPr="00B84C03">
                        <w:rPr>
                          <w:rFonts w:ascii="Lucida Calligraphy" w:hAnsi="Lucida Calligraphy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E2485C" w:rsidRPr="00B84C03" w:rsidRDefault="00B84C03" w:rsidP="00B84C03">
                      <w:pPr>
                        <w:pStyle w:val="Paragrafoelenco"/>
                        <w:ind w:left="765"/>
                        <w:rPr>
                          <w:rFonts w:ascii="Lucida Calligraphy" w:hAnsi="Lucida Calligraphy"/>
                          <w:b/>
                          <w:color w:val="4472C4" w:themeColor="accent1"/>
                        </w:rPr>
                      </w:pPr>
                      <w:r w:rsidRPr="00B84C03">
                        <w:rPr>
                          <w:rFonts w:ascii="Lucida Calligraphy" w:hAnsi="Lucida Calligraphy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             </w:t>
                      </w:r>
                      <w:r w:rsidR="00E2485C" w:rsidRPr="00B84C03">
                        <w:rPr>
                          <w:rFonts w:ascii="Book Antiqua" w:hAnsi="Book Antiqua"/>
                          <w:b/>
                          <w:color w:val="4472C4" w:themeColor="accent1"/>
                          <w:sz w:val="28"/>
                          <w:szCs w:val="28"/>
                        </w:rPr>
                        <w:t>Buon senso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AC2E48" w:rsidRPr="00AC2E48" w:rsidRDefault="00AC2E48" w:rsidP="00AC2E48"/>
    <w:p w:rsidR="00273898" w:rsidRPr="00AC2E48" w:rsidRDefault="00AC2E48" w:rsidP="00AC2E48">
      <w:pPr>
        <w:tabs>
          <w:tab w:val="left" w:pos="5172"/>
        </w:tabs>
      </w:pPr>
      <w:r>
        <w:tab/>
      </w:r>
      <w:bookmarkStart w:id="0" w:name="_GoBack"/>
      <w:bookmarkEnd w:id="0"/>
    </w:p>
    <w:p w:rsidR="002B35A3" w:rsidRDefault="00273898" w:rsidP="00273898">
      <w:pPr>
        <w:tabs>
          <w:tab w:val="left" w:pos="11490"/>
        </w:tabs>
      </w:pPr>
      <w:r>
        <w:tab/>
        <w:t xml:space="preserve"> </w:t>
      </w:r>
    </w:p>
    <w:p w:rsidR="00B84C03" w:rsidRDefault="00B84C03" w:rsidP="00273898">
      <w:pPr>
        <w:tabs>
          <w:tab w:val="left" w:pos="11490"/>
        </w:tabs>
      </w:pPr>
    </w:p>
    <w:p w:rsidR="005914E0" w:rsidRDefault="00D14818" w:rsidP="00273898">
      <w:pPr>
        <w:tabs>
          <w:tab w:val="left" w:pos="1149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B822EE" wp14:editId="1C20EE0A">
                <wp:simplePos x="0" y="0"/>
                <wp:positionH relativeFrom="margin">
                  <wp:posOffset>4610701</wp:posOffset>
                </wp:positionH>
                <wp:positionV relativeFrom="paragraph">
                  <wp:posOffset>81185</wp:posOffset>
                </wp:positionV>
                <wp:extent cx="4637196" cy="746338"/>
                <wp:effectExtent l="38100" t="571500" r="49530" b="5683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1870">
                          <a:off x="0" y="0"/>
                          <a:ext cx="4637196" cy="746338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03" w:rsidRPr="00953F48" w:rsidRDefault="00B84C03" w:rsidP="00B84C03">
                            <w:pPr>
                              <w:tabs>
                                <w:tab w:val="left" w:pos="1149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F48">
                              <w:rPr>
                                <w:rFonts w:ascii="Times New Roman" w:hAnsi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Conflitto d’I</w:t>
                            </w:r>
                            <w:r w:rsidR="005914E0" w:rsidRPr="00953F48">
                              <w:rPr>
                                <w:rFonts w:ascii="Times New Roman" w:hAnsi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NTERESS</w:t>
                            </w:r>
                            <w:r w:rsidR="00673309" w:rsidRPr="00953F48">
                              <w:rPr>
                                <w:rFonts w:ascii="Times New Roman" w:hAnsi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822EE" id="_x0000_t109" coordsize="21600,21600" o:spt="109" path="m,l,21600r21600,l21600,xe">
                <v:stroke joinstyle="miter"/>
                <v:path gradientshapeok="t" o:connecttype="rect"/>
              </v:shapetype>
              <v:shape id="Casella di testo 5" o:spid="_x0000_s1032" type="#_x0000_t109" style="position:absolute;margin-left:363.05pt;margin-top:6.4pt;width:365.15pt;height:58.75pt;rotation:919547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" fillcolor="white [3201]" strokecolor="red" strokeweight="1pt">
                <v:textbox>
                  <w:txbxContent>
                    <w:p w:rsidR="00B84C03" w:rsidRPr="00953F48" w:rsidRDefault="00B84C03" w:rsidP="00B84C03">
                      <w:pPr>
                        <w:tabs>
                          <w:tab w:val="left" w:pos="11490"/>
                        </w:tabs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F48">
                        <w:rPr>
                          <w:rFonts w:ascii="Times New Roman" w:hAnsi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Conflitto d’I</w:t>
                      </w:r>
                      <w:r w:rsidR="005914E0" w:rsidRPr="00953F48">
                        <w:rPr>
                          <w:rFonts w:ascii="Times New Roman" w:hAnsi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NTERESS</w:t>
                      </w:r>
                      <w:r w:rsidR="00673309" w:rsidRPr="00953F48">
                        <w:rPr>
                          <w:rFonts w:ascii="Times New Roman" w:hAnsi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309" w:rsidRDefault="005914E0" w:rsidP="00B84C03">
      <w:pPr>
        <w:tabs>
          <w:tab w:val="left" w:pos="11490"/>
        </w:tabs>
      </w:pPr>
      <w:r>
        <w:t xml:space="preserve">  </w:t>
      </w:r>
    </w:p>
    <w:p w:rsidR="00673309" w:rsidRDefault="00673309" w:rsidP="00B84C03">
      <w:pPr>
        <w:tabs>
          <w:tab w:val="left" w:pos="11490"/>
        </w:tabs>
      </w:pPr>
    </w:p>
    <w:p w:rsidR="00953F48" w:rsidRDefault="00953F48" w:rsidP="00B84C03">
      <w:pPr>
        <w:tabs>
          <w:tab w:val="left" w:pos="11490"/>
        </w:tabs>
      </w:pPr>
    </w:p>
    <w:p w:rsidR="00AA2B7F" w:rsidRPr="00673309" w:rsidRDefault="00AA2B7F" w:rsidP="00B84C03">
      <w:pPr>
        <w:tabs>
          <w:tab w:val="left" w:pos="11490"/>
        </w:tabs>
      </w:pPr>
    </w:p>
    <w:p w:rsidR="00673309" w:rsidRPr="00EF2B11" w:rsidRDefault="00673309" w:rsidP="00D14818">
      <w:pPr>
        <w:tabs>
          <w:tab w:val="right" w:pos="14287"/>
        </w:tabs>
        <w:rPr>
          <w:rFonts w:ascii="Times New Roman" w:hAnsi="Times New Roman"/>
          <w:b/>
          <w:color w:val="4472C4" w:themeColor="accent1"/>
          <w:sz w:val="32"/>
          <w:szCs w:val="32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215900</wp:posOffset>
                </wp:positionV>
                <wp:extent cx="676275" cy="95250"/>
                <wp:effectExtent l="0" t="57150" r="9525" b="1905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FDF9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-5.7pt;margin-top:17pt;width:53.25pt;height: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Bradley Hand ITC" w:hAnsi="Bradley Hand ITC"/>
          <w:b/>
          <w:color w:val="4472C4" w:themeColor="accent1"/>
          <w:sz w:val="44"/>
          <w:szCs w:val="44"/>
        </w:rPr>
        <w:t xml:space="preserve">          </w:t>
      </w:r>
      <w:r w:rsidR="00B84C03" w:rsidRPr="00EF2B11">
        <w:rPr>
          <w:rFonts w:ascii="Times New Roman" w:hAnsi="Times New Roman"/>
          <w:b/>
          <w:color w:val="4472C4" w:themeColor="accent1"/>
          <w:sz w:val="32"/>
          <w:szCs w:val="32"/>
        </w:rPr>
        <w:t>Che cosa significa?</w:t>
      </w:r>
      <w:r w:rsidR="00D14818" w:rsidRPr="00EF2B11">
        <w:rPr>
          <w:rFonts w:ascii="Times New Roman" w:hAnsi="Times New Roman"/>
          <w:b/>
          <w:color w:val="4472C4" w:themeColor="accent1"/>
          <w:sz w:val="32"/>
          <w:szCs w:val="32"/>
        </w:rPr>
        <w:tab/>
      </w:r>
    </w:p>
    <w:p w:rsidR="00673309" w:rsidRPr="00EF2B11" w:rsidRDefault="00B84C03" w:rsidP="00B84C03">
      <w:pPr>
        <w:tabs>
          <w:tab w:val="left" w:pos="11490"/>
        </w:tabs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 </w:t>
      </w:r>
    </w:p>
    <w:p w:rsidR="00B84C03" w:rsidRPr="00EF2B11" w:rsidRDefault="00B84C03" w:rsidP="00673309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Un </w:t>
      </w:r>
      <w:r w:rsidR="00673309" w:rsidRPr="00EF2B11">
        <w:rPr>
          <w:rFonts w:ascii="Times New Roman" w:hAnsi="Times New Roman"/>
          <w:color w:val="4472C4" w:themeColor="accent1"/>
          <w:sz w:val="32"/>
          <w:szCs w:val="32"/>
        </w:rPr>
        <w:t>conflitto di interessi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, di seguito CdI,</w:t>
      </w:r>
      <w:r w:rsidR="00C53628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="00953F48" w:rsidRPr="00EF2B11">
        <w:rPr>
          <w:rFonts w:ascii="Times New Roman" w:hAnsi="Times New Roman"/>
          <w:color w:val="4472C4" w:themeColor="accent1"/>
          <w:sz w:val="32"/>
          <w:szCs w:val="32"/>
        </w:rPr>
        <w:t>si verifica quando un’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attività, un rapporto personale, un incarico interferiscono o sembrano interferire con la nostra capacità di adempiere pienamente alle nostre responsabilità lavorative.</w:t>
      </w:r>
    </w:p>
    <w:p w:rsidR="005914E0" w:rsidRPr="00AA2B7F" w:rsidRDefault="005914E0" w:rsidP="00673309">
      <w:pPr>
        <w:tabs>
          <w:tab w:val="left" w:pos="11490"/>
        </w:tabs>
        <w:jc w:val="both"/>
        <w:rPr>
          <w:rFonts w:ascii="Times New Roman" w:hAnsi="Times New Roman"/>
          <w:b/>
        </w:rPr>
      </w:pPr>
    </w:p>
    <w:p w:rsidR="00673309" w:rsidRPr="00EF2B11" w:rsidRDefault="00673309" w:rsidP="00B84C03">
      <w:pPr>
        <w:tabs>
          <w:tab w:val="left" w:pos="11490"/>
        </w:tabs>
        <w:rPr>
          <w:rFonts w:ascii="Times New Roman" w:hAnsi="Times New Roman"/>
          <w:color w:val="4472C4" w:themeColor="accent1"/>
          <w:sz w:val="32"/>
          <w:szCs w:val="32"/>
        </w:rPr>
      </w:pPr>
      <w:r w:rsidRPr="00AA2B7F">
        <w:rPr>
          <w:rFonts w:ascii="Times New Roman" w:hAnsi="Times New Roman"/>
          <w:b/>
          <w:color w:val="4472C4" w:themeColor="accent1"/>
          <w:sz w:val="44"/>
          <w:szCs w:val="44"/>
        </w:rPr>
        <w:t xml:space="preserve"> </w:t>
      </w:r>
      <w:r w:rsidRPr="00AA2B7F">
        <w:rPr>
          <w:rFonts w:ascii="Times New Roman" w:hAnsi="Times New Roman"/>
          <w:b/>
          <w:noProof/>
          <w:color w:val="4472C4" w:themeColor="accent1"/>
          <w:sz w:val="44"/>
          <w:szCs w:val="44"/>
          <w:lang w:eastAsia="it-IT"/>
        </w:rPr>
        <w:drawing>
          <wp:inline distT="0" distB="0" distL="0" distR="0" wp14:anchorId="7549EBFE">
            <wp:extent cx="762000" cy="182880"/>
            <wp:effectExtent l="0" t="0" r="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C03" w:rsidRPr="00EF2B11">
        <w:rPr>
          <w:rFonts w:ascii="Times New Roman" w:hAnsi="Times New Roman"/>
          <w:b/>
          <w:color w:val="4472C4" w:themeColor="accent1"/>
          <w:sz w:val="32"/>
          <w:szCs w:val="32"/>
        </w:rPr>
        <w:t>Perché è importante</w:t>
      </w:r>
      <w:r w:rsidR="00B84C03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? </w:t>
      </w:r>
    </w:p>
    <w:p w:rsidR="00B84C03" w:rsidRPr="00EF2B11" w:rsidRDefault="00B84C03" w:rsidP="00673309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color w:val="4472C4" w:themeColor="accent1"/>
          <w:sz w:val="32"/>
          <w:szCs w:val="32"/>
        </w:rPr>
        <w:t>I nostri comportamenti all’interno del contesto lavorativo di cui facciamo parte hanno effetto sulla nostra reputazione e sulla fiducia di cui godiamo presso i nostri stakeholder. Scoraggiando situazioni di CdI, inviamo un chiaro messaggio sulla nostra fedeltà nei confronti dell’integrità della nostra Società e sulla nostra determinazione a fare ciò che è giusto.</w:t>
      </w:r>
    </w:p>
    <w:p w:rsidR="00673309" w:rsidRPr="00AA2B7F" w:rsidRDefault="00673309" w:rsidP="00B84C03">
      <w:pPr>
        <w:tabs>
          <w:tab w:val="left" w:pos="11490"/>
        </w:tabs>
        <w:rPr>
          <w:rFonts w:ascii="Times New Roman" w:hAnsi="Times New Roman"/>
          <w:b/>
          <w:color w:val="4472C4" w:themeColor="accent1"/>
          <w:sz w:val="36"/>
          <w:szCs w:val="36"/>
        </w:rPr>
      </w:pPr>
    </w:p>
    <w:p w:rsidR="00673309" w:rsidRPr="00EF2B11" w:rsidRDefault="00673309" w:rsidP="00B84C03">
      <w:pPr>
        <w:tabs>
          <w:tab w:val="left" w:pos="11490"/>
        </w:tabs>
        <w:rPr>
          <w:rFonts w:ascii="Times New Roman" w:hAnsi="Times New Roman"/>
          <w:color w:val="4472C4" w:themeColor="accent1"/>
          <w:sz w:val="32"/>
          <w:szCs w:val="32"/>
        </w:rPr>
      </w:pPr>
      <w:r w:rsidRPr="00AA2B7F">
        <w:rPr>
          <w:rFonts w:ascii="Times New Roman" w:hAnsi="Times New Roman"/>
          <w:b/>
        </w:rPr>
        <w:t xml:space="preserve">  </w:t>
      </w:r>
      <w:r w:rsidRPr="00AA2B7F">
        <w:rPr>
          <w:rFonts w:ascii="Times New Roman" w:hAnsi="Times New Roman"/>
          <w:b/>
          <w:noProof/>
          <w:lang w:eastAsia="it-IT"/>
        </w:rPr>
        <w:drawing>
          <wp:inline distT="0" distB="0" distL="0" distR="0" wp14:anchorId="30761477">
            <wp:extent cx="762000" cy="182880"/>
            <wp:effectExtent l="0" t="0" r="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2B7F">
        <w:rPr>
          <w:rFonts w:ascii="Times New Roman" w:hAnsi="Times New Roman"/>
          <w:b/>
        </w:rPr>
        <w:t xml:space="preserve"> </w:t>
      </w:r>
      <w:r w:rsidR="00B84C03" w:rsidRPr="00EF2B11">
        <w:rPr>
          <w:rFonts w:ascii="Times New Roman" w:hAnsi="Times New Roman"/>
          <w:b/>
          <w:color w:val="4472C4" w:themeColor="accent1"/>
          <w:sz w:val="32"/>
          <w:szCs w:val="32"/>
        </w:rPr>
        <w:t>Come lo facciamo?</w:t>
      </w:r>
      <w:r w:rsidR="00B84C03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</w:p>
    <w:p w:rsidR="00B84C03" w:rsidRPr="00EF2B11" w:rsidRDefault="00B84C03" w:rsidP="00673309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color w:val="4472C4" w:themeColor="accent1"/>
          <w:sz w:val="32"/>
          <w:szCs w:val="32"/>
        </w:rPr>
        <w:t>Prendiamo decisioni solo nell’interesse primario della Società e non per guadagno o per beneficio personale.  Chiediamo a tutti i dipendenti di comunicare in modo proattivo o tempestivo qualsiasi situazione di CdI reale, potenziale o anche solo apparente.</w:t>
      </w:r>
    </w:p>
    <w:p w:rsidR="00CB5863" w:rsidRPr="00AA2B7F" w:rsidRDefault="00CB5863" w:rsidP="00673309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6"/>
          <w:szCs w:val="36"/>
        </w:rPr>
      </w:pPr>
    </w:p>
    <w:p w:rsidR="00AA2B7F" w:rsidRDefault="00AA2B7F" w:rsidP="00EE5ECD">
      <w:pPr>
        <w:tabs>
          <w:tab w:val="center" w:pos="7143"/>
        </w:tabs>
        <w:jc w:val="both"/>
        <w:rPr>
          <w:rFonts w:ascii="Book Antiqua" w:hAnsi="Book Antiqua"/>
          <w:color w:val="4472C4" w:themeColor="accent1"/>
          <w:sz w:val="36"/>
          <w:szCs w:val="36"/>
        </w:rPr>
      </w:pPr>
    </w:p>
    <w:p w:rsidR="00A64D65" w:rsidRPr="00EE5ECD" w:rsidRDefault="00A64D65" w:rsidP="00EE5ECD">
      <w:pPr>
        <w:tabs>
          <w:tab w:val="center" w:pos="7143"/>
        </w:tabs>
        <w:jc w:val="both"/>
        <w:rPr>
          <w:rFonts w:ascii="Book Antiqua" w:hAnsi="Book Antiqua"/>
          <w:color w:val="4472C4" w:themeColor="accent1"/>
          <w:sz w:val="36"/>
          <w:szCs w:val="36"/>
        </w:rPr>
      </w:pPr>
      <w:r>
        <w:rPr>
          <w:rFonts w:ascii="Book Antiqua" w:hAnsi="Book Antiqua"/>
          <w:color w:val="4472C4" w:themeColor="accent1"/>
          <w:sz w:val="36"/>
          <w:szCs w:val="36"/>
        </w:rPr>
        <w:tab/>
      </w:r>
    </w:p>
    <w:p w:rsidR="00CB5863" w:rsidRPr="00EF2B11" w:rsidRDefault="00CB5863" w:rsidP="009476D3">
      <w:pPr>
        <w:tabs>
          <w:tab w:val="left" w:pos="11490"/>
        </w:tabs>
        <w:rPr>
          <w:rFonts w:ascii="Times New Roman" w:hAnsi="Times New Roman"/>
          <w:b/>
          <w:color w:val="4472C4" w:themeColor="accent1"/>
          <w:sz w:val="40"/>
          <w:szCs w:val="40"/>
        </w:rPr>
      </w:pPr>
      <w:r w:rsidRPr="00EF2B11">
        <w:rPr>
          <w:rFonts w:ascii="Times New Roman" w:hAnsi="Times New Roman"/>
          <w:b/>
          <w:color w:val="4472C4" w:themeColor="accent1"/>
          <w:sz w:val="40"/>
          <w:szCs w:val="40"/>
        </w:rPr>
        <w:t xml:space="preserve">Quando si verifica un </w:t>
      </w:r>
      <w:r w:rsidR="00953F48" w:rsidRPr="00EF2B11">
        <w:rPr>
          <w:rFonts w:ascii="Times New Roman" w:hAnsi="Times New Roman"/>
          <w:b/>
          <w:i/>
          <w:color w:val="4472C4" w:themeColor="accent1"/>
          <w:sz w:val="40"/>
          <w:szCs w:val="40"/>
        </w:rPr>
        <w:t>conflitto di interessi</w:t>
      </w:r>
      <w:r w:rsidRPr="00EF2B11">
        <w:rPr>
          <w:rFonts w:ascii="Times New Roman" w:hAnsi="Times New Roman"/>
          <w:b/>
          <w:color w:val="4472C4" w:themeColor="accent1"/>
          <w:sz w:val="40"/>
          <w:szCs w:val="40"/>
        </w:rPr>
        <w:t xml:space="preserve">?  </w:t>
      </w:r>
    </w:p>
    <w:p w:rsidR="00CB5863" w:rsidRPr="00953F48" w:rsidRDefault="00CB5863" w:rsidP="009476D3">
      <w:pPr>
        <w:tabs>
          <w:tab w:val="left" w:pos="11490"/>
        </w:tabs>
        <w:rPr>
          <w:rFonts w:ascii="Times New Roman" w:hAnsi="Times New Roman"/>
          <w:color w:val="4472C4" w:themeColor="accent1"/>
          <w:sz w:val="32"/>
          <w:szCs w:val="32"/>
        </w:rPr>
      </w:pPr>
    </w:p>
    <w:p w:rsidR="009476D3" w:rsidRPr="00C96F96" w:rsidRDefault="009476D3" w:rsidP="00C96F96">
      <w:pPr>
        <w:keepNext/>
        <w:framePr w:dropCap="drop" w:lines="3" w:h="801" w:hRule="exact" w:wrap="around" w:vAnchor="text" w:hAnchor="text"/>
        <w:tabs>
          <w:tab w:val="left" w:pos="11490"/>
        </w:tabs>
        <w:spacing w:line="801" w:lineRule="exact"/>
        <w:jc w:val="both"/>
        <w:textAlignment w:val="baseline"/>
        <w:rPr>
          <w:rFonts w:ascii="Times New Roman" w:hAnsi="Times New Roman"/>
          <w:color w:val="4472C4" w:themeColor="accent1"/>
          <w:position w:val="-8"/>
          <w:sz w:val="101"/>
          <w:szCs w:val="32"/>
        </w:rPr>
      </w:pPr>
      <w:r w:rsidRPr="00C96F96">
        <w:rPr>
          <w:rFonts w:ascii="Times New Roman" w:hAnsi="Times New Roman"/>
          <w:color w:val="4472C4" w:themeColor="accent1"/>
          <w:position w:val="-8"/>
          <w:sz w:val="101"/>
          <w:szCs w:val="32"/>
        </w:rPr>
        <w:t>U</w:t>
      </w:r>
    </w:p>
    <w:p w:rsidR="009476D3" w:rsidRPr="00EF2B11" w:rsidRDefault="00CB5863" w:rsidP="00A64D65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color w:val="4472C4" w:themeColor="accent1"/>
          <w:sz w:val="32"/>
          <w:szCs w:val="32"/>
        </w:rPr>
        <w:t>n CdI si verifica quando un rapporto o un’attività</w:t>
      </w:r>
      <w:r w:rsidR="00A64D65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personale tendono ad interferire o interferiscono</w:t>
      </w:r>
      <w:r w:rsidR="00A64D65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c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on il vostro giudizio e la vostra capacità di</w:t>
      </w:r>
      <w:r w:rsidR="00A64D65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s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volgere il vostro lavoro in modo oggettivo e di rispettare</w:t>
      </w:r>
      <w:r w:rsidR="00A64D65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i vostri compiti assunti nei confronti del Datore di lavoro.</w:t>
      </w:r>
    </w:p>
    <w:p w:rsidR="009476D3" w:rsidRPr="00EF2B11" w:rsidRDefault="00CB5863" w:rsidP="00A64D65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color w:val="4472C4" w:themeColor="accent1"/>
          <w:sz w:val="32"/>
          <w:szCs w:val="32"/>
        </w:rPr>
        <w:t>Anche la semplice parvenza o la percezione di un CdI</w:t>
      </w:r>
      <w:r w:rsidR="00A64D65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può esporre a gravi rischi la nostra società.</w:t>
      </w:r>
    </w:p>
    <w:p w:rsidR="00CB5863" w:rsidRPr="00EF2B11" w:rsidRDefault="00CB5863" w:rsidP="00A64D65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F2B11">
        <w:rPr>
          <w:rFonts w:ascii="Times New Roman" w:hAnsi="Times New Roman"/>
          <w:color w:val="4472C4" w:themeColor="accent1"/>
          <w:sz w:val="32"/>
          <w:szCs w:val="32"/>
        </w:rPr>
        <w:t>In qualità di dipendenti, non dobbiamo permettere</w:t>
      </w:r>
      <w:r w:rsidR="00A64D65"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 xml:space="preserve">a interessi o vantaggi personali di impedirci di fare </w:t>
      </w:r>
      <w:r w:rsidR="009476D3" w:rsidRPr="00EF2B11">
        <w:rPr>
          <w:rFonts w:ascii="Times New Roman" w:hAnsi="Times New Roman"/>
          <w:color w:val="4472C4" w:themeColor="accent1"/>
          <w:sz w:val="32"/>
          <w:szCs w:val="32"/>
        </w:rPr>
        <w:t>c</w:t>
      </w:r>
      <w:r w:rsidRPr="00EF2B11">
        <w:rPr>
          <w:rFonts w:ascii="Times New Roman" w:hAnsi="Times New Roman"/>
          <w:color w:val="4472C4" w:themeColor="accent1"/>
          <w:sz w:val="32"/>
          <w:szCs w:val="32"/>
        </w:rPr>
        <w:t>iò che è giusto fare nell’interesse della nostra Società.</w:t>
      </w:r>
    </w:p>
    <w:p w:rsidR="00CB5863" w:rsidRPr="00EE5ECD" w:rsidRDefault="00CB5863" w:rsidP="009476D3">
      <w:pPr>
        <w:tabs>
          <w:tab w:val="left" w:pos="11490"/>
        </w:tabs>
        <w:rPr>
          <w:rFonts w:ascii="Book Antiqua" w:hAnsi="Book Antiqua"/>
          <w:b/>
          <w:color w:val="4472C4" w:themeColor="accent1"/>
          <w:sz w:val="40"/>
          <w:szCs w:val="40"/>
        </w:rPr>
      </w:pPr>
    </w:p>
    <w:p w:rsidR="00CB5863" w:rsidRDefault="00CB5863" w:rsidP="00CB5863">
      <w:pPr>
        <w:tabs>
          <w:tab w:val="left" w:pos="11490"/>
        </w:tabs>
        <w:rPr>
          <w:b/>
        </w:rPr>
      </w:pPr>
    </w:p>
    <w:p w:rsidR="009476D3" w:rsidRDefault="009476D3" w:rsidP="00CB5863">
      <w:pPr>
        <w:tabs>
          <w:tab w:val="left" w:pos="11490"/>
        </w:tabs>
        <w:rPr>
          <w:b/>
        </w:rPr>
      </w:pPr>
    </w:p>
    <w:p w:rsidR="009476D3" w:rsidRDefault="009476D3" w:rsidP="00CB5863">
      <w:pPr>
        <w:tabs>
          <w:tab w:val="left" w:pos="11490"/>
        </w:tabs>
        <w:rPr>
          <w:b/>
        </w:rPr>
      </w:pPr>
    </w:p>
    <w:p w:rsidR="009476D3" w:rsidRDefault="009476D3" w:rsidP="00CB5863">
      <w:pPr>
        <w:tabs>
          <w:tab w:val="left" w:pos="11490"/>
        </w:tabs>
        <w:rPr>
          <w:b/>
        </w:rPr>
      </w:pPr>
    </w:p>
    <w:p w:rsidR="009476D3" w:rsidRDefault="0008369E" w:rsidP="0008369E">
      <w:pPr>
        <w:tabs>
          <w:tab w:val="left" w:pos="11490"/>
        </w:tabs>
        <w:rPr>
          <w:b/>
        </w:rPr>
      </w:pPr>
      <w:r>
        <w:rPr>
          <w:b/>
        </w:rPr>
        <w:tab/>
      </w:r>
    </w:p>
    <w:p w:rsidR="00953F48" w:rsidRDefault="00953F48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953F48" w:rsidRDefault="00953F48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C96F96" w:rsidRDefault="00C96F96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042274" w:rsidRDefault="00042274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042274" w:rsidRDefault="00042274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042274" w:rsidRDefault="00042274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953F48" w:rsidRDefault="00953F48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953F48" w:rsidRDefault="00953F48" w:rsidP="00CB5863">
      <w:pPr>
        <w:tabs>
          <w:tab w:val="left" w:pos="11490"/>
        </w:tabs>
        <w:rPr>
          <w:rFonts w:ascii="Bradley Hand ITC" w:hAnsi="Bradley Hand ITC"/>
          <w:b/>
          <w:color w:val="4472C4" w:themeColor="accent1"/>
          <w:sz w:val="44"/>
          <w:szCs w:val="44"/>
        </w:rPr>
      </w:pPr>
    </w:p>
    <w:p w:rsidR="00CB5863" w:rsidRPr="00953F48" w:rsidRDefault="007D0231" w:rsidP="00CB5863">
      <w:pPr>
        <w:tabs>
          <w:tab w:val="left" w:pos="11490"/>
        </w:tabs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953F48">
        <w:rPr>
          <w:rFonts w:ascii="Times New Roman" w:hAnsi="Times New Roman"/>
          <w:b/>
          <w:color w:val="4472C4" w:themeColor="accent1"/>
          <w:sz w:val="32"/>
          <w:szCs w:val="32"/>
        </w:rPr>
        <w:lastRenderedPageBreak/>
        <w:t>Come si può manifestare un “conflitto d’interessi”</w:t>
      </w:r>
      <w:r w:rsidR="00CB5863" w:rsidRPr="00953F48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? </w:t>
      </w:r>
    </w:p>
    <w:p w:rsidR="007D0231" w:rsidRPr="00953F48" w:rsidRDefault="007D0231" w:rsidP="00CB5863">
      <w:pPr>
        <w:tabs>
          <w:tab w:val="left" w:pos="11490"/>
        </w:tabs>
        <w:rPr>
          <w:rFonts w:ascii="Times New Roman" w:hAnsi="Times New Roman"/>
          <w:sz w:val="32"/>
          <w:szCs w:val="32"/>
        </w:rPr>
      </w:pPr>
    </w:p>
    <w:p w:rsidR="007D0231" w:rsidRPr="00953F48" w:rsidRDefault="007D0231" w:rsidP="007D0231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7D0231" w:rsidRPr="00953F48" w:rsidRDefault="007D0231" w:rsidP="007D0231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953F48">
        <w:rPr>
          <w:rFonts w:ascii="Times New Roman" w:hAnsi="Times New Roman"/>
          <w:b/>
          <w:i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109854</wp:posOffset>
                </wp:positionV>
                <wp:extent cx="866775" cy="333375"/>
                <wp:effectExtent l="0" t="76200" r="0" b="28575"/>
                <wp:wrapNone/>
                <wp:docPr id="14" name="Connettore curv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3337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69C7F3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curvo 14" o:spid="_x0000_s1026" type="#_x0000_t38" style="position:absolute;margin-left:-38.7pt;margin-top:8.65pt;width:68.25pt;height:2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" adj="10800" strokecolor="red" strokeweight=".5pt">
                <v:stroke endarrow="block" joinstyle="miter"/>
              </v:shape>
            </w:pict>
          </mc:Fallback>
        </mc:AlternateContent>
      </w:r>
      <w:r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          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>Una situazione di CdI può manifestarsi nel ca</w:t>
      </w:r>
      <w:r w:rsidR="00C96F96">
        <w:rPr>
          <w:rFonts w:ascii="Times New Roman" w:hAnsi="Times New Roman"/>
          <w:color w:val="4472C4" w:themeColor="accent1"/>
          <w:sz w:val="32"/>
          <w:szCs w:val="32"/>
        </w:rPr>
        <w:t xml:space="preserve">so in cui ciò che rientra nella 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>sfera privata interferisce con i doveri e le responsabilità assunti nei confronti dell’Azienda. (</w:t>
      </w:r>
      <w:r w:rsidR="00CB5863" w:rsidRPr="00953F48">
        <w:rPr>
          <w:rFonts w:ascii="Times New Roman" w:hAnsi="Times New Roman"/>
          <w:b/>
          <w:color w:val="4472C4" w:themeColor="accent1"/>
          <w:sz w:val="32"/>
          <w:szCs w:val="32"/>
        </w:rPr>
        <w:t>CdI reale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) </w:t>
      </w:r>
    </w:p>
    <w:p w:rsidR="000E2222" w:rsidRPr="00953F48" w:rsidRDefault="000E2222" w:rsidP="007D0231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7D0231" w:rsidRPr="00953F48" w:rsidRDefault="000E2222" w:rsidP="007D0231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953F48">
        <w:rPr>
          <w:rFonts w:ascii="Times New Roman" w:hAnsi="Times New Roman"/>
          <w:noProof/>
          <w:color w:val="4472C4" w:themeColor="accent1"/>
          <w:sz w:val="32"/>
          <w:szCs w:val="32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170815</wp:posOffset>
            </wp:positionH>
            <wp:positionV relativeFrom="paragraph">
              <wp:posOffset>325120</wp:posOffset>
            </wp:positionV>
            <wp:extent cx="1133961" cy="438121"/>
            <wp:effectExtent l="0" t="0" r="0" b="63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3961" cy="438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863" w:rsidRPr="00953F48" w:rsidRDefault="007D0231" w:rsidP="00EF2B11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     </w:t>
      </w:r>
      <w:r w:rsidR="000E2222"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    </w:t>
      </w:r>
      <w:r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>Inoltre, potrebbe ugualmente manifestarsi</w:t>
      </w:r>
      <w:r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 una situazione di CdI, qualora</w:t>
      </w:r>
      <w:r w:rsidR="00EF2B11">
        <w:rPr>
          <w:rFonts w:ascii="Times New Roman" w:hAnsi="Times New Roman"/>
          <w:color w:val="4472C4" w:themeColor="accent1"/>
          <w:sz w:val="32"/>
          <w:szCs w:val="32"/>
        </w:rPr>
        <w:t xml:space="preserve"> 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>l’attività svolta possa essere influenzata da un interesse privato, che metta a rischio l’interesse primario dell’Azienda. (</w:t>
      </w:r>
      <w:r w:rsidR="00CB5863" w:rsidRPr="00953F48">
        <w:rPr>
          <w:rFonts w:ascii="Times New Roman" w:hAnsi="Times New Roman"/>
          <w:b/>
          <w:color w:val="4472C4" w:themeColor="accent1"/>
          <w:sz w:val="32"/>
          <w:szCs w:val="32"/>
        </w:rPr>
        <w:t>CdI potenziale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) </w:t>
      </w:r>
    </w:p>
    <w:p w:rsidR="007D0231" w:rsidRDefault="007D0231" w:rsidP="007D0231">
      <w:pPr>
        <w:tabs>
          <w:tab w:val="left" w:pos="11490"/>
        </w:tabs>
        <w:rPr>
          <w:rFonts w:ascii="Book Antiqua" w:hAnsi="Book Antiqua"/>
          <w:color w:val="4472C4" w:themeColor="accent1"/>
          <w:sz w:val="40"/>
          <w:szCs w:val="40"/>
        </w:rPr>
      </w:pPr>
    </w:p>
    <w:p w:rsidR="007D0231" w:rsidRDefault="007D0231" w:rsidP="007D0231">
      <w:pPr>
        <w:tabs>
          <w:tab w:val="left" w:pos="11490"/>
        </w:tabs>
        <w:jc w:val="both"/>
        <w:rPr>
          <w:rFonts w:ascii="Book Antiqua" w:hAnsi="Book Antiqua"/>
          <w:color w:val="4472C4" w:themeColor="accent1"/>
          <w:sz w:val="40"/>
          <w:szCs w:val="40"/>
        </w:rPr>
      </w:pPr>
      <w:r>
        <w:rPr>
          <w:rFonts w:ascii="Book Antiqua" w:hAnsi="Book Antiqua"/>
          <w:noProof/>
          <w:color w:val="4472C4" w:themeColor="accent1"/>
          <w:sz w:val="40"/>
          <w:szCs w:val="40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-450533</wp:posOffset>
            </wp:positionH>
            <wp:positionV relativeFrom="paragraph">
              <wp:posOffset>404495</wp:posOffset>
            </wp:positionV>
            <wp:extent cx="916439" cy="418671"/>
            <wp:effectExtent l="0" t="0" r="0" b="63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6439" cy="41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863" w:rsidRPr="00953F48" w:rsidRDefault="007D0231" w:rsidP="007D0231">
      <w:pPr>
        <w:tabs>
          <w:tab w:val="left" w:pos="11490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953F48">
        <w:rPr>
          <w:rFonts w:ascii="Times New Roman" w:hAnsi="Times New Roman"/>
          <w:color w:val="4472C4" w:themeColor="accent1"/>
          <w:sz w:val="32"/>
          <w:szCs w:val="32"/>
        </w:rPr>
        <w:t xml:space="preserve">         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>Infine, anche la sola percezione esterna di una situazione di CdI può compromettere l’intera attività aziendale, nonché la nostra reputazione. (</w:t>
      </w:r>
      <w:r w:rsidR="00CB5863" w:rsidRPr="00953F48">
        <w:rPr>
          <w:rFonts w:ascii="Times New Roman" w:hAnsi="Times New Roman"/>
          <w:b/>
          <w:color w:val="4472C4" w:themeColor="accent1"/>
          <w:sz w:val="32"/>
          <w:szCs w:val="32"/>
        </w:rPr>
        <w:t>CdI apparente</w:t>
      </w:r>
      <w:r w:rsidR="00CB5863" w:rsidRPr="00953F48">
        <w:rPr>
          <w:rFonts w:ascii="Times New Roman" w:hAnsi="Times New Roman"/>
          <w:color w:val="4472C4" w:themeColor="accent1"/>
          <w:sz w:val="32"/>
          <w:szCs w:val="32"/>
        </w:rPr>
        <w:t>).</w:t>
      </w:r>
      <w:r w:rsidRPr="00953F48">
        <w:rPr>
          <w:rFonts w:ascii="Times New Roman" w:hAnsi="Times New Roman"/>
          <w:noProof/>
          <w:sz w:val="32"/>
          <w:szCs w:val="32"/>
          <w:lang w:eastAsia="it-IT"/>
        </w:rPr>
        <w:t xml:space="preserve"> </w:t>
      </w:r>
    </w:p>
    <w:p w:rsidR="00B84C03" w:rsidRDefault="00B84C03" w:rsidP="007D0231">
      <w:pPr>
        <w:tabs>
          <w:tab w:val="left" w:pos="11490"/>
        </w:tabs>
        <w:jc w:val="both"/>
        <w:rPr>
          <w:rFonts w:ascii="Book Antiqua" w:hAnsi="Book Antiqua"/>
          <w:color w:val="4472C4" w:themeColor="accent1"/>
          <w:sz w:val="40"/>
          <w:szCs w:val="40"/>
        </w:rPr>
      </w:pPr>
    </w:p>
    <w:p w:rsidR="00447E42" w:rsidRDefault="00447E42" w:rsidP="00953F48">
      <w:pPr>
        <w:tabs>
          <w:tab w:val="left" w:pos="11490"/>
        </w:tabs>
        <w:jc w:val="right"/>
        <w:rPr>
          <w:rFonts w:ascii="Book Antiqua" w:hAnsi="Book Antiqua"/>
          <w:color w:val="4472C4" w:themeColor="accent1"/>
          <w:sz w:val="40"/>
          <w:szCs w:val="40"/>
        </w:rPr>
      </w:pPr>
    </w:p>
    <w:p w:rsidR="00447E42" w:rsidRDefault="007E7019" w:rsidP="00D23356">
      <w:pPr>
        <w:tabs>
          <w:tab w:val="left" w:pos="990"/>
        </w:tabs>
        <w:spacing w:line="360" w:lineRule="auto"/>
        <w:jc w:val="both"/>
        <w:rPr>
          <w:rFonts w:ascii="Book Antiqua" w:hAnsi="Book Antiqua"/>
          <w:color w:val="4472C4" w:themeColor="accent1"/>
          <w:sz w:val="32"/>
          <w:szCs w:val="32"/>
        </w:rPr>
      </w:pPr>
      <w:r>
        <w:rPr>
          <w:rFonts w:ascii="Book Antiqua" w:hAnsi="Book Antiqua"/>
          <w:noProof/>
          <w:color w:val="4472C4" w:themeColor="accent1"/>
          <w:sz w:val="40"/>
          <w:szCs w:val="4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-300990</wp:posOffset>
                </wp:positionH>
                <wp:positionV relativeFrom="paragraph">
                  <wp:posOffset>2540</wp:posOffset>
                </wp:positionV>
                <wp:extent cx="3331845" cy="1940560"/>
                <wp:effectExtent l="0" t="209550" r="173355" b="250190"/>
                <wp:wrapTight wrapText="bothSides">
                  <wp:wrapPolygon edited="0">
                    <wp:start x="16632" y="-283"/>
                    <wp:lineTo x="11591" y="-2384"/>
                    <wp:lineTo x="11125" y="912"/>
                    <wp:lineTo x="5004" y="-1640"/>
                    <wp:lineTo x="4538" y="1657"/>
                    <wp:lineTo x="2410" y="1425"/>
                    <wp:lineTo x="2031" y="4103"/>
                    <wp:lineTo x="1256" y="5089"/>
                    <wp:lineTo x="965" y="7150"/>
                    <wp:lineTo x="245" y="6850"/>
                    <wp:lineTo x="-221" y="10146"/>
                    <wp:lineTo x="272" y="13844"/>
                    <wp:lineTo x="243" y="14050"/>
                    <wp:lineTo x="2926" y="18442"/>
                    <wp:lineTo x="3046" y="18492"/>
                    <wp:lineTo x="19589" y="28226"/>
                    <wp:lineTo x="19709" y="28276"/>
                    <wp:lineTo x="20429" y="28577"/>
                    <wp:lineTo x="20749" y="26310"/>
                    <wp:lineTo x="20208" y="25648"/>
                    <wp:lineTo x="20674" y="22351"/>
                    <wp:lineTo x="18692" y="21088"/>
                    <wp:lineTo x="18867" y="19852"/>
                    <wp:lineTo x="18260" y="17853"/>
                    <wp:lineTo x="19807" y="15007"/>
                    <wp:lineTo x="21564" y="12466"/>
                    <wp:lineTo x="22406" y="5617"/>
                    <wp:lineTo x="21653" y="4648"/>
                    <wp:lineTo x="21432" y="1719"/>
                    <wp:lineTo x="18192" y="368"/>
                    <wp:lineTo x="16632" y="-283"/>
                  </wp:wrapPolygon>
                </wp:wrapTight>
                <wp:docPr id="17" name="Bolla: nuvol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0941">
                          <a:off x="0" y="0"/>
                          <a:ext cx="3331845" cy="1940560"/>
                        </a:xfrm>
                        <a:prstGeom prst="cloudCallout">
                          <a:avLst>
                            <a:gd name="adj1" fmla="val 43641"/>
                            <a:gd name="adj2" fmla="val 78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AFC" w:rsidRPr="00447E42" w:rsidRDefault="00981AFC" w:rsidP="00981AFC">
                            <w:pPr>
                              <w:jc w:val="center"/>
                              <w:rPr>
                                <w:rFonts w:ascii="Bradley Hand ITC" w:hAnsi="Bradley Hand ITC"/>
                                <w:sz w:val="72"/>
                                <w:szCs w:val="72"/>
                              </w:rPr>
                            </w:pPr>
                            <w:r w:rsidRPr="00447E42">
                              <w:rPr>
                                <w:rFonts w:ascii="Bradley Hand ITC" w:hAnsi="Bradley Hand ITC"/>
                                <w:sz w:val="72"/>
                                <w:szCs w:val="72"/>
                              </w:rPr>
                              <w:t xml:space="preserve">Pensateci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lla: nuvola 17" o:spid="_x0000_s1033" type="#_x0000_t106" style="position:absolute;left:0;text-align:left;margin-left:-23.7pt;margin-top:.2pt;width:262.35pt;height:152.8pt;rotation:-894631fd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" adj="20226,27792" fillcolor="#5b9bd5 [3208]" strokecolor="#1f4d78 [1608]" strokeweight="1pt">
                <v:stroke joinstyle="miter"/>
                <v:textbox>
                  <w:txbxContent>
                    <w:p w:rsidR="00981AFC" w:rsidRPr="00447E42" w:rsidRDefault="00981AFC" w:rsidP="00981AFC">
                      <w:pPr>
                        <w:jc w:val="center"/>
                        <w:rPr>
                          <w:rFonts w:ascii="Bradley Hand ITC" w:hAnsi="Bradley Hand ITC"/>
                          <w:sz w:val="72"/>
                          <w:szCs w:val="72"/>
                        </w:rPr>
                      </w:pPr>
                      <w:r w:rsidRPr="00447E42">
                        <w:rPr>
                          <w:rFonts w:ascii="Bradley Hand ITC" w:hAnsi="Bradley Hand ITC"/>
                          <w:sz w:val="72"/>
                          <w:szCs w:val="72"/>
                        </w:rPr>
                        <w:t xml:space="preserve">Pensateci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84C03" w:rsidRPr="00C96F96" w:rsidRDefault="007E7019" w:rsidP="00C96F96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  <w:r>
        <w:rPr>
          <w:rFonts w:ascii="Book Antiqua" w:hAnsi="Book Antiqua"/>
          <w:color w:val="4472C4" w:themeColor="accent1"/>
          <w:sz w:val="32"/>
          <w:szCs w:val="32"/>
        </w:rPr>
        <w:t xml:space="preserve">            </w:t>
      </w:r>
      <w:r w:rsidR="00467C31" w:rsidRPr="00467C31">
        <w:rPr>
          <w:rFonts w:ascii="Book Antiqua" w:hAnsi="Book Antiqua"/>
          <w:i/>
          <w:color w:val="4472C4" w:themeColor="accent1"/>
          <w:sz w:val="32"/>
          <w:szCs w:val="32"/>
        </w:rPr>
        <w:t>1)</w:t>
      </w:r>
      <w:r w:rsidR="00467C31">
        <w:rPr>
          <w:rFonts w:ascii="Book Antiqua" w:hAnsi="Book Antiqua"/>
          <w:color w:val="4472C4" w:themeColor="accent1"/>
          <w:sz w:val="32"/>
          <w:szCs w:val="32"/>
        </w:rPr>
        <w:t xml:space="preserve"> </w:t>
      </w:r>
      <w:r w:rsidR="00981AFC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Attività o rapporti di questo genere posso influenzare, o dare l’impressione di influenzare, la mia capacità di prendere una decisione corretta</w:t>
      </w:r>
      <w:r w:rsidR="00C96F96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 nell’interesse dell’azienda, o </w:t>
      </w:r>
      <w:r w:rsidR="00981AFC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comunque sono capaci di interferire con la m</w:t>
      </w:r>
      <w:r w:rsidRPr="00C96F96">
        <w:rPr>
          <w:rFonts w:ascii="Times New Roman" w:hAnsi="Times New Roman"/>
          <w:i/>
          <w:color w:val="4472C4" w:themeColor="accent1"/>
          <w:sz w:val="32"/>
          <w:szCs w:val="32"/>
        </w:rPr>
        <w:t>ia</w:t>
      </w:r>
      <w:r w:rsidR="00C96F96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 capacità di svolgere bene il </w:t>
      </w:r>
      <w:r w:rsidRPr="00C96F96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mio </w:t>
      </w:r>
      <w:r w:rsidR="00981AFC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lavoro?</w:t>
      </w:r>
    </w:p>
    <w:p w:rsidR="00D23356" w:rsidRDefault="00D23356" w:rsidP="00D23356">
      <w:pPr>
        <w:tabs>
          <w:tab w:val="left" w:pos="990"/>
        </w:tabs>
        <w:spacing w:line="360" w:lineRule="auto"/>
        <w:jc w:val="both"/>
        <w:rPr>
          <w:rFonts w:ascii="Book Antiqua" w:hAnsi="Book Antiqua"/>
          <w:color w:val="4472C4" w:themeColor="accent1"/>
          <w:sz w:val="32"/>
          <w:szCs w:val="32"/>
        </w:rPr>
      </w:pPr>
    </w:p>
    <w:p w:rsidR="00220D66" w:rsidRDefault="00220D66" w:rsidP="00D23356">
      <w:pPr>
        <w:tabs>
          <w:tab w:val="left" w:pos="990"/>
        </w:tabs>
        <w:spacing w:line="360" w:lineRule="auto"/>
        <w:jc w:val="both"/>
        <w:rPr>
          <w:rFonts w:ascii="Book Antiqua" w:hAnsi="Book Antiqua"/>
          <w:color w:val="4472C4" w:themeColor="accent1"/>
          <w:sz w:val="32"/>
          <w:szCs w:val="32"/>
        </w:rPr>
      </w:pPr>
    </w:p>
    <w:p w:rsidR="00981AFC" w:rsidRDefault="00467C31" w:rsidP="00D23356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  <w:r>
        <w:rPr>
          <w:rFonts w:ascii="Times New Roman" w:hAnsi="Times New Roman"/>
          <w:i/>
          <w:color w:val="4472C4" w:themeColor="accent1"/>
          <w:sz w:val="32"/>
          <w:szCs w:val="32"/>
        </w:rPr>
        <w:t xml:space="preserve">2) </w:t>
      </w:r>
      <w:r w:rsidR="00D2335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Io o un mio familiare trarremo vantaggio personale dalla mia partecipazione a questa attività az</w:t>
      </w:r>
      <w:r w:rsidR="00220D6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iendale in quanto dipendenti della MULTISERVIZI DEI CASTELLI DI MARINO </w:t>
      </w:r>
      <w:r w:rsidR="00C96F9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S.p.A.?</w:t>
      </w:r>
    </w:p>
    <w:p w:rsidR="00467C31" w:rsidRPr="00C96F96" w:rsidRDefault="00467C31" w:rsidP="00D23356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</w:p>
    <w:p w:rsidR="00D23356" w:rsidRDefault="00467C31" w:rsidP="00D23356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  <w:r>
        <w:rPr>
          <w:rFonts w:ascii="Times New Roman" w:hAnsi="Times New Roman"/>
          <w:i/>
          <w:color w:val="4472C4" w:themeColor="accent1"/>
          <w:sz w:val="32"/>
          <w:szCs w:val="32"/>
        </w:rPr>
        <w:t xml:space="preserve">3) </w:t>
      </w:r>
      <w:r w:rsidR="00D2335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Utilizzerò beni aziendali </w:t>
      </w:r>
      <w:r w:rsidR="00C96F9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per un mio vantaggio personale?</w:t>
      </w:r>
    </w:p>
    <w:p w:rsidR="00467C31" w:rsidRPr="00C96F96" w:rsidRDefault="00467C31" w:rsidP="00D23356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</w:p>
    <w:p w:rsidR="00D23356" w:rsidRDefault="00467C31" w:rsidP="00467C31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  <w:r>
        <w:rPr>
          <w:rFonts w:ascii="Times New Roman" w:hAnsi="Times New Roman"/>
          <w:i/>
          <w:color w:val="4472C4" w:themeColor="accent1"/>
          <w:sz w:val="32"/>
          <w:szCs w:val="32"/>
        </w:rPr>
        <w:t xml:space="preserve">4) </w:t>
      </w:r>
      <w:r w:rsidR="00D2335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La mia partecipazione ad una attività lavorativa farà sì che io anteponga i miei interess</w:t>
      </w:r>
      <w:r w:rsidR="00C96F96" w:rsidRPr="00C96F96">
        <w:rPr>
          <w:rFonts w:ascii="Times New Roman" w:hAnsi="Times New Roman"/>
          <w:i/>
          <w:color w:val="4472C4" w:themeColor="accent1"/>
          <w:sz w:val="32"/>
          <w:szCs w:val="32"/>
        </w:rPr>
        <w:t>i personali a quelli aziendali?</w:t>
      </w:r>
    </w:p>
    <w:p w:rsidR="00467C31" w:rsidRDefault="00467C31" w:rsidP="00467C31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</w:p>
    <w:p w:rsidR="00467C31" w:rsidRDefault="00467C31" w:rsidP="00467C31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</w:p>
    <w:p w:rsidR="00467C31" w:rsidRDefault="00467C31" w:rsidP="00467C31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</w:p>
    <w:p w:rsidR="00467C31" w:rsidRPr="00C96F96" w:rsidRDefault="00467C31" w:rsidP="00467C31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</w:p>
    <w:p w:rsidR="00447E42" w:rsidRPr="00467C31" w:rsidRDefault="007E7019" w:rsidP="00D23356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  <w:r w:rsidRPr="00220D66">
        <w:rPr>
          <w:rFonts w:ascii="Times New Roman" w:hAnsi="Times New Roman"/>
          <w:color w:val="4472C4" w:themeColor="accent1"/>
          <w:sz w:val="32"/>
          <w:szCs w:val="32"/>
        </w:rPr>
        <w:lastRenderedPageBreak/>
        <w:t xml:space="preserve"> </w:t>
      </w:r>
      <w:r w:rsidR="00467C31">
        <w:rPr>
          <w:rFonts w:ascii="Times New Roman" w:hAnsi="Times New Roman"/>
          <w:color w:val="4472C4" w:themeColor="accent1"/>
          <w:sz w:val="32"/>
          <w:szCs w:val="32"/>
        </w:rPr>
        <w:t xml:space="preserve">5) </w:t>
      </w:r>
      <w:r w:rsidR="00447E42" w:rsidRPr="00467C31">
        <w:rPr>
          <w:rFonts w:ascii="Times New Roman" w:hAnsi="Times New Roman"/>
          <w:i/>
          <w:color w:val="4472C4" w:themeColor="accent1"/>
          <w:sz w:val="32"/>
          <w:szCs w:val="32"/>
        </w:rPr>
        <w:t>Sono la responsabile dell’ufficio acquisti ed oggi mio figlio viene assunto da uno</w:t>
      </w:r>
      <w:r w:rsidR="00467C31" w:rsidRPr="00467C31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 dei miei principali fornitori?</w:t>
      </w:r>
    </w:p>
    <w:p w:rsidR="007E7019" w:rsidRPr="00220D66" w:rsidRDefault="007E7019" w:rsidP="00D23356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447E42" w:rsidRPr="00467C31" w:rsidRDefault="00447E42" w:rsidP="00467C31">
      <w:pPr>
        <w:tabs>
          <w:tab w:val="left" w:pos="990"/>
        </w:tabs>
        <w:jc w:val="both"/>
        <w:rPr>
          <w:rFonts w:ascii="Times New Roman" w:hAnsi="Times New Roman"/>
          <w:i/>
          <w:color w:val="4472C4" w:themeColor="accent1"/>
          <w:sz w:val="32"/>
          <w:szCs w:val="32"/>
        </w:rPr>
      </w:pPr>
      <w:r w:rsidRPr="00220D66">
        <w:rPr>
          <w:rFonts w:ascii="Times New Roman" w:hAnsi="Times New Roman"/>
          <w:noProof/>
          <w:color w:val="4472C4" w:themeColor="accen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417195</wp:posOffset>
                </wp:positionV>
                <wp:extent cx="447675" cy="2390775"/>
                <wp:effectExtent l="571500" t="0" r="9525" b="85725"/>
                <wp:wrapNone/>
                <wp:docPr id="22" name="Connettore curv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90775"/>
                        </a:xfrm>
                        <a:prstGeom prst="curvedConnector3">
                          <a:avLst>
                            <a:gd name="adj1" fmla="val -125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C522495" id="Connettore curvo 22" o:spid="_x0000_s1026" type="#_x0000_t38" style="position:absolute;margin-left:55.45pt;margin-top:32.85pt;width:35.25pt;height:18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" adj="-27000" strokecolor="red" strokeweight=".5pt">
                <v:stroke endarrow="block" joinstyle="miter"/>
                <w10:wrap anchorx="page"/>
              </v:shape>
            </w:pict>
          </mc:Fallback>
        </mc:AlternateContent>
      </w:r>
      <w:r w:rsidRPr="00220D66">
        <w:rPr>
          <w:rFonts w:ascii="Times New Roman" w:hAnsi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655320</wp:posOffset>
                </wp:positionV>
                <wp:extent cx="1819275" cy="3314700"/>
                <wp:effectExtent l="0" t="0" r="28575" b="19050"/>
                <wp:wrapNone/>
                <wp:docPr id="21" name="Rettangolo con angoli arrotondat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356" w:rsidRPr="00220D66" w:rsidRDefault="00D23356" w:rsidP="00D233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220D6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Discutetene con il vostro responsabile e chiedete aiuto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ttangolo con angoli arrotondati 21" o:spid="_x0000_s1034" style="position:absolute;left:0;text-align:left;margin-left:629.55pt;margin-top:51.6pt;width:143.25pt;height:26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" fillcolor="#5b9bd5 [3208]" strokecolor="#1f4d78 [1608]" strokeweight="1pt">
                <v:stroke joinstyle="miter"/>
                <v:textbox>
                  <w:txbxContent>
                    <w:p w:rsidR="00D23356" w:rsidRPr="00220D66" w:rsidRDefault="00D23356" w:rsidP="00D233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220D6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Discutetene con il vostro responsabile e chiedete aiuto</w:t>
                      </w:r>
                    </w:p>
                  </w:txbxContent>
                </v:textbox>
              </v:roundrect>
            </w:pict>
          </mc:Fallback>
        </mc:AlternateContent>
      </w:r>
      <w:r w:rsidR="00467C31">
        <w:rPr>
          <w:rFonts w:ascii="Times New Roman" w:hAnsi="Times New Roman"/>
          <w:color w:val="4472C4" w:themeColor="accent1"/>
          <w:sz w:val="32"/>
          <w:szCs w:val="32"/>
        </w:rPr>
        <w:t xml:space="preserve">6) </w:t>
      </w:r>
      <w:r w:rsidRPr="00467C31">
        <w:rPr>
          <w:rFonts w:ascii="Times New Roman" w:hAnsi="Times New Roman"/>
          <w:i/>
          <w:color w:val="4472C4" w:themeColor="accent1"/>
          <w:sz w:val="32"/>
          <w:szCs w:val="32"/>
        </w:rPr>
        <w:t>Sono capo del personale e decido di assumere un nuovo dipendente con il mio stesso cognome ma tra noi non intercorrono rapporti</w:t>
      </w:r>
      <w:r w:rsidR="00467C31" w:rsidRPr="00467C31">
        <w:rPr>
          <w:rFonts w:ascii="Times New Roman" w:hAnsi="Times New Roman"/>
          <w:i/>
          <w:color w:val="4472C4" w:themeColor="accent1"/>
          <w:sz w:val="32"/>
          <w:szCs w:val="32"/>
        </w:rPr>
        <w:t xml:space="preserve"> di parentela o altre affinità?</w:t>
      </w:r>
    </w:p>
    <w:p w:rsidR="00447E42" w:rsidRDefault="00447E42" w:rsidP="00D23356">
      <w:pPr>
        <w:tabs>
          <w:tab w:val="left" w:pos="990"/>
        </w:tabs>
        <w:spacing w:line="360" w:lineRule="auto"/>
        <w:jc w:val="both"/>
        <w:rPr>
          <w:rFonts w:ascii="Book Antiqua" w:hAnsi="Book Antiqua"/>
          <w:color w:val="4472C4" w:themeColor="accent1"/>
          <w:sz w:val="32"/>
          <w:szCs w:val="32"/>
        </w:rPr>
      </w:pPr>
    </w:p>
    <w:p w:rsidR="00447E42" w:rsidRDefault="00447E42" w:rsidP="00D23356">
      <w:pPr>
        <w:tabs>
          <w:tab w:val="left" w:pos="990"/>
        </w:tabs>
        <w:spacing w:line="360" w:lineRule="auto"/>
        <w:jc w:val="both"/>
        <w:rPr>
          <w:rFonts w:ascii="Book Antiqua" w:hAnsi="Book Antiqua"/>
          <w:color w:val="4472C4" w:themeColor="accent1"/>
          <w:sz w:val="32"/>
          <w:szCs w:val="32"/>
        </w:rPr>
      </w:pPr>
    </w:p>
    <w:p w:rsidR="00447E42" w:rsidRDefault="00447E42" w:rsidP="00D23356">
      <w:pPr>
        <w:tabs>
          <w:tab w:val="left" w:pos="990"/>
        </w:tabs>
        <w:spacing w:line="360" w:lineRule="auto"/>
        <w:jc w:val="both"/>
        <w:rPr>
          <w:sz w:val="32"/>
          <w:szCs w:val="32"/>
        </w:rPr>
      </w:pPr>
    </w:p>
    <w:p w:rsidR="00D23356" w:rsidRPr="00220D66" w:rsidRDefault="00D23356" w:rsidP="00D23356">
      <w:pPr>
        <w:tabs>
          <w:tab w:val="left" w:pos="990"/>
          <w:tab w:val="left" w:pos="10725"/>
        </w:tabs>
        <w:spacing w:line="360" w:lineRule="auto"/>
        <w:jc w:val="both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D23356">
        <w:rPr>
          <w:b/>
          <w:sz w:val="32"/>
          <w:szCs w:val="32"/>
        </w:rPr>
        <w:t xml:space="preserve">    </w:t>
      </w:r>
      <w:r w:rsidR="00447E42">
        <w:rPr>
          <w:b/>
          <w:sz w:val="32"/>
          <w:szCs w:val="32"/>
        </w:rPr>
        <w:t xml:space="preserve">     </w:t>
      </w:r>
      <w:r w:rsidRPr="00220D66">
        <w:rPr>
          <w:rFonts w:ascii="Times New Roman" w:hAnsi="Times New Roman"/>
          <w:b/>
          <w:color w:val="4472C4" w:themeColor="accent1"/>
          <w:sz w:val="52"/>
          <w:szCs w:val="52"/>
        </w:rPr>
        <w:t xml:space="preserve">Avete risposto di </w:t>
      </w:r>
      <w:r w:rsidRPr="00220D66">
        <w:rPr>
          <w:rFonts w:ascii="Times New Roman" w:hAnsi="Times New Roman"/>
          <w:b/>
          <w:color w:val="FF0000"/>
          <w:sz w:val="144"/>
          <w:szCs w:val="144"/>
        </w:rPr>
        <w:t>Sì</w:t>
      </w:r>
      <w:r w:rsidRPr="00220D66">
        <w:rPr>
          <w:rFonts w:ascii="Times New Roman" w:hAnsi="Times New Roman"/>
          <w:b/>
          <w:color w:val="4472C4" w:themeColor="accent1"/>
          <w:sz w:val="144"/>
          <w:szCs w:val="144"/>
        </w:rPr>
        <w:t xml:space="preserve"> </w:t>
      </w:r>
      <w:r w:rsidRPr="00220D66">
        <w:rPr>
          <w:rFonts w:ascii="Times New Roman" w:hAnsi="Times New Roman"/>
          <w:b/>
          <w:color w:val="4472C4" w:themeColor="accent1"/>
          <w:sz w:val="52"/>
          <w:szCs w:val="52"/>
        </w:rPr>
        <w:t>ad una di queste domande</w:t>
      </w:r>
      <w:r w:rsidRPr="00220D66">
        <w:rPr>
          <w:rFonts w:ascii="Times New Roman" w:hAnsi="Times New Roman"/>
          <w:b/>
          <w:color w:val="4472C4" w:themeColor="accent1"/>
          <w:sz w:val="144"/>
          <w:szCs w:val="144"/>
        </w:rPr>
        <w:t>?</w:t>
      </w:r>
      <w:r w:rsidRPr="00220D66">
        <w:rPr>
          <w:rFonts w:ascii="Times New Roman" w:hAnsi="Times New Roman"/>
          <w:b/>
          <w:color w:val="4472C4" w:themeColor="accent1"/>
          <w:sz w:val="36"/>
          <w:szCs w:val="36"/>
        </w:rPr>
        <w:t xml:space="preserve">     </w:t>
      </w:r>
      <w:r w:rsidRPr="00220D66">
        <w:rPr>
          <w:rFonts w:ascii="Times New Roman" w:hAnsi="Times New Roman"/>
          <w:b/>
          <w:color w:val="4472C4" w:themeColor="accent1"/>
          <w:sz w:val="36"/>
          <w:szCs w:val="36"/>
        </w:rPr>
        <w:tab/>
      </w:r>
    </w:p>
    <w:p w:rsidR="00981AFC" w:rsidRDefault="00981AFC" w:rsidP="00981AFC">
      <w:pPr>
        <w:tabs>
          <w:tab w:val="left" w:pos="990"/>
        </w:tabs>
      </w:pPr>
    </w:p>
    <w:p w:rsidR="00EC72D6" w:rsidRDefault="00EC72D6" w:rsidP="00981AFC">
      <w:pPr>
        <w:tabs>
          <w:tab w:val="left" w:pos="990"/>
        </w:tabs>
      </w:pPr>
    </w:p>
    <w:p w:rsidR="00381C4B" w:rsidRPr="00220D66" w:rsidRDefault="00E23F49" w:rsidP="00381C4B">
      <w:pPr>
        <w:tabs>
          <w:tab w:val="left" w:pos="990"/>
        </w:tabs>
        <w:rPr>
          <w:rFonts w:ascii="Times New Roman" w:hAnsi="Times New Roman"/>
          <w:b/>
          <w:color w:val="4472C4" w:themeColor="accent1"/>
          <w:sz w:val="56"/>
          <w:szCs w:val="56"/>
        </w:rPr>
      </w:pPr>
      <w:r w:rsidRPr="00220D66">
        <w:rPr>
          <w:rFonts w:ascii="Times New Roman" w:hAnsi="Times New Roman"/>
          <w:noProof/>
          <w:color w:val="4472C4" w:themeColor="accent1"/>
          <w:sz w:val="56"/>
          <w:szCs w:val="56"/>
          <w:lang w:eastAsia="it-IT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6377610</wp:posOffset>
            </wp:positionH>
            <wp:positionV relativeFrom="paragraph">
              <wp:posOffset>188265</wp:posOffset>
            </wp:positionV>
            <wp:extent cx="4314825" cy="4196842"/>
            <wp:effectExtent l="0" t="0" r="0" b="0"/>
            <wp:wrapTight wrapText="bothSides">
              <wp:wrapPolygon edited="0">
                <wp:start x="0" y="0"/>
                <wp:lineTo x="0" y="21473"/>
                <wp:lineTo x="21457" y="21473"/>
                <wp:lineTo x="21457" y="0"/>
                <wp:lineTo x="0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nterrogativ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19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D66">
        <w:rPr>
          <w:rFonts w:ascii="Times New Roman" w:hAnsi="Times New Roman"/>
          <w:b/>
          <w:color w:val="4472C4" w:themeColor="accent1"/>
          <w:sz w:val="56"/>
          <w:szCs w:val="56"/>
        </w:rPr>
        <w:t>È sbagliato avere un CdI?</w:t>
      </w:r>
    </w:p>
    <w:p w:rsidR="00381C4B" w:rsidRPr="00220D66" w:rsidRDefault="00E23F49" w:rsidP="00381C4B">
      <w:pPr>
        <w:tabs>
          <w:tab w:val="left" w:pos="990"/>
        </w:tabs>
        <w:rPr>
          <w:rFonts w:ascii="Times New Roman" w:hAnsi="Times New Roman"/>
          <w:b/>
          <w:color w:val="4472C4" w:themeColor="accent1"/>
          <w:sz w:val="96"/>
          <w:szCs w:val="96"/>
        </w:rPr>
      </w:pPr>
      <w:r w:rsidRPr="00220D66">
        <w:rPr>
          <w:rFonts w:ascii="Times New Roman" w:hAnsi="Times New Roman"/>
          <w:color w:val="FF0000"/>
          <w:sz w:val="96"/>
          <w:szCs w:val="96"/>
        </w:rPr>
        <w:t>No</w:t>
      </w:r>
      <w:r w:rsidR="00381C4B" w:rsidRPr="00220D66">
        <w:rPr>
          <w:rFonts w:ascii="Times New Roman" w:hAnsi="Times New Roman"/>
          <w:color w:val="FF0000"/>
          <w:sz w:val="144"/>
          <w:szCs w:val="144"/>
        </w:rPr>
        <w:t>!</w:t>
      </w:r>
    </w:p>
    <w:p w:rsidR="00EC72D6" w:rsidRPr="00220D66" w:rsidRDefault="00E23F49" w:rsidP="00381C4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E23F49">
        <w:rPr>
          <w:rFonts w:ascii="Book Antiqua" w:hAnsi="Book Antiqua"/>
          <w:sz w:val="28"/>
          <w:szCs w:val="28"/>
        </w:rPr>
        <w:t xml:space="preserve"> </w:t>
      </w:r>
      <w:r w:rsidR="00381C4B" w:rsidRPr="00220D66">
        <w:rPr>
          <w:rFonts w:ascii="Times New Roman" w:hAnsi="Times New Roman"/>
          <w:color w:val="4472C4" w:themeColor="accent1"/>
          <w:sz w:val="32"/>
          <w:szCs w:val="32"/>
        </w:rPr>
        <w:t>N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>on è sbagliato</w:t>
      </w:r>
      <w:r w:rsidR="00381C4B" w:rsidRPr="00220D66">
        <w:rPr>
          <w:rFonts w:ascii="Times New Roman" w:hAnsi="Times New Roman"/>
          <w:color w:val="4472C4" w:themeColor="accent1"/>
          <w:sz w:val="32"/>
          <w:szCs w:val="32"/>
        </w:rPr>
        <w:t xml:space="preserve"> avere un CdI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>, perc</w:t>
      </w:r>
      <w:r w:rsidR="00381C4B" w:rsidRPr="00220D66">
        <w:rPr>
          <w:rFonts w:ascii="Times New Roman" w:hAnsi="Times New Roman"/>
          <w:color w:val="4472C4" w:themeColor="accent1"/>
          <w:sz w:val="32"/>
          <w:szCs w:val="32"/>
        </w:rPr>
        <w:t>hé nel corso della tua attività l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>avorativa potresti trovarti in una situazione</w:t>
      </w:r>
      <w:r w:rsidR="00381C4B" w:rsidRPr="00220D66">
        <w:rPr>
          <w:rFonts w:ascii="Times New Roman" w:hAnsi="Times New Roman"/>
          <w:color w:val="4472C4" w:themeColor="accent1"/>
          <w:sz w:val="32"/>
          <w:szCs w:val="32"/>
        </w:rPr>
        <w:t xml:space="preserve"> di questo tipo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 xml:space="preserve">. Tutti noi abbiamo interessi privati, </w:t>
      </w:r>
      <w:r w:rsidRPr="00220D66">
        <w:rPr>
          <w:rFonts w:ascii="Times New Roman" w:hAnsi="Times New Roman"/>
          <w:b/>
          <w:i/>
          <w:color w:val="FF0000"/>
          <w:sz w:val="32"/>
          <w:szCs w:val="32"/>
        </w:rPr>
        <w:t>ma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 xml:space="preserve">, nel caso in cui questi assumano un’importanza tale da interferire con l’interesse primario aziendale, </w:t>
      </w:r>
      <w:r w:rsidRPr="00220D66">
        <w:rPr>
          <w:rFonts w:ascii="Times New Roman" w:hAnsi="Times New Roman"/>
          <w:b/>
          <w:i/>
          <w:color w:val="FF0000"/>
          <w:sz w:val="32"/>
          <w:szCs w:val="32"/>
        </w:rPr>
        <w:t>allora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 xml:space="preserve"> è fondamentale saper intervenire rapidamente per poter gestire la situazione di rischio</w:t>
      </w:r>
      <w:r w:rsidR="00381C4B" w:rsidRPr="00220D66">
        <w:rPr>
          <w:rFonts w:ascii="Times New Roman" w:hAnsi="Times New Roman"/>
          <w:color w:val="4472C4" w:themeColor="accent1"/>
          <w:sz w:val="32"/>
          <w:szCs w:val="32"/>
        </w:rPr>
        <w:t>!</w:t>
      </w:r>
    </w:p>
    <w:p w:rsidR="00381C4B" w:rsidRDefault="00381C4B" w:rsidP="00381C4B">
      <w:pPr>
        <w:tabs>
          <w:tab w:val="left" w:pos="4575"/>
        </w:tabs>
        <w:jc w:val="both"/>
        <w:rPr>
          <w:rFonts w:ascii="Book Antiqua" w:hAnsi="Book Antiqua"/>
          <w:color w:val="4472C4" w:themeColor="accent1"/>
          <w:sz w:val="44"/>
          <w:szCs w:val="44"/>
        </w:rPr>
      </w:pPr>
    </w:p>
    <w:p w:rsidR="00381C4B" w:rsidRPr="00220D66" w:rsidRDefault="00381C4B" w:rsidP="00381C4B">
      <w:pPr>
        <w:tabs>
          <w:tab w:val="left" w:pos="4575"/>
        </w:tabs>
        <w:jc w:val="both"/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220D66">
        <w:rPr>
          <w:rFonts w:ascii="Times New Roman" w:hAnsi="Times New Roman"/>
          <w:b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-62865</wp:posOffset>
                </wp:positionV>
                <wp:extent cx="457200" cy="447675"/>
                <wp:effectExtent l="0" t="0" r="57150" b="85725"/>
                <wp:wrapNone/>
                <wp:docPr id="30" name="Connettore a gomi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4767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4B7EAD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a gomito 30" o:spid="_x0000_s1026" type="#_x0000_t34" style="position:absolute;margin-left:-15.2pt;margin-top:-4.95pt;width:36pt;height:35.25pt;z-index:2516797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" strokecolor="red" strokeweight=".5pt">
                <v:stroke endarrow="block"/>
                <w10:wrap anchorx="margin"/>
              </v:shape>
            </w:pict>
          </mc:Fallback>
        </mc:AlternateContent>
      </w:r>
      <w:r w:rsidRPr="00220D66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Quali sono le mie responsabilità e cosa devo fare se individuo un “conflitto di interessi”? </w:t>
      </w:r>
    </w:p>
    <w:p w:rsidR="00381C4B" w:rsidRPr="00220D66" w:rsidRDefault="00381C4B" w:rsidP="00381C4B">
      <w:pPr>
        <w:tabs>
          <w:tab w:val="left" w:pos="4575"/>
        </w:tabs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81C4B" w:rsidRDefault="00381C4B" w:rsidP="00381C4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220D66">
        <w:rPr>
          <w:rFonts w:ascii="Times New Roman" w:hAnsi="Times New Roman"/>
          <w:color w:val="4472C4" w:themeColor="accent1"/>
          <w:sz w:val="32"/>
          <w:szCs w:val="32"/>
        </w:rPr>
        <w:t xml:space="preserve">Noi tutti abbiamo la responsabilità di individuare le possibili situazioni di rischio. È perciò opportuno astenersi dal prendere decisioni e discuterne con i nostri superiori, dandone sempre </w:t>
      </w:r>
      <w:r w:rsidRPr="00220D66">
        <w:rPr>
          <w:rFonts w:ascii="Times New Roman" w:hAnsi="Times New Roman"/>
          <w:color w:val="FF0000"/>
          <w:sz w:val="32"/>
          <w:szCs w:val="32"/>
        </w:rPr>
        <w:t>comunicazione</w:t>
      </w:r>
      <w:r w:rsidRPr="00220D66">
        <w:rPr>
          <w:rFonts w:ascii="Times New Roman" w:hAnsi="Times New Roman"/>
          <w:color w:val="4472C4" w:themeColor="accent1"/>
          <w:sz w:val="32"/>
          <w:szCs w:val="32"/>
        </w:rPr>
        <w:t>, affinché la situazione sia gestita nel migliore dei modi.</w:t>
      </w:r>
    </w:p>
    <w:p w:rsidR="00220D66" w:rsidRDefault="00220D66" w:rsidP="00381C4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220D66" w:rsidRPr="00220D66" w:rsidRDefault="00220D66" w:rsidP="00381C4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381C4B" w:rsidRPr="00381C4B" w:rsidRDefault="00381C4B" w:rsidP="00381C4B">
      <w:pPr>
        <w:tabs>
          <w:tab w:val="left" w:pos="4575"/>
        </w:tabs>
        <w:jc w:val="both"/>
        <w:rPr>
          <w:rFonts w:ascii="Book Antiqua" w:hAnsi="Book Antiqua"/>
          <w:color w:val="4472C4" w:themeColor="accent1"/>
          <w:sz w:val="44"/>
          <w:szCs w:val="44"/>
        </w:rPr>
      </w:pPr>
      <w:r>
        <w:rPr>
          <w:rFonts w:ascii="Bradley Hand ITC" w:hAnsi="Bradley Hand ITC"/>
          <w:noProof/>
          <w:color w:val="4472C4" w:themeColor="accent1"/>
          <w:sz w:val="44"/>
          <w:szCs w:val="44"/>
          <w:lang w:eastAsia="it-IT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381635</wp:posOffset>
            </wp:positionV>
            <wp:extent cx="542290" cy="530225"/>
            <wp:effectExtent l="0" t="0" r="0" b="3175"/>
            <wp:wrapTight wrapText="bothSides">
              <wp:wrapPolygon edited="0">
                <wp:start x="0" y="0"/>
                <wp:lineTo x="0" y="776"/>
                <wp:lineTo x="6829" y="12417"/>
                <wp:lineTo x="6829" y="17073"/>
                <wp:lineTo x="9105" y="19401"/>
                <wp:lineTo x="12899" y="20953"/>
                <wp:lineTo x="17452" y="20953"/>
                <wp:lineTo x="18970" y="18625"/>
                <wp:lineTo x="15934" y="15521"/>
                <wp:lineTo x="10623" y="12417"/>
                <wp:lineTo x="10623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C4B" w:rsidRPr="00381C4B" w:rsidRDefault="00381C4B" w:rsidP="00381C4B">
      <w:pPr>
        <w:tabs>
          <w:tab w:val="left" w:pos="4575"/>
        </w:tabs>
        <w:jc w:val="both"/>
        <w:rPr>
          <w:rFonts w:ascii="Book Antiqua" w:hAnsi="Book Antiqua"/>
          <w:color w:val="4472C4" w:themeColor="accent1"/>
          <w:sz w:val="44"/>
          <w:szCs w:val="44"/>
        </w:rPr>
      </w:pPr>
    </w:p>
    <w:p w:rsidR="00381C4B" w:rsidRPr="00467C31" w:rsidRDefault="00381C4B" w:rsidP="00381C4B">
      <w:pPr>
        <w:tabs>
          <w:tab w:val="left" w:pos="4575"/>
        </w:tabs>
        <w:jc w:val="both"/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467C31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Come posso fare a sapere se ho un “conflitto di interessi”? </w:t>
      </w:r>
    </w:p>
    <w:p w:rsidR="00381C4B" w:rsidRPr="00467C31" w:rsidRDefault="00381C4B" w:rsidP="00381C4B">
      <w:pPr>
        <w:tabs>
          <w:tab w:val="left" w:pos="4575"/>
        </w:tabs>
        <w:jc w:val="both"/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381C4B" w:rsidRPr="00381C4B" w:rsidRDefault="00381C4B" w:rsidP="00381C4B">
      <w:pPr>
        <w:tabs>
          <w:tab w:val="left" w:pos="4575"/>
        </w:tabs>
        <w:jc w:val="both"/>
        <w:rPr>
          <w:rFonts w:ascii="Book Antiqua" w:hAnsi="Book Antiqua"/>
          <w:color w:val="4472C4" w:themeColor="accent1"/>
          <w:sz w:val="44"/>
          <w:szCs w:val="44"/>
        </w:rPr>
      </w:pPr>
      <w:r w:rsidRPr="00467C31">
        <w:rPr>
          <w:rFonts w:ascii="Times New Roman" w:hAnsi="Times New Roman"/>
          <w:color w:val="4472C4" w:themeColor="accent1"/>
          <w:sz w:val="32"/>
          <w:szCs w:val="32"/>
        </w:rPr>
        <w:t xml:space="preserve">Quando stai per fare una scelta nell’interesse della tua azienda ma interferisce una questione economica o privata, che sia un rapporto di parentela, affinità, amicizia o di gratitudine ed hai difficoltà nel </w:t>
      </w:r>
      <w:r w:rsidRPr="00467C31">
        <w:rPr>
          <w:rFonts w:ascii="Times New Roman" w:hAnsi="Times New Roman"/>
          <w:color w:val="FF0000"/>
          <w:sz w:val="32"/>
          <w:szCs w:val="32"/>
        </w:rPr>
        <w:t>comunicarlo</w:t>
      </w:r>
      <w:r w:rsidRPr="00467C31">
        <w:rPr>
          <w:rFonts w:ascii="Times New Roman" w:hAnsi="Times New Roman"/>
          <w:color w:val="4472C4" w:themeColor="accent1"/>
          <w:sz w:val="32"/>
          <w:szCs w:val="32"/>
        </w:rPr>
        <w:t>, molto probabilmente ti trovi in una situazione di CdI.</w:t>
      </w:r>
      <w:r w:rsidRPr="00381C4B">
        <w:rPr>
          <w:rFonts w:ascii="Book Antiqua" w:hAnsi="Book Antiqua"/>
          <w:color w:val="4472C4" w:themeColor="accent1"/>
          <w:sz w:val="44"/>
          <w:szCs w:val="44"/>
        </w:rPr>
        <w:t xml:space="preserve"> </w:t>
      </w:r>
    </w:p>
    <w:p w:rsidR="00381C4B" w:rsidRDefault="00381C4B" w:rsidP="00381C4B">
      <w:pPr>
        <w:tabs>
          <w:tab w:val="left" w:pos="4575"/>
        </w:tabs>
        <w:jc w:val="both"/>
        <w:rPr>
          <w:rFonts w:ascii="Book Antiqua" w:hAnsi="Book Antiqua"/>
          <w:color w:val="4472C4" w:themeColor="accent1"/>
          <w:sz w:val="44"/>
          <w:szCs w:val="44"/>
        </w:rPr>
      </w:pPr>
    </w:p>
    <w:p w:rsidR="00381C4B" w:rsidRDefault="00381C4B" w:rsidP="00381C4B">
      <w:pPr>
        <w:tabs>
          <w:tab w:val="left" w:pos="4575"/>
        </w:tabs>
        <w:jc w:val="both"/>
        <w:rPr>
          <w:rFonts w:ascii="Book Antiqua" w:hAnsi="Book Antiqua"/>
          <w:color w:val="4472C4" w:themeColor="accent1"/>
          <w:sz w:val="44"/>
          <w:szCs w:val="44"/>
        </w:rPr>
      </w:pPr>
    </w:p>
    <w:p w:rsidR="00381C4B" w:rsidRPr="00467C31" w:rsidRDefault="007E7019" w:rsidP="007E7019">
      <w:pPr>
        <w:tabs>
          <w:tab w:val="left" w:pos="4575"/>
        </w:tabs>
        <w:jc w:val="center"/>
        <w:rPr>
          <w:rFonts w:ascii="Times New Roman" w:hAnsi="Times New Roman"/>
          <w:b/>
          <w:color w:val="FF0000"/>
          <w:sz w:val="144"/>
          <w:szCs w:val="144"/>
          <w:u w:val="single"/>
        </w:rPr>
      </w:pPr>
      <w:r w:rsidRPr="00467C31">
        <w:rPr>
          <w:rFonts w:ascii="Times New Roman" w:hAnsi="Times New Roman"/>
          <w:b/>
          <w:color w:val="FF0000"/>
          <w:sz w:val="144"/>
          <w:szCs w:val="144"/>
          <w:u w:val="single"/>
        </w:rPr>
        <w:t>Ricorda</w:t>
      </w:r>
    </w:p>
    <w:p w:rsidR="007E7019" w:rsidRDefault="007E7019" w:rsidP="007E7019">
      <w:pPr>
        <w:tabs>
          <w:tab w:val="left" w:pos="4575"/>
        </w:tabs>
        <w:jc w:val="center"/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</w:pPr>
    </w:p>
    <w:p w:rsidR="000C6040" w:rsidRDefault="000C6040" w:rsidP="007E7019">
      <w:pPr>
        <w:tabs>
          <w:tab w:val="left" w:pos="4575"/>
        </w:tabs>
        <w:jc w:val="center"/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</w:pPr>
    </w:p>
    <w:p w:rsidR="000C6040" w:rsidRDefault="000C6040" w:rsidP="007E7019">
      <w:pPr>
        <w:tabs>
          <w:tab w:val="left" w:pos="4575"/>
        </w:tabs>
        <w:jc w:val="center"/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</w:pPr>
    </w:p>
    <w:p w:rsidR="000C6040" w:rsidRPr="000C6040" w:rsidRDefault="000C6040" w:rsidP="007E7019">
      <w:pPr>
        <w:tabs>
          <w:tab w:val="left" w:pos="4575"/>
        </w:tabs>
        <w:jc w:val="center"/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</w:pPr>
    </w:p>
    <w:p w:rsidR="007E7019" w:rsidRPr="000C6040" w:rsidRDefault="007E7019" w:rsidP="000C6040">
      <w:pPr>
        <w:tabs>
          <w:tab w:val="left" w:pos="4575"/>
        </w:tabs>
        <w:spacing w:line="600" w:lineRule="auto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467C31"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  <w:t xml:space="preserve">Sfera personale e lavorativa devono tenersi distinte per garantire il </w:t>
      </w:r>
      <w:r w:rsidRPr="00467C31">
        <w:rPr>
          <w:rFonts w:ascii="Times New Roman" w:hAnsi="Times New Roman"/>
          <w:b/>
          <w:color w:val="FF0000"/>
          <w:sz w:val="28"/>
          <w:szCs w:val="28"/>
          <w:u w:val="single"/>
        </w:rPr>
        <w:t>corretto</w:t>
      </w:r>
      <w:r w:rsidRPr="00467C31">
        <w:rPr>
          <w:rFonts w:ascii="Times New Roman" w:hAnsi="Times New Roman"/>
          <w:b/>
          <w:color w:val="4472C4" w:themeColor="accent1"/>
          <w:sz w:val="28"/>
          <w:szCs w:val="28"/>
          <w:u w:val="single"/>
        </w:rPr>
        <w:t xml:space="preserve"> svolgimento dell’</w:t>
      </w:r>
      <w:r w:rsidRPr="00467C31">
        <w:rPr>
          <w:rFonts w:ascii="Times New Roman" w:hAnsi="Times New Roman"/>
          <w:b/>
          <w:color w:val="FF0000"/>
          <w:sz w:val="28"/>
          <w:szCs w:val="28"/>
          <w:u w:val="single"/>
        </w:rPr>
        <w:t>attività aziendale</w:t>
      </w:r>
      <w:r w:rsidRPr="000C6040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</w:p>
    <w:p w:rsidR="00467C31" w:rsidRDefault="00467C31" w:rsidP="00B97CD8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467C31" w:rsidRDefault="00467C31" w:rsidP="00B97CD8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467C31" w:rsidRDefault="00467C31" w:rsidP="00B97CD8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7E7019" w:rsidRPr="000C6040" w:rsidRDefault="007E7019" w:rsidP="00B97CD8">
      <w:pPr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0C6040">
        <w:rPr>
          <w:rFonts w:ascii="Times New Roman" w:hAnsi="Times New Roman"/>
          <w:b/>
          <w:color w:val="4472C4" w:themeColor="accent1"/>
          <w:sz w:val="32"/>
          <w:szCs w:val="32"/>
        </w:rPr>
        <w:lastRenderedPageBreak/>
        <w:t>Doni, intrattenimento, ospitalità, viaggi e altri oggetti di valore</w:t>
      </w:r>
    </w:p>
    <w:p w:rsidR="007E7019" w:rsidRPr="007E7019" w:rsidRDefault="007E7019" w:rsidP="007E7019">
      <w:pPr>
        <w:jc w:val="center"/>
        <w:rPr>
          <w:rFonts w:ascii="Bradley Hand ITC" w:hAnsi="Bradley Hand ITC"/>
          <w:color w:val="4472C4" w:themeColor="accent1"/>
          <w:sz w:val="48"/>
          <w:szCs w:val="48"/>
        </w:rPr>
      </w:pPr>
    </w:p>
    <w:p w:rsidR="007E7019" w:rsidRPr="000C6040" w:rsidRDefault="007E7019" w:rsidP="000C6040">
      <w:pPr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0C6040">
        <w:rPr>
          <w:rFonts w:ascii="Times New Roman" w:hAnsi="Times New Roman"/>
          <w:color w:val="4472C4" w:themeColor="accent1"/>
          <w:sz w:val="32"/>
          <w:szCs w:val="32"/>
        </w:rPr>
        <w:t>Fornitori, rivenditori e altre persone che operano con noi sono fondamentali per il nostro sviluppo e per il nostro successo. Per mantenere con loro rapporti corretti, onesti e obiettivi, evitiamo CdI.</w:t>
      </w:r>
    </w:p>
    <w:p w:rsidR="00B97CD8" w:rsidRPr="000C6040" w:rsidRDefault="00B97CD8" w:rsidP="000C6040">
      <w:pPr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B97CD8" w:rsidRPr="000C6040" w:rsidRDefault="007E7019" w:rsidP="000C6040">
      <w:pPr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467C31">
        <w:rPr>
          <w:rFonts w:ascii="Times New Roman" w:hAnsi="Times New Roman"/>
          <w:b/>
          <w:color w:val="FF0000"/>
          <w:sz w:val="32"/>
          <w:szCs w:val="32"/>
          <w:u w:val="single"/>
        </w:rPr>
        <w:t>I CdI possono verificarsi quando un dipendente sollecita o accetta doni, pagamenti, prestiti, servizi o qualsiasi tipo di retribuzione da fornitori, utenti o altre persone che cercano di fare affari con la nostra Società</w:t>
      </w:r>
      <w:r w:rsidRPr="000C6040">
        <w:rPr>
          <w:rFonts w:ascii="Times New Roman" w:hAnsi="Times New Roman"/>
          <w:color w:val="4472C4" w:themeColor="accent1"/>
          <w:sz w:val="32"/>
          <w:szCs w:val="32"/>
        </w:rPr>
        <w:t xml:space="preserve">. </w:t>
      </w:r>
    </w:p>
    <w:p w:rsidR="00B97CD8" w:rsidRPr="00B97CD8" w:rsidRDefault="000C6040" w:rsidP="007E7019">
      <w:pPr>
        <w:rPr>
          <w:rFonts w:ascii="Book Antiqua" w:hAnsi="Book Antiqua"/>
          <w:color w:val="4472C4" w:themeColor="accent1"/>
          <w:sz w:val="44"/>
          <w:szCs w:val="44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u w:val="single"/>
          <w:lang w:eastAsia="it-IT"/>
        </w:rPr>
        <w:drawing>
          <wp:anchor distT="0" distB="0" distL="114300" distR="114300" simplePos="0" relativeHeight="251683840" behindDoc="1" locked="0" layoutInCell="1" allowOverlap="1" wp14:anchorId="26B4F957" wp14:editId="07CE42F2">
            <wp:simplePos x="0" y="0"/>
            <wp:positionH relativeFrom="column">
              <wp:posOffset>5172710</wp:posOffset>
            </wp:positionH>
            <wp:positionV relativeFrom="paragraph">
              <wp:posOffset>291465</wp:posOffset>
            </wp:positionV>
            <wp:extent cx="4514850" cy="1441450"/>
            <wp:effectExtent l="0" t="0" r="0" b="635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hGWDQNK4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7CD8" w:rsidRDefault="00B97CD8" w:rsidP="007E7019">
      <w:pPr>
        <w:rPr>
          <w:rFonts w:ascii="Bradley Hand ITC" w:hAnsi="Bradley Hand ITC"/>
          <w:color w:val="4472C4" w:themeColor="accent1"/>
          <w:sz w:val="44"/>
          <w:szCs w:val="44"/>
        </w:rPr>
      </w:pPr>
    </w:p>
    <w:p w:rsidR="00B97CD8" w:rsidRDefault="00B97CD8" w:rsidP="007E7019">
      <w:pPr>
        <w:rPr>
          <w:rFonts w:ascii="Bradley Hand ITC" w:hAnsi="Bradley Hand ITC"/>
          <w:color w:val="4472C4" w:themeColor="accent1"/>
          <w:sz w:val="44"/>
          <w:szCs w:val="44"/>
        </w:rPr>
      </w:pPr>
    </w:p>
    <w:p w:rsidR="00B97CD8" w:rsidRDefault="00B97CD8" w:rsidP="007E7019">
      <w:pPr>
        <w:rPr>
          <w:rFonts w:ascii="Bradley Hand ITC" w:hAnsi="Bradley Hand ITC"/>
          <w:color w:val="4472C4" w:themeColor="accent1"/>
          <w:sz w:val="44"/>
          <w:szCs w:val="44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0C6040" w:rsidRDefault="000C6040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B97CD8" w:rsidRPr="00DF65FB" w:rsidRDefault="0062186C" w:rsidP="007E7019">
      <w:pPr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b/>
          <w:color w:val="4472C4" w:themeColor="accent1"/>
          <w:sz w:val="32"/>
          <w:szCs w:val="32"/>
        </w:rPr>
        <w:lastRenderedPageBreak/>
        <w:t>Che cosa è permesso fare</w:t>
      </w:r>
      <w:r w:rsidRPr="000C6040">
        <w:rPr>
          <w:rFonts w:ascii="Times New Roman" w:hAnsi="Times New Roman"/>
          <w:b/>
          <w:color w:val="0070C0"/>
          <w:sz w:val="32"/>
          <w:szCs w:val="32"/>
        </w:rPr>
        <w:t>?</w:t>
      </w:r>
      <w:r w:rsidR="00B97CD8" w:rsidRPr="00DF65FB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 </w:t>
      </w:r>
    </w:p>
    <w:p w:rsidR="00B97CD8" w:rsidRPr="00DF65FB" w:rsidRDefault="00B97CD8" w:rsidP="007E7019">
      <w:pPr>
        <w:rPr>
          <w:rFonts w:ascii="Times New Roman" w:hAnsi="Times New Roman"/>
          <w:color w:val="4472C4" w:themeColor="accent1"/>
          <w:sz w:val="32"/>
          <w:szCs w:val="32"/>
        </w:rPr>
      </w:pPr>
    </w:p>
    <w:p w:rsidR="007E7019" w:rsidRPr="00DF65FB" w:rsidRDefault="007E7019" w:rsidP="00DF65FB">
      <w:pPr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I dipendenti </w:t>
      </w:r>
      <w:r w:rsidR="00B97CD8"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possono </w:t>
      </w:r>
      <w:r w:rsidRPr="00DF65FB">
        <w:rPr>
          <w:rFonts w:ascii="Times New Roman" w:hAnsi="Times New Roman"/>
          <w:color w:val="4472C4" w:themeColor="accent1"/>
          <w:sz w:val="32"/>
          <w:szCs w:val="32"/>
        </w:rPr>
        <w:t>accettare da fornitori, rivenditori o altri appaltatori doni, intrattenimenti, ospitalità o viaggi solo se di modico valore, da considerarsi in via orientativa pari a 150 euro, non in contanti, e non in grado di influenzare le decisioni aziendali.</w:t>
      </w:r>
    </w:p>
    <w:p w:rsidR="007E7019" w:rsidRDefault="00B97CD8" w:rsidP="007E7019">
      <w:pPr>
        <w:tabs>
          <w:tab w:val="left" w:pos="4575"/>
        </w:tabs>
        <w:spacing w:line="600" w:lineRule="auto"/>
        <w:jc w:val="center"/>
        <w:rPr>
          <w:rFonts w:ascii="Bradley Hand ITC" w:hAnsi="Bradley Hand ITC"/>
          <w:b/>
          <w:color w:val="4472C4" w:themeColor="accent1"/>
          <w:sz w:val="44"/>
          <w:szCs w:val="44"/>
          <w:u w:val="single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972820</wp:posOffset>
                </wp:positionV>
                <wp:extent cx="2495550" cy="2276475"/>
                <wp:effectExtent l="0" t="0" r="19050" b="28575"/>
                <wp:wrapNone/>
                <wp:docPr id="36" name="Ova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76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CD8" w:rsidRPr="00476899" w:rsidRDefault="00B97CD8" w:rsidP="00B97CD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476899">
                              <w:rPr>
                                <w:rFonts w:ascii="Book Antiqua" w:hAnsi="Book Antiqu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Alcune cose da considerare quando un fornitore offre un regalo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vale 36" o:spid="_x0000_s1035" style="position:absolute;left:0;text-align:left;margin-left:99.3pt;margin-top:76.6pt;width:196.5pt;height:17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" fillcolor="white [3201]" strokecolor="#4472c4 [3204]" strokeweight="1pt">
                <v:stroke joinstyle="miter"/>
                <v:textbox>
                  <w:txbxContent>
                    <w:p w:rsidR="00B97CD8" w:rsidRPr="00476899" w:rsidRDefault="00B97CD8" w:rsidP="00B97CD8">
                      <w:pPr>
                        <w:jc w:val="center"/>
                        <w:rPr>
                          <w:rFonts w:ascii="Book Antiqua" w:hAnsi="Book Antiqua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476899">
                        <w:rPr>
                          <w:rFonts w:ascii="Book Antiqua" w:hAnsi="Book Antiqua"/>
                          <w:b/>
                          <w:color w:val="4472C4" w:themeColor="accent1"/>
                          <w:sz w:val="36"/>
                          <w:szCs w:val="36"/>
                        </w:rPr>
                        <w:t>Alcune cose da considerare quando un fornitore offre un regalo</w:t>
                      </w:r>
                    </w:p>
                  </w:txbxContent>
                </v:textbox>
              </v:oval>
            </w:pict>
          </mc:Fallback>
        </mc:AlternateContent>
      </w:r>
    </w:p>
    <w:p w:rsidR="00476899" w:rsidRPr="00DF65FB" w:rsidRDefault="00C00D03" w:rsidP="007E7019">
      <w:pPr>
        <w:tabs>
          <w:tab w:val="left" w:pos="4575"/>
        </w:tabs>
        <w:spacing w:line="600" w:lineRule="auto"/>
        <w:jc w:val="center"/>
        <w:rPr>
          <w:rFonts w:ascii="Times New Roman" w:hAnsi="Times New Roman"/>
          <w:b/>
          <w:color w:val="0070C0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166370</wp:posOffset>
                </wp:positionV>
                <wp:extent cx="869950" cy="444500"/>
                <wp:effectExtent l="0" t="38100" r="63500" b="31750"/>
                <wp:wrapNone/>
                <wp:docPr id="39" name="Connettore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0DE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9" o:spid="_x0000_s1026" type="#_x0000_t32" style="position:absolute;margin-left:279.8pt;margin-top:13.1pt;width:68.5pt;height: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476899" w:rsidRPr="00476899">
        <w:rPr>
          <w:rFonts w:ascii="Bradley Hand ITC" w:hAnsi="Bradley Hand ITC"/>
          <w:b/>
          <w:color w:val="4472C4" w:themeColor="accent1"/>
          <w:sz w:val="44"/>
          <w:szCs w:val="44"/>
        </w:rPr>
        <w:t xml:space="preserve">            </w:t>
      </w:r>
      <w:r w:rsidR="00DF65FB">
        <w:rPr>
          <w:rFonts w:ascii="Bradley Hand ITC" w:hAnsi="Bradley Hand ITC"/>
          <w:b/>
          <w:color w:val="4472C4" w:themeColor="accent1"/>
          <w:sz w:val="44"/>
          <w:szCs w:val="44"/>
        </w:rPr>
        <w:t xml:space="preserve">          </w:t>
      </w:r>
      <w:r w:rsidR="00476899" w:rsidRPr="00DF65FB">
        <w:rPr>
          <w:rFonts w:ascii="Times New Roman" w:hAnsi="Times New Roman"/>
          <w:b/>
          <w:color w:val="FF0000"/>
        </w:rPr>
        <w:t>Il dono è consuetudinario?</w:t>
      </w:r>
    </w:p>
    <w:p w:rsidR="00476899" w:rsidRPr="00DF65FB" w:rsidRDefault="00DF65FB" w:rsidP="0062186C">
      <w:pPr>
        <w:tabs>
          <w:tab w:val="left" w:pos="4575"/>
        </w:tabs>
        <w:spacing w:line="600" w:lineRule="auto"/>
        <w:jc w:val="center"/>
        <w:rPr>
          <w:rFonts w:ascii="Times New Roman" w:hAnsi="Times New Roman"/>
          <w:b/>
          <w:color w:val="4472C4" w:themeColor="accent1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16204" wp14:editId="74EA093E">
                <wp:simplePos x="0" y="0"/>
                <wp:positionH relativeFrom="column">
                  <wp:posOffset>3661410</wp:posOffset>
                </wp:positionH>
                <wp:positionV relativeFrom="paragraph">
                  <wp:posOffset>121920</wp:posOffset>
                </wp:positionV>
                <wp:extent cx="838200" cy="222250"/>
                <wp:effectExtent l="0" t="57150" r="0" b="254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731C4D" id="Connettore 2 7" o:spid="_x0000_s1026" type="#_x0000_t32" style="position:absolute;margin-left:288.3pt;margin-top:9.6pt;width:66pt;height:17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476899" w:rsidRPr="0062186C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        </w:t>
      </w:r>
      <w:r w:rsidR="00476899" w:rsidRPr="000C6040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                                 </w:t>
      </w:r>
      <w:r w:rsidR="00476899" w:rsidRPr="00DF65FB">
        <w:rPr>
          <w:rFonts w:ascii="Times New Roman" w:hAnsi="Times New Roman"/>
          <w:b/>
          <w:color w:val="4472C4" w:themeColor="accent1"/>
        </w:rPr>
        <w:t xml:space="preserve">                 </w:t>
      </w:r>
      <w:r w:rsidR="00C00D03" w:rsidRPr="00DF65FB">
        <w:rPr>
          <w:rFonts w:ascii="Times New Roman" w:hAnsi="Times New Roman"/>
          <w:b/>
          <w:color w:val="4472C4" w:themeColor="accent1"/>
        </w:rPr>
        <w:t xml:space="preserve">         </w:t>
      </w:r>
      <w:r w:rsidR="00476899" w:rsidRPr="00DF65FB">
        <w:rPr>
          <w:rFonts w:ascii="Times New Roman" w:hAnsi="Times New Roman"/>
          <w:b/>
          <w:color w:val="4472C4" w:themeColor="accent1"/>
        </w:rPr>
        <w:t xml:space="preserve">   </w:t>
      </w:r>
      <w:r w:rsidR="00C00D03" w:rsidRPr="00DF65FB">
        <w:rPr>
          <w:rFonts w:ascii="Times New Roman" w:hAnsi="Times New Roman"/>
          <w:b/>
          <w:color w:val="4472C4" w:themeColor="accent1"/>
        </w:rPr>
        <w:t xml:space="preserve">     </w:t>
      </w:r>
      <w:r w:rsidR="00476899" w:rsidRPr="00DF65FB">
        <w:rPr>
          <w:rFonts w:ascii="Times New Roman" w:hAnsi="Times New Roman"/>
          <w:b/>
          <w:color w:val="4472C4" w:themeColor="accent1"/>
        </w:rPr>
        <w:t>Il dono ha un valore superiore a quello nominale?</w:t>
      </w:r>
    </w:p>
    <w:p w:rsidR="00476899" w:rsidRPr="00DF65FB" w:rsidRDefault="00DF65FB" w:rsidP="0062186C">
      <w:pPr>
        <w:tabs>
          <w:tab w:val="left" w:pos="4575"/>
        </w:tabs>
        <w:spacing w:line="60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88293" wp14:editId="6D05ED28">
                <wp:simplePos x="0" y="0"/>
                <wp:positionH relativeFrom="column">
                  <wp:posOffset>3756660</wp:posOffset>
                </wp:positionH>
                <wp:positionV relativeFrom="paragraph">
                  <wp:posOffset>115570</wp:posOffset>
                </wp:positionV>
                <wp:extent cx="590550" cy="82550"/>
                <wp:effectExtent l="0" t="57150" r="19050" b="317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380C43" id="Connettore 2 11" o:spid="_x0000_s1026" type="#_x0000_t32" style="position:absolute;margin-left:295.8pt;margin-top:9.1pt;width:46.5pt;height:6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476899" w:rsidRPr="00DF65FB">
        <w:rPr>
          <w:rFonts w:ascii="Times New Roman" w:hAnsi="Times New Roman"/>
          <w:b/>
          <w:color w:val="4472C4" w:themeColor="accent1"/>
        </w:rPr>
        <w:t xml:space="preserve">                          </w:t>
      </w:r>
      <w:r w:rsidR="0062186C" w:rsidRPr="00DF65FB">
        <w:rPr>
          <w:rFonts w:ascii="Times New Roman" w:hAnsi="Times New Roman"/>
          <w:b/>
          <w:color w:val="4472C4" w:themeColor="accent1"/>
        </w:rPr>
        <w:t xml:space="preserve">     </w:t>
      </w:r>
      <w:r>
        <w:rPr>
          <w:rFonts w:ascii="Bradley Hand ITC" w:hAnsi="Bradley Hand ITC"/>
          <w:b/>
          <w:color w:val="4472C4" w:themeColor="accent1"/>
          <w:sz w:val="44"/>
          <w:szCs w:val="44"/>
        </w:rPr>
        <w:t xml:space="preserve">             </w:t>
      </w:r>
      <w:r w:rsidR="00476899" w:rsidRPr="00DF65FB">
        <w:rPr>
          <w:rFonts w:ascii="Times New Roman" w:hAnsi="Times New Roman"/>
          <w:b/>
          <w:color w:val="FF0000"/>
        </w:rPr>
        <w:t>Il fornitore offre doni regolarmente?</w:t>
      </w:r>
    </w:p>
    <w:p w:rsidR="00476899" w:rsidRPr="00DF65FB" w:rsidRDefault="00DF65FB" w:rsidP="00DF65FB">
      <w:pPr>
        <w:tabs>
          <w:tab w:val="left" w:pos="4575"/>
        </w:tabs>
        <w:jc w:val="center"/>
        <w:rPr>
          <w:rFonts w:ascii="Times New Roman" w:hAnsi="Times New Roman"/>
          <w:b/>
          <w:color w:val="4472C4" w:themeColor="accent1"/>
          <w:sz w:val="22"/>
          <w:szCs w:val="22"/>
        </w:rPr>
      </w:pPr>
      <w:r>
        <w:rPr>
          <w:rFonts w:ascii="Bradley Hand ITC" w:hAnsi="Bradley Hand ITC"/>
          <w:b/>
          <w:noProof/>
          <w:color w:val="4472C4" w:themeColor="accent1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71311" wp14:editId="4643376F">
                <wp:simplePos x="0" y="0"/>
                <wp:positionH relativeFrom="column">
                  <wp:posOffset>3769360</wp:posOffset>
                </wp:positionH>
                <wp:positionV relativeFrom="paragraph">
                  <wp:posOffset>33020</wp:posOffset>
                </wp:positionV>
                <wp:extent cx="501650" cy="75565"/>
                <wp:effectExtent l="0" t="0" r="69850" b="7683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75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5D117E" id="Connettore 2 13" o:spid="_x0000_s1026" type="#_x0000_t32" style="position:absolute;margin-left:296.8pt;margin-top:2.6pt;width:39.5pt;height: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62186C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                                                             </w:t>
      </w:r>
      <w:r w:rsidR="00C00D03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         </w:t>
      </w:r>
      <w:r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   </w:t>
      </w:r>
      <w:r w:rsidR="0062186C" w:rsidRPr="00DF65FB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Il dono potrebbe potenzialmente influenzare la tua </w:t>
      </w:r>
      <w:r w:rsidR="00343209" w:rsidRPr="00DF65FB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    </w:t>
      </w:r>
      <w:r w:rsidR="0062186C" w:rsidRPr="00DF65FB">
        <w:rPr>
          <w:rFonts w:ascii="Times New Roman" w:hAnsi="Times New Roman"/>
          <w:b/>
          <w:color w:val="4472C4" w:themeColor="accent1"/>
          <w:sz w:val="22"/>
          <w:szCs w:val="22"/>
        </w:rPr>
        <w:t>attività lavorativa?</w:t>
      </w:r>
    </w:p>
    <w:p w:rsidR="0062186C" w:rsidRDefault="00C00D03" w:rsidP="0062186C">
      <w:pPr>
        <w:tabs>
          <w:tab w:val="left" w:pos="4575"/>
        </w:tabs>
        <w:spacing w:line="600" w:lineRule="auto"/>
        <w:jc w:val="center"/>
        <w:rPr>
          <w:rFonts w:ascii="Bradley Hand ITC" w:hAnsi="Bradley Hand ITC"/>
          <w:b/>
          <w:color w:val="4472C4" w:themeColor="accent1"/>
          <w:sz w:val="32"/>
          <w:szCs w:val="32"/>
        </w:rPr>
      </w:pPr>
      <w:r>
        <w:rPr>
          <w:rFonts w:ascii="Bradley Hand ITC" w:hAnsi="Bradley Hand ITC"/>
          <w:b/>
          <w:noProof/>
          <w:color w:val="4472C4" w:themeColor="accent1"/>
          <w:sz w:val="32"/>
          <w:szCs w:val="32"/>
          <w:lang w:eastAsia="it-IT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661035</wp:posOffset>
            </wp:positionV>
            <wp:extent cx="5132517" cy="3324225"/>
            <wp:effectExtent l="0" t="0" r="0" b="0"/>
            <wp:wrapTight wrapText="bothSides">
              <wp:wrapPolygon edited="0">
                <wp:start x="0" y="0"/>
                <wp:lineTo x="0" y="21414"/>
                <wp:lineTo x="21488" y="21414"/>
                <wp:lineTo x="21488" y="0"/>
                <wp:lineTo x="0" y="0"/>
              </wp:wrapPolygon>
            </wp:wrapTight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8WNTXBD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1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FB" w:rsidRDefault="00DF65FB" w:rsidP="0062186C">
      <w:pPr>
        <w:tabs>
          <w:tab w:val="left" w:pos="4575"/>
        </w:tabs>
        <w:spacing w:line="60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C00D03" w:rsidRPr="00DF65FB" w:rsidRDefault="00C00D03" w:rsidP="0062186C">
      <w:pPr>
        <w:tabs>
          <w:tab w:val="left" w:pos="4575"/>
        </w:tabs>
        <w:spacing w:line="60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DF65FB">
        <w:rPr>
          <w:rFonts w:ascii="Times New Roman" w:hAnsi="Times New Roman"/>
          <w:b/>
          <w:color w:val="FF0000"/>
          <w:sz w:val="44"/>
          <w:szCs w:val="44"/>
        </w:rPr>
        <w:t xml:space="preserve">Le nostre strategie per affrontare il </w:t>
      </w:r>
    </w:p>
    <w:p w:rsidR="00C00D03" w:rsidRDefault="00C00D03" w:rsidP="0062186C">
      <w:pPr>
        <w:tabs>
          <w:tab w:val="left" w:pos="4575"/>
        </w:tabs>
        <w:spacing w:line="600" w:lineRule="auto"/>
        <w:jc w:val="center"/>
        <w:rPr>
          <w:rFonts w:ascii="Bradley Hand ITC" w:hAnsi="Bradley Hand ITC"/>
          <w:b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b/>
          <w:color w:val="FF0000"/>
          <w:sz w:val="44"/>
          <w:szCs w:val="44"/>
        </w:rPr>
        <w:t>conflitto di interessi</w:t>
      </w:r>
    </w:p>
    <w:p w:rsidR="00C00D03" w:rsidRDefault="00C00D03" w:rsidP="0062186C">
      <w:pPr>
        <w:tabs>
          <w:tab w:val="left" w:pos="4575"/>
        </w:tabs>
        <w:spacing w:line="600" w:lineRule="auto"/>
        <w:jc w:val="center"/>
        <w:rPr>
          <w:rFonts w:ascii="Bradley Hand ITC" w:hAnsi="Bradley Hand ITC"/>
          <w:b/>
          <w:color w:val="4472C4" w:themeColor="accent1"/>
          <w:sz w:val="32"/>
          <w:szCs w:val="32"/>
        </w:rPr>
      </w:pPr>
    </w:p>
    <w:p w:rsidR="00C00D03" w:rsidRDefault="00C00D03" w:rsidP="0062186C">
      <w:pPr>
        <w:tabs>
          <w:tab w:val="left" w:pos="4575"/>
        </w:tabs>
        <w:spacing w:line="600" w:lineRule="auto"/>
        <w:jc w:val="center"/>
        <w:rPr>
          <w:rFonts w:ascii="Bradley Hand ITC" w:hAnsi="Bradley Hand ITC"/>
          <w:b/>
          <w:color w:val="4472C4" w:themeColor="accent1"/>
          <w:sz w:val="32"/>
          <w:szCs w:val="32"/>
        </w:rPr>
      </w:pPr>
    </w:p>
    <w:p w:rsidR="00C00D03" w:rsidRDefault="00DF65FB" w:rsidP="0062186C">
      <w:pPr>
        <w:tabs>
          <w:tab w:val="left" w:pos="4575"/>
        </w:tabs>
        <w:spacing w:line="600" w:lineRule="auto"/>
        <w:jc w:val="center"/>
        <w:rPr>
          <w:rFonts w:ascii="Bradley Hand ITC" w:hAnsi="Bradley Hand ITC"/>
          <w:b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noProof/>
          <w:color w:val="4472C4" w:themeColor="accent1"/>
          <w:sz w:val="32"/>
          <w:szCs w:val="32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D6F952C" wp14:editId="0CBA5F93">
                <wp:simplePos x="0" y="0"/>
                <wp:positionH relativeFrom="page">
                  <wp:posOffset>6343650</wp:posOffset>
                </wp:positionH>
                <wp:positionV relativeFrom="margin">
                  <wp:posOffset>541020</wp:posOffset>
                </wp:positionV>
                <wp:extent cx="3878580" cy="4451350"/>
                <wp:effectExtent l="0" t="0" r="7620" b="25400"/>
                <wp:wrapSquare wrapText="bothSides"/>
                <wp:docPr id="211" name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580" cy="4451350"/>
                          <a:chOff x="-817377" y="1366724"/>
                          <a:chExt cx="3221016" cy="8119262"/>
                        </a:xfrm>
                      </wpg:grpSpPr>
                      <wps:wsp>
                        <wps:cNvPr id="212" name="Forma 14"/>
                        <wps:cNvSpPr>
                          <a:spLocks noChangeArrowheads="1"/>
                        </wps:cNvSpPr>
                        <wps:spPr bwMode="auto">
                          <a:xfrm>
                            <a:off x="-817377" y="1366724"/>
                            <a:ext cx="3132404" cy="8119262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366" w:rsidRPr="00DF65FB" w:rsidRDefault="005B3366" w:rsidP="005B3366">
                              <w:pPr>
                                <w:rPr>
                                  <w:rFonts w:ascii="Times New Roman" w:eastAsiaTheme="majorEastAsia" w:hAnsi="Times New Roman"/>
                                  <w:b/>
                                  <w:color w:val="FF0000"/>
                                  <w:sz w:val="96"/>
                                  <w:szCs w:val="96"/>
                                  <w:u w:val="single"/>
                                </w:rPr>
                              </w:pPr>
                              <w:r w:rsidRPr="005B3366"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40"/>
                                  <w:szCs w:val="40"/>
                                </w:rPr>
                                <w:t xml:space="preserve">      </w:t>
                              </w:r>
                              <w:r w:rsidRPr="005B3366">
                                <w:rPr>
                                  <w:rFonts w:ascii="Bradley Hand ITC" w:eastAsiaTheme="majorEastAsia" w:hAnsi="Bradley Hand ITC" w:cstheme="majorBidi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F65FB">
                                <w:rPr>
                                  <w:rFonts w:ascii="Times New Roman" w:eastAsiaTheme="majorEastAsia" w:hAnsi="Times New Roman"/>
                                  <w:b/>
                                  <w:color w:val="FF0000"/>
                                  <w:sz w:val="96"/>
                                  <w:szCs w:val="96"/>
                                  <w:u w:val="single"/>
                                </w:rPr>
                                <w:t>Ricordati</w:t>
                              </w:r>
                            </w:p>
                            <w:p w:rsidR="005B3366" w:rsidRPr="00DF65FB" w:rsidRDefault="005B3366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5B3366" w:rsidRPr="00DF65FB" w:rsidRDefault="005B3366">
                              <w:p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5B3366" w:rsidRPr="00DF65FB" w:rsidRDefault="005B3366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DF65FB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  <w:t>La mancata segnalazione di un potenziale conflitto di interessi, costituirebbe una vio</w:t>
                              </w:r>
                              <w:r w:rsidR="00DF65FB" w:rsidRPr="00DF65FB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  <w:t>lazione del nostro Codice Etico</w:t>
                              </w:r>
                              <w:r w:rsidRPr="00DF65FB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  <w:t>.</w:t>
                              </w:r>
                            </w:p>
                            <w:p w:rsidR="005B3366" w:rsidRPr="00DF65FB" w:rsidRDefault="005B3366">
                              <w:pPr>
                                <w:rPr>
                                  <w:rFonts w:ascii="Times New Roman" w:hAnsi="Times New Roman"/>
                                  <w:b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:rsidR="00DF65FB" w:rsidRDefault="00DF65FB">
                              <w:pPr>
                                <w:rPr>
                                  <w:rFonts w:ascii="Times New Roman" w:hAnsi="Times New Roman"/>
                                  <w:b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:rsidR="005B3366" w:rsidRPr="00DF65FB" w:rsidRDefault="005B3366">
                              <w:pPr>
                                <w:rPr>
                                  <w:rFonts w:ascii="Times New Roman" w:hAnsi="Times New Roman"/>
                                  <w:b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DF65FB">
                                <w:rPr>
                                  <w:rFonts w:ascii="Times New Roman" w:hAnsi="Times New Roman"/>
                                  <w:b/>
                                  <w:color w:val="4472C4" w:themeColor="accent1"/>
                                  <w:sz w:val="36"/>
                                  <w:szCs w:val="36"/>
                                </w:rPr>
                                <w:t>In caso di dubbi siete tenuti a chiedere indicazioni al vostro responsabile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ttangolo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3366" w:rsidRDefault="005B336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D6F952C" id="Gruppo 211" o:spid="_x0000_s1036" style="position:absolute;left:0;text-align:left;margin-left:499.5pt;margin-top:42.6pt;width:305.4pt;height:350.5pt;z-index:251691008;mso-position-horizontal-relative:page;mso-position-vertical-relative:margin" coordorigin="-8173,13667" coordsize="32210,8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">
                <v:rect id="Forma 14" o:spid="_x0000_s1037" style="position:absolute;left:-8173;top:13667;width:31323;height:8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" fillcolor="white [3201]" strokecolor="#4472c4 [3204]" strokeweight="1pt">
                  <v:textbox inset="14.4pt,36pt,14.4pt,5.76pt">
                    <w:txbxContent>
                      <w:p w:rsidR="005B3366" w:rsidRPr="00DF65FB" w:rsidRDefault="005B3366" w:rsidP="005B3366">
                        <w:pPr>
                          <w:rPr>
                            <w:rFonts w:ascii="Times New Roman" w:eastAsiaTheme="majorEastAsia" w:hAnsi="Times New Roman"/>
                            <w:b/>
                            <w:color w:val="FF0000"/>
                            <w:sz w:val="96"/>
                            <w:szCs w:val="96"/>
                            <w:u w:val="single"/>
                          </w:rPr>
                        </w:pPr>
                        <w:r w:rsidRPr="005B3366">
                          <w:rPr>
                            <w:rFonts w:asciiTheme="majorHAnsi" w:eastAsiaTheme="majorEastAsia" w:hAnsiTheme="majorHAnsi" w:cstheme="majorBidi"/>
                            <w:color w:val="FF0000"/>
                            <w:sz w:val="40"/>
                            <w:szCs w:val="40"/>
                          </w:rPr>
                          <w:t xml:space="preserve">      </w:t>
                        </w:r>
                        <w:r w:rsidRPr="005B3366">
                          <w:rPr>
                            <w:rFonts w:ascii="Bradley Hand ITC" w:eastAsiaTheme="majorEastAsia" w:hAnsi="Bradley Hand ITC" w:cstheme="majorBidi"/>
                            <w:b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 w:rsidRPr="00DF65FB">
                          <w:rPr>
                            <w:rFonts w:ascii="Times New Roman" w:eastAsiaTheme="majorEastAsia" w:hAnsi="Times New Roman"/>
                            <w:b/>
                            <w:color w:val="FF0000"/>
                            <w:sz w:val="96"/>
                            <w:szCs w:val="96"/>
                            <w:u w:val="single"/>
                          </w:rPr>
                          <w:t>Ricordati</w:t>
                        </w:r>
                      </w:p>
                      <w:p w:rsidR="005B3366" w:rsidRPr="00DF65FB" w:rsidRDefault="005B3366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5B3366" w:rsidRPr="00DF65FB" w:rsidRDefault="005B3366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5B3366" w:rsidRPr="00DF65FB" w:rsidRDefault="005B3366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</w:pPr>
                        <w:r w:rsidRPr="00DF65FB">
                          <w:rPr>
                            <w:rFonts w:ascii="Times New Roman" w:hAnsi="Times New Roman"/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  <w:t>La mancata segnalazione di un potenziale conflitto di interessi, costituirebbe una vio</w:t>
                        </w:r>
                        <w:r w:rsidR="00DF65FB" w:rsidRPr="00DF65FB">
                          <w:rPr>
                            <w:rFonts w:ascii="Times New Roman" w:hAnsi="Times New Roman"/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  <w:t>lazione del nostro Codice Etico</w:t>
                        </w:r>
                        <w:r w:rsidRPr="00DF65FB">
                          <w:rPr>
                            <w:rFonts w:ascii="Times New Roman" w:hAnsi="Times New Roman"/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  <w:t>.</w:t>
                        </w:r>
                      </w:p>
                      <w:p w:rsidR="005B3366" w:rsidRPr="00DF65FB" w:rsidRDefault="005B3366">
                        <w:pPr>
                          <w:rPr>
                            <w:rFonts w:ascii="Times New Roman" w:hAnsi="Times New Roman"/>
                            <w:b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:rsidR="00DF65FB" w:rsidRDefault="00DF65FB">
                        <w:pPr>
                          <w:rPr>
                            <w:rFonts w:ascii="Times New Roman" w:hAnsi="Times New Roman"/>
                            <w:b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:rsidR="005B3366" w:rsidRPr="00DF65FB" w:rsidRDefault="005B3366">
                        <w:pPr>
                          <w:rPr>
                            <w:rFonts w:ascii="Times New Roman" w:hAnsi="Times New Roman"/>
                            <w:b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DF65FB">
                          <w:rPr>
                            <w:rFonts w:ascii="Times New Roman" w:hAnsi="Times New Roman"/>
                            <w:b/>
                            <w:color w:val="4472C4" w:themeColor="accent1"/>
                            <w:sz w:val="36"/>
                            <w:szCs w:val="36"/>
                          </w:rPr>
                          <w:t>In caso di dubbi siete tenuti a chiedere indicazioni al vostro responsabile</w:t>
                        </w:r>
                      </w:p>
                    </w:txbxContent>
                  </v:textbox>
                </v:rect>
                <v:rect id="Rettangolo 214" o:spid="_x0000_s103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5B3366" w:rsidRDefault="005B336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DF65FB" w:rsidRDefault="00DF65FB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DF65FB" w:rsidRDefault="00DF65FB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DF65FB" w:rsidRDefault="00DF65FB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Qualora, nel corso della tua attività lavorativa, </w:t>
      </w: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dovessi trovarti in una situazione di CdI, </w:t>
      </w:r>
    </w:p>
    <w:p w:rsidR="005B3366" w:rsidRPr="00DF65FB" w:rsidRDefault="00C00D03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b/>
          <w:color w:val="FF0000"/>
          <w:sz w:val="32"/>
          <w:szCs w:val="32"/>
        </w:rPr>
        <w:t>non</w:t>
      </w:r>
      <w:r w:rsidRPr="00DF65F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62186C"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prendere decisioni in autonomia, </w:t>
      </w: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>in quanto riteniamo che l’</w:t>
      </w:r>
      <w:r w:rsidR="00C00D03"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autogestione </w:t>
      </w:r>
    </w:p>
    <w:p w:rsidR="005B3366" w:rsidRPr="00DF65FB" w:rsidRDefault="00C00D03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non sia un rimedio </w:t>
      </w:r>
      <w:r w:rsidR="0062186C"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efficace. </w:t>
      </w:r>
    </w:p>
    <w:p w:rsidR="00DF65FB" w:rsidRPr="00DF65FB" w:rsidRDefault="00DF65FB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b/>
          <w:color w:val="FF0000"/>
          <w:sz w:val="32"/>
          <w:szCs w:val="32"/>
        </w:rPr>
        <w:t>Astieniti dal prendere qualsiasi tipo di decisione</w:t>
      </w: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. </w:t>
      </w:r>
    </w:p>
    <w:p w:rsidR="00DF65FB" w:rsidRPr="00DF65FB" w:rsidRDefault="00DF65FB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</w:p>
    <w:p w:rsidR="00C00D03" w:rsidRPr="00DF65FB" w:rsidRDefault="00C00D03" w:rsidP="00DF65FB">
      <w:pPr>
        <w:tabs>
          <w:tab w:val="left" w:pos="4575"/>
        </w:tabs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DF65FB">
        <w:rPr>
          <w:rFonts w:ascii="Times New Roman" w:hAnsi="Times New Roman"/>
          <w:b/>
          <w:color w:val="FF0000"/>
          <w:sz w:val="32"/>
          <w:szCs w:val="32"/>
          <w:u w:val="single"/>
        </w:rPr>
        <w:t>COMUNICALO</w:t>
      </w:r>
    </w:p>
    <w:p w:rsidR="00DF65FB" w:rsidRPr="00DF65FB" w:rsidRDefault="00DF65FB" w:rsidP="00DF65FB">
      <w:pPr>
        <w:tabs>
          <w:tab w:val="left" w:pos="4575"/>
        </w:tabs>
        <w:jc w:val="both"/>
        <w:rPr>
          <w:rFonts w:ascii="Times New Roman" w:hAnsi="Times New Roman"/>
          <w:b/>
          <w:color w:val="4472C4" w:themeColor="accent1"/>
          <w:sz w:val="32"/>
          <w:szCs w:val="32"/>
        </w:rPr>
      </w:pP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b/>
          <w:color w:val="FF0000"/>
          <w:sz w:val="32"/>
          <w:szCs w:val="32"/>
        </w:rPr>
        <w:t>Affronteremo</w:t>
      </w: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 insieme</w:t>
      </w:r>
      <w:r w:rsidR="00DF65FB" w:rsidRPr="00DF65FB">
        <w:rPr>
          <w:rFonts w:ascii="Times New Roman" w:hAnsi="Times New Roman"/>
          <w:i/>
          <w:color w:val="4472C4" w:themeColor="accent1"/>
          <w:sz w:val="32"/>
          <w:szCs w:val="32"/>
          <w:u w:val="single"/>
        </w:rPr>
        <w:t xml:space="preserve"> </w:t>
      </w: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il CdI, decidendo, </w:t>
      </w: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a seconda della sua intensità e della sua tendenza </w:t>
      </w:r>
    </w:p>
    <w:p w:rsidR="005B3366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ad interferire sulla tua capacità di giudizio, </w:t>
      </w:r>
    </w:p>
    <w:p w:rsidR="0062186C" w:rsidRPr="00DF65FB" w:rsidRDefault="0062186C" w:rsidP="00DF65FB">
      <w:pPr>
        <w:tabs>
          <w:tab w:val="left" w:pos="4575"/>
        </w:tabs>
        <w:jc w:val="both"/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DF65FB">
        <w:rPr>
          <w:rFonts w:ascii="Times New Roman" w:hAnsi="Times New Roman"/>
          <w:color w:val="4472C4" w:themeColor="accent1"/>
          <w:sz w:val="32"/>
          <w:szCs w:val="32"/>
        </w:rPr>
        <w:t xml:space="preserve">quali sono i rimedi più opportuni per </w:t>
      </w:r>
      <w:r w:rsidRPr="00DF65FB">
        <w:rPr>
          <w:rFonts w:ascii="Times New Roman" w:hAnsi="Times New Roman"/>
          <w:b/>
          <w:color w:val="FF0000"/>
          <w:sz w:val="32"/>
          <w:szCs w:val="32"/>
          <w:u w:val="single"/>
        </w:rPr>
        <w:t>risolverlo</w:t>
      </w:r>
      <w:r w:rsidR="00C00D03" w:rsidRPr="00DF65FB"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</w:p>
    <w:p w:rsidR="0062186C" w:rsidRPr="00C00D03" w:rsidRDefault="00C00D03" w:rsidP="00C00D03">
      <w:pPr>
        <w:tabs>
          <w:tab w:val="left" w:pos="4575"/>
          <w:tab w:val="left" w:pos="10815"/>
        </w:tabs>
        <w:spacing w:line="480" w:lineRule="auto"/>
        <w:rPr>
          <w:rFonts w:ascii="Bradley Hand ITC" w:hAnsi="Bradley Hand ITC"/>
          <w:b/>
          <w:color w:val="4472C4" w:themeColor="accent1"/>
          <w:sz w:val="36"/>
          <w:szCs w:val="36"/>
        </w:rPr>
      </w:pPr>
      <w:r>
        <w:rPr>
          <w:rFonts w:ascii="Bradley Hand ITC" w:hAnsi="Bradley Hand ITC"/>
          <w:b/>
          <w:color w:val="4472C4" w:themeColor="accent1"/>
          <w:sz w:val="36"/>
          <w:szCs w:val="36"/>
        </w:rPr>
        <w:tab/>
      </w:r>
      <w:r>
        <w:rPr>
          <w:rFonts w:ascii="Bradley Hand ITC" w:hAnsi="Bradley Hand ITC"/>
          <w:b/>
          <w:color w:val="4472C4" w:themeColor="accent1"/>
          <w:sz w:val="36"/>
          <w:szCs w:val="36"/>
        </w:rPr>
        <w:tab/>
      </w:r>
    </w:p>
    <w:sectPr w:rsidR="0062186C" w:rsidRPr="00C00D03" w:rsidSect="00273898">
      <w:headerReference w:type="default" r:id="rId1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82" w:rsidRDefault="00862582" w:rsidP="00273898">
      <w:r>
        <w:separator/>
      </w:r>
    </w:p>
  </w:endnote>
  <w:endnote w:type="continuationSeparator" w:id="0">
    <w:p w:rsidR="00862582" w:rsidRDefault="00862582" w:rsidP="0027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82" w:rsidRDefault="00862582" w:rsidP="00273898">
      <w:r>
        <w:separator/>
      </w:r>
    </w:p>
  </w:footnote>
  <w:footnote w:type="continuationSeparator" w:id="0">
    <w:p w:rsidR="00862582" w:rsidRDefault="00862582" w:rsidP="0027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FB" w:rsidRDefault="00042274">
    <w:pPr>
      <w:pStyle w:val="Intestazione"/>
    </w:pPr>
    <w:r>
      <w:rPr>
        <w:noProof/>
        <w:lang w:eastAsia="it-IT"/>
      </w:rPr>
      <w:drawing>
        <wp:inline distT="0" distB="0" distL="0" distR="0" wp14:anchorId="58BDB21C" wp14:editId="0066B2CB">
          <wp:extent cx="1225550" cy="685800"/>
          <wp:effectExtent l="0" t="0" r="0" b="0"/>
          <wp:docPr id="2" name="Immagine 2" descr="C:\Users\Utente\Desktop\ASP Documenti da Inviare\Logo_ASP_bis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Utente\Desktop\ASP Documenti da Inviare\Logo_ASP_bis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D261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6pt;height:12.6pt;visibility:visible;mso-wrap-style:square" o:bullet="t">
        <v:imagedata r:id="rId1" o:title=""/>
      </v:shape>
    </w:pict>
  </w:numPicBullet>
  <w:abstractNum w:abstractNumId="0">
    <w:nsid w:val="1482775B"/>
    <w:multiLevelType w:val="multilevel"/>
    <w:tmpl w:val="0BA40E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3E11E31"/>
    <w:multiLevelType w:val="hybridMultilevel"/>
    <w:tmpl w:val="FE629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98"/>
    <w:rsid w:val="00034B2F"/>
    <w:rsid w:val="00042274"/>
    <w:rsid w:val="0008369E"/>
    <w:rsid w:val="000C6040"/>
    <w:rsid w:val="000E2222"/>
    <w:rsid w:val="00185401"/>
    <w:rsid w:val="0020067B"/>
    <w:rsid w:val="00220D66"/>
    <w:rsid w:val="00245527"/>
    <w:rsid w:val="00273898"/>
    <w:rsid w:val="002B35A3"/>
    <w:rsid w:val="003008A7"/>
    <w:rsid w:val="00343209"/>
    <w:rsid w:val="00381C4B"/>
    <w:rsid w:val="00387227"/>
    <w:rsid w:val="00447E42"/>
    <w:rsid w:val="00467C31"/>
    <w:rsid w:val="00475730"/>
    <w:rsid w:val="00476899"/>
    <w:rsid w:val="004A4969"/>
    <w:rsid w:val="00565107"/>
    <w:rsid w:val="005914E0"/>
    <w:rsid w:val="005B3366"/>
    <w:rsid w:val="005D11BE"/>
    <w:rsid w:val="00605CD0"/>
    <w:rsid w:val="0062186C"/>
    <w:rsid w:val="00673309"/>
    <w:rsid w:val="007D0231"/>
    <w:rsid w:val="007E7019"/>
    <w:rsid w:val="00810E41"/>
    <w:rsid w:val="00862582"/>
    <w:rsid w:val="008B4712"/>
    <w:rsid w:val="008C0212"/>
    <w:rsid w:val="009476D3"/>
    <w:rsid w:val="00953F48"/>
    <w:rsid w:val="00981AFC"/>
    <w:rsid w:val="009F7C40"/>
    <w:rsid w:val="00A2335A"/>
    <w:rsid w:val="00A64D65"/>
    <w:rsid w:val="00AA2B7F"/>
    <w:rsid w:val="00AC2E48"/>
    <w:rsid w:val="00B84C03"/>
    <w:rsid w:val="00B97CD8"/>
    <w:rsid w:val="00C00D03"/>
    <w:rsid w:val="00C131A5"/>
    <w:rsid w:val="00C44EA6"/>
    <w:rsid w:val="00C53628"/>
    <w:rsid w:val="00C82275"/>
    <w:rsid w:val="00C96F96"/>
    <w:rsid w:val="00CB5863"/>
    <w:rsid w:val="00D14818"/>
    <w:rsid w:val="00D23356"/>
    <w:rsid w:val="00DF65FB"/>
    <w:rsid w:val="00E23F49"/>
    <w:rsid w:val="00E2485C"/>
    <w:rsid w:val="00EA5F18"/>
    <w:rsid w:val="00EC72D6"/>
    <w:rsid w:val="00EE5ECD"/>
    <w:rsid w:val="00EF2B11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B41D1-6E5F-4979-8828-17494D4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3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33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33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3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33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330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330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330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33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673309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73898"/>
    <w:rPr>
      <w:sz w:val="24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73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898"/>
  </w:style>
  <w:style w:type="paragraph" w:styleId="Pidipagina">
    <w:name w:val="footer"/>
    <w:basedOn w:val="Normale"/>
    <w:link w:val="PidipaginaCarattere"/>
    <w:uiPriority w:val="99"/>
    <w:unhideWhenUsed/>
    <w:rsid w:val="00273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898"/>
  </w:style>
  <w:style w:type="paragraph" w:styleId="Paragrafoelenco">
    <w:name w:val="List Paragraph"/>
    <w:basedOn w:val="Normale"/>
    <w:uiPriority w:val="34"/>
    <w:qFormat/>
    <w:rsid w:val="0067330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3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33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330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330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3309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3309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3309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3309"/>
    <w:rPr>
      <w:rFonts w:asciiTheme="majorHAnsi" w:eastAsiaTheme="majorEastAsia" w:hAnsiTheme="majorHAnsi"/>
    </w:rPr>
  </w:style>
  <w:style w:type="paragraph" w:styleId="Didascalia">
    <w:name w:val="caption"/>
    <w:basedOn w:val="Normale"/>
    <w:next w:val="Normale"/>
    <w:uiPriority w:val="35"/>
    <w:semiHidden/>
    <w:unhideWhenUsed/>
    <w:rsid w:val="00673309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33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733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33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3309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73309"/>
    <w:rPr>
      <w:b/>
      <w:bCs/>
    </w:rPr>
  </w:style>
  <w:style w:type="character" w:styleId="Enfasicorsivo">
    <w:name w:val="Emphasis"/>
    <w:basedOn w:val="Carpredefinitoparagrafo"/>
    <w:uiPriority w:val="20"/>
    <w:qFormat/>
    <w:rsid w:val="00673309"/>
    <w:rPr>
      <w:rFonts w:asciiTheme="minorHAnsi" w:hAnsiTheme="minorHAnsi"/>
      <w:b/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330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3309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3309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3309"/>
    <w:rPr>
      <w:b/>
      <w:i/>
      <w:sz w:val="24"/>
    </w:rPr>
  </w:style>
  <w:style w:type="character" w:styleId="Enfasidelicata">
    <w:name w:val="Subtle Emphasis"/>
    <w:uiPriority w:val="19"/>
    <w:qFormat/>
    <w:rsid w:val="00673309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673309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673309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673309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673309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33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6DFD-C76F-4212-AB9C-B8137C2E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Giuseppe Russo</dc:creator>
  <cp:keywords/>
  <dc:description/>
  <cp:lastModifiedBy>User</cp:lastModifiedBy>
  <cp:revision>18</cp:revision>
  <dcterms:created xsi:type="dcterms:W3CDTF">2018-07-27T07:01:00Z</dcterms:created>
  <dcterms:modified xsi:type="dcterms:W3CDTF">2019-06-18T13:43:00Z</dcterms:modified>
</cp:coreProperties>
</file>