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1ABD2" w14:textId="46AE0C09" w:rsidR="008E0E7A" w:rsidRDefault="008E0E7A">
      <w:pPr>
        <w:pStyle w:val="Corpotesto"/>
        <w:rPr>
          <w:rFonts w:ascii="Times New Roman"/>
          <w:sz w:val="20"/>
        </w:rPr>
      </w:pPr>
    </w:p>
    <w:p w14:paraId="26A97447" w14:textId="77777777" w:rsidR="008E0E7A" w:rsidRDefault="008E0E7A">
      <w:pPr>
        <w:pStyle w:val="Corpotesto"/>
        <w:rPr>
          <w:rFonts w:ascii="Times New Roman"/>
          <w:sz w:val="20"/>
        </w:rPr>
      </w:pPr>
    </w:p>
    <w:p w14:paraId="4DDE8B3A" w14:textId="2A0826CB" w:rsidR="008E0E7A" w:rsidRDefault="004E4FF1">
      <w:pPr>
        <w:pStyle w:val="Corpotesto"/>
        <w:spacing w:before="10"/>
        <w:rPr>
          <w:rFonts w:ascii="Times New Roman"/>
        </w:rPr>
      </w:pPr>
      <w:r>
        <w:rPr>
          <w:rFonts w:ascii="Times New Roman"/>
          <w:noProof/>
          <w:lang w:val="it-IT" w:eastAsia="it-IT"/>
        </w:rPr>
        <w:drawing>
          <wp:inline distT="0" distB="0" distL="0" distR="0" wp14:anchorId="15C4EFFF" wp14:editId="5B4A3195">
            <wp:extent cx="1905266" cy="68589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SP_bis.jpg.png"/>
                    <pic:cNvPicPr/>
                  </pic:nvPicPr>
                  <pic:blipFill>
                    <a:blip r:embed="rId7">
                      <a:extLst>
                        <a:ext uri="{28A0092B-C50C-407E-A947-70E740481C1C}">
                          <a14:useLocalDpi xmlns:a14="http://schemas.microsoft.com/office/drawing/2010/main" val="0"/>
                        </a:ext>
                      </a:extLst>
                    </a:blip>
                    <a:stretch>
                      <a:fillRect/>
                    </a:stretch>
                  </pic:blipFill>
                  <pic:spPr>
                    <a:xfrm>
                      <a:off x="0" y="0"/>
                      <a:ext cx="1905266" cy="685896"/>
                    </a:xfrm>
                    <a:prstGeom prst="rect">
                      <a:avLst/>
                    </a:prstGeom>
                  </pic:spPr>
                </pic:pic>
              </a:graphicData>
            </a:graphic>
          </wp:inline>
        </w:drawing>
      </w:r>
    </w:p>
    <w:p w14:paraId="6D901C30" w14:textId="77777777" w:rsidR="008E0E7A" w:rsidRPr="003C2819" w:rsidRDefault="00397784">
      <w:pPr>
        <w:ind w:left="3651"/>
        <w:rPr>
          <w:rFonts w:ascii="Times New Roman"/>
          <w:sz w:val="20"/>
          <w:lang w:val="it-IT"/>
        </w:rPr>
      </w:pPr>
      <w:r w:rsidRPr="003C2819">
        <w:rPr>
          <w:rFonts w:ascii="Times New Roman"/>
          <w:spacing w:val="84"/>
          <w:sz w:val="20"/>
          <w:lang w:val="it-IT"/>
        </w:rPr>
        <w:t xml:space="preserve"> </w:t>
      </w:r>
    </w:p>
    <w:p w14:paraId="4C9661C3" w14:textId="77777777" w:rsidR="008E0E7A" w:rsidRPr="003C2819" w:rsidRDefault="008E0E7A">
      <w:pPr>
        <w:pStyle w:val="Corpotesto"/>
        <w:rPr>
          <w:rFonts w:ascii="Times New Roman"/>
          <w:sz w:val="20"/>
          <w:lang w:val="it-IT"/>
        </w:rPr>
      </w:pPr>
    </w:p>
    <w:p w14:paraId="4031474A" w14:textId="77777777" w:rsidR="008E0E7A" w:rsidRPr="003C2819" w:rsidRDefault="008E0E7A">
      <w:pPr>
        <w:pStyle w:val="Corpotesto"/>
        <w:rPr>
          <w:rFonts w:ascii="Times New Roman"/>
          <w:sz w:val="20"/>
          <w:lang w:val="it-IT"/>
        </w:rPr>
      </w:pPr>
    </w:p>
    <w:p w14:paraId="3D88A65E" w14:textId="77777777" w:rsidR="008E0E7A" w:rsidRPr="003C2819" w:rsidRDefault="008E0E7A">
      <w:pPr>
        <w:pStyle w:val="Corpotesto"/>
        <w:rPr>
          <w:rFonts w:ascii="Times New Roman"/>
          <w:sz w:val="20"/>
          <w:lang w:val="it-IT"/>
        </w:rPr>
      </w:pPr>
    </w:p>
    <w:p w14:paraId="3E633EBD" w14:textId="77777777" w:rsidR="008E0E7A" w:rsidRPr="003C2819" w:rsidRDefault="008E0E7A">
      <w:pPr>
        <w:pStyle w:val="Corpotesto"/>
        <w:rPr>
          <w:rFonts w:ascii="Times New Roman"/>
          <w:sz w:val="20"/>
          <w:lang w:val="it-IT"/>
        </w:rPr>
      </w:pPr>
    </w:p>
    <w:p w14:paraId="006AA34B" w14:textId="77777777" w:rsidR="008E0E7A" w:rsidRPr="003C2819" w:rsidRDefault="008E0E7A">
      <w:pPr>
        <w:pStyle w:val="Corpotesto"/>
        <w:rPr>
          <w:rFonts w:ascii="Times New Roman"/>
          <w:sz w:val="20"/>
          <w:lang w:val="it-IT"/>
        </w:rPr>
      </w:pPr>
    </w:p>
    <w:p w14:paraId="1607246E" w14:textId="77777777" w:rsidR="008E0E7A" w:rsidRPr="003C2819" w:rsidRDefault="008E0E7A">
      <w:pPr>
        <w:pStyle w:val="Corpotesto"/>
        <w:rPr>
          <w:rFonts w:ascii="Times New Roman"/>
          <w:sz w:val="20"/>
          <w:lang w:val="it-IT"/>
        </w:rPr>
      </w:pPr>
    </w:p>
    <w:p w14:paraId="2B0D3B92" w14:textId="77777777" w:rsidR="008E0E7A" w:rsidRPr="003C2819" w:rsidRDefault="008E0E7A">
      <w:pPr>
        <w:pStyle w:val="Corpotesto"/>
        <w:rPr>
          <w:rFonts w:ascii="Times New Roman"/>
          <w:sz w:val="20"/>
          <w:lang w:val="it-IT"/>
        </w:rPr>
      </w:pPr>
    </w:p>
    <w:p w14:paraId="35B32A71" w14:textId="77777777" w:rsidR="008E0E7A" w:rsidRPr="003C2819" w:rsidRDefault="008E0E7A">
      <w:pPr>
        <w:pStyle w:val="Corpotesto"/>
        <w:rPr>
          <w:rFonts w:ascii="Times New Roman"/>
          <w:sz w:val="20"/>
          <w:lang w:val="it-IT"/>
        </w:rPr>
      </w:pPr>
    </w:p>
    <w:p w14:paraId="356FFD71" w14:textId="77777777" w:rsidR="008E0E7A" w:rsidRPr="003C2819" w:rsidRDefault="008E0E7A">
      <w:pPr>
        <w:pStyle w:val="Corpotesto"/>
        <w:spacing w:before="3"/>
        <w:rPr>
          <w:rFonts w:ascii="Times New Roman"/>
          <w:sz w:val="23"/>
          <w:lang w:val="it-IT"/>
        </w:rPr>
      </w:pPr>
    </w:p>
    <w:p w14:paraId="245AA5AE" w14:textId="77777777" w:rsidR="008E0E7A" w:rsidRPr="00397784" w:rsidRDefault="00397784">
      <w:pPr>
        <w:spacing w:before="100"/>
        <w:ind w:left="1697" w:right="1573"/>
        <w:jc w:val="center"/>
        <w:rPr>
          <w:sz w:val="32"/>
          <w:lang w:val="it-IT"/>
        </w:rPr>
      </w:pPr>
      <w:r w:rsidRPr="00397784">
        <w:rPr>
          <w:sz w:val="32"/>
          <w:lang w:val="it-IT"/>
        </w:rPr>
        <w:t>ATTO AZIENDALE</w:t>
      </w:r>
    </w:p>
    <w:p w14:paraId="4492BE95" w14:textId="77777777" w:rsidR="008E0E7A" w:rsidRPr="00397784" w:rsidRDefault="00397784">
      <w:pPr>
        <w:ind w:left="1693" w:right="1573"/>
        <w:jc w:val="center"/>
        <w:rPr>
          <w:sz w:val="24"/>
          <w:lang w:val="it-IT"/>
        </w:rPr>
      </w:pPr>
      <w:r w:rsidRPr="00397784">
        <w:rPr>
          <w:sz w:val="24"/>
          <w:lang w:val="it-IT"/>
        </w:rPr>
        <w:t xml:space="preserve">AZIENDA </w:t>
      </w:r>
      <w:r>
        <w:rPr>
          <w:sz w:val="24"/>
          <w:lang w:val="it-IT"/>
        </w:rPr>
        <w:t>SERVIZI PUBBLICI spa</w:t>
      </w:r>
    </w:p>
    <w:p w14:paraId="4CA620B6" w14:textId="77777777" w:rsidR="008E0E7A" w:rsidRPr="00397784" w:rsidRDefault="008E0E7A">
      <w:pPr>
        <w:pStyle w:val="Corpotesto"/>
        <w:spacing w:before="10"/>
        <w:rPr>
          <w:sz w:val="23"/>
          <w:lang w:val="it-IT"/>
        </w:rPr>
      </w:pPr>
    </w:p>
    <w:p w14:paraId="1C41C401" w14:textId="77777777" w:rsidR="008E0E7A" w:rsidRPr="00397784" w:rsidRDefault="00397784">
      <w:pPr>
        <w:ind w:left="1692" w:right="1573"/>
        <w:jc w:val="center"/>
        <w:rPr>
          <w:sz w:val="32"/>
          <w:lang w:val="it-IT"/>
        </w:rPr>
      </w:pPr>
      <w:r w:rsidRPr="00397784">
        <w:rPr>
          <w:sz w:val="32"/>
          <w:lang w:val="it-IT"/>
        </w:rPr>
        <w:t>FUNZIONIGRAMMA</w:t>
      </w:r>
    </w:p>
    <w:p w14:paraId="220924B2" w14:textId="77777777" w:rsidR="008E0E7A" w:rsidRPr="00397784" w:rsidRDefault="008E0E7A">
      <w:pPr>
        <w:pStyle w:val="Corpotesto"/>
        <w:spacing w:before="1"/>
        <w:rPr>
          <w:sz w:val="28"/>
          <w:lang w:val="it-IT"/>
        </w:rPr>
      </w:pPr>
    </w:p>
    <w:p w14:paraId="53D17B55" w14:textId="77777777" w:rsidR="008E0E7A" w:rsidRPr="00397784" w:rsidRDefault="008E0E7A">
      <w:pPr>
        <w:pStyle w:val="Corpotesto"/>
        <w:rPr>
          <w:sz w:val="20"/>
          <w:lang w:val="it-IT"/>
        </w:rPr>
      </w:pPr>
    </w:p>
    <w:p w14:paraId="26754E56" w14:textId="77777777" w:rsidR="008E0E7A" w:rsidRPr="00397784" w:rsidRDefault="008E0E7A">
      <w:pPr>
        <w:pStyle w:val="Corpotesto"/>
        <w:rPr>
          <w:sz w:val="20"/>
          <w:lang w:val="it-IT"/>
        </w:rPr>
      </w:pPr>
    </w:p>
    <w:p w14:paraId="7D4B06A4" w14:textId="2BE37064" w:rsidR="008E0E7A" w:rsidRPr="00397784" w:rsidRDefault="00656C85">
      <w:pPr>
        <w:pStyle w:val="Corpotesto"/>
        <w:spacing w:before="2"/>
        <w:rPr>
          <w:sz w:val="21"/>
          <w:lang w:val="it-IT"/>
        </w:rPr>
      </w:pPr>
      <w:r>
        <w:rPr>
          <w:noProof/>
          <w:lang w:val="it-IT" w:eastAsia="it-IT"/>
        </w:rPr>
        <mc:AlternateContent>
          <mc:Choice Requires="wpg">
            <w:drawing>
              <wp:anchor distT="0" distB="0" distL="0" distR="0" simplePos="0" relativeHeight="251653120" behindDoc="1" locked="0" layoutInCell="1" allowOverlap="1" wp14:anchorId="2694E0B8" wp14:editId="5B537604">
                <wp:simplePos x="0" y="0"/>
                <wp:positionH relativeFrom="page">
                  <wp:posOffset>701040</wp:posOffset>
                </wp:positionH>
                <wp:positionV relativeFrom="paragraph">
                  <wp:posOffset>189865</wp:posOffset>
                </wp:positionV>
                <wp:extent cx="6156960" cy="12700"/>
                <wp:effectExtent l="15240" t="4445" r="9525" b="1905"/>
                <wp:wrapTopAndBottom/>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12700"/>
                          <a:chOff x="1104" y="299"/>
                          <a:chExt cx="9696" cy="20"/>
                        </a:xfrm>
                      </wpg:grpSpPr>
                      <wps:wsp>
                        <wps:cNvPr id="16" name="Line 5"/>
                        <wps:cNvCnPr>
                          <a:cxnSpLocks noChangeShapeType="1"/>
                        </wps:cNvCnPr>
                        <wps:spPr bwMode="auto">
                          <a:xfrm>
                            <a:off x="1104" y="309"/>
                            <a:ext cx="3199" cy="0"/>
                          </a:xfrm>
                          <a:prstGeom prst="line">
                            <a:avLst/>
                          </a:prstGeom>
                          <a:noFill/>
                          <a:ln w="12192">
                            <a:solidFill>
                              <a:srgbClr val="4E81BD"/>
                            </a:solidFill>
                            <a:round/>
                            <a:headEnd/>
                            <a:tailEnd/>
                          </a:ln>
                          <a:extLst>
                            <a:ext uri="{909E8E84-426E-40DD-AFC4-6F175D3DCCD1}">
                              <a14:hiddenFill xmlns:a14="http://schemas.microsoft.com/office/drawing/2010/main">
                                <a:noFill/>
                              </a14:hiddenFill>
                            </a:ext>
                          </a:extLst>
                        </wps:spPr>
                        <wps:bodyPr/>
                      </wps:wsp>
                      <wps:wsp>
                        <wps:cNvPr id="17" name="Line 4"/>
                        <wps:cNvCnPr>
                          <a:cxnSpLocks noChangeShapeType="1"/>
                        </wps:cNvCnPr>
                        <wps:spPr bwMode="auto">
                          <a:xfrm>
                            <a:off x="4303" y="309"/>
                            <a:ext cx="4303" cy="0"/>
                          </a:xfrm>
                          <a:prstGeom prst="line">
                            <a:avLst/>
                          </a:prstGeom>
                          <a:noFill/>
                          <a:ln w="12192">
                            <a:solidFill>
                              <a:srgbClr val="4E81BD"/>
                            </a:solidFill>
                            <a:round/>
                            <a:headEnd/>
                            <a:tailEnd/>
                          </a:ln>
                          <a:extLst>
                            <a:ext uri="{909E8E84-426E-40DD-AFC4-6F175D3DCCD1}">
                              <a14:hiddenFill xmlns:a14="http://schemas.microsoft.com/office/drawing/2010/main">
                                <a:noFill/>
                              </a14:hiddenFill>
                            </a:ext>
                          </a:extLst>
                        </wps:spPr>
                        <wps:bodyPr/>
                      </wps:wsp>
                      <wps:wsp>
                        <wps:cNvPr id="18" name="Line 3"/>
                        <wps:cNvCnPr>
                          <a:cxnSpLocks noChangeShapeType="1"/>
                        </wps:cNvCnPr>
                        <wps:spPr bwMode="auto">
                          <a:xfrm>
                            <a:off x="8606" y="309"/>
                            <a:ext cx="2194" cy="0"/>
                          </a:xfrm>
                          <a:prstGeom prst="line">
                            <a:avLst/>
                          </a:prstGeom>
                          <a:noFill/>
                          <a:ln w="12192">
                            <a:solidFill>
                              <a:srgbClr val="4E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9AF272" id="Group 2" o:spid="_x0000_s1026" style="position:absolute;margin-left:55.2pt;margin-top:14.95pt;width:484.8pt;height:1pt;z-index:-251663360;mso-wrap-distance-left:0;mso-wrap-distance-right:0;mso-position-horizontal-relative:page" coordorigin="1104,299" coordsize="96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">
                <v:line id="Line 5" o:spid="_x0000_s1027" style="position:absolute;visibility:visible;mso-wrap-style:square" from="1104,309" to="4303,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eN+MIAAADbAAAADwAAAGRycy9kb3ducmV2LnhtbERPTWvCQBC9F/wPywje6qYKqY2uIkLR&#10;gxaMufQ2ZMdsbHY2ZLca/70rFHqbx/ucxaq3jbhS52vHCt7GCQji0umaKwXF6fN1BsIHZI2NY1Jw&#10;Jw+r5eBlgZl2Nz7SNQ+ViCHsM1RgQmgzKX1pyKIfu5Y4cmfXWQwRdpXUHd5iuG3kJElSabHm2GCw&#10;pY2h8if/tQrkJd9cdl/tdm/e94fv9COZTotCqdGwX89BBOrDv/jPvdNxfgrPX+IB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SeN+MIAAADbAAAADwAAAAAAAAAAAAAA&#10;AAChAgAAZHJzL2Rvd25yZXYueG1sUEsFBgAAAAAEAAQA+QAAAJADAAAAAA==&#10;" strokecolor="#4e81bd" strokeweight=".96pt"/>
                <v:line id="Line 4" o:spid="_x0000_s1028" style="position:absolute;visibility:visible;mso-wrap-style:square" from="4303,309" to="8606,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soY8IAAADbAAAADwAAAGRycy9kb3ducmV2LnhtbERPTWvCQBC9C/0PyxS8mU0V1EZXKYLU&#10;gxVMc/E2ZMdsNDsbsluN/75bKHibx/uc5bq3jbhR52vHCt6SFARx6XTNlYLiezuag/ABWWPjmBQ8&#10;yMN69TJYYqbdnY90y0MlYgj7DBWYENpMSl8asugT1xJH7uw6iyHCrpK6w3sMt40cp+lUWqw5Nhhs&#10;aWOovOY/VoG85JvL7tB+7s1s/3WavqeTSVEoNXztPxYgAvXhKf5373ScP4O/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msoY8IAAADbAAAADwAAAAAAAAAAAAAA&#10;AAChAgAAZHJzL2Rvd25yZXYueG1sUEsFBgAAAAAEAAQA+QAAAJADAAAAAA==&#10;" strokecolor="#4e81bd" strokeweight=".96pt"/>
                <v:line id="Line 3" o:spid="_x0000_s1029" style="position:absolute;visibility:visible;mso-wrap-style:square" from="8606,309" to="10800,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8EcUAAADbAAAADwAAAGRycy9kb3ducmV2LnhtbESPQWvCQBCF74X+h2UK3uqmFWyNrlKE&#10;ogdbaMzF25Ads9HsbMiuGv9951DobYb35r1vFqvBt+pKfWwCG3gZZ6CIq2Abrg2U+8/nd1AxIVts&#10;A5OBO0VYLR8fFpjbcOMfuhapVhLCMUcDLqUu1zpWjjzGceiIRTuG3mOSta+17fEm4b7Vr1k21R4b&#10;lgaHHa0dVefi4g3oU7E+bb+7zc697b4O01k2mZSlMaOn4WMOKtGQ/s1/11sr+AIrv8gAe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S8EcUAAADbAAAADwAAAAAAAAAA&#10;AAAAAAChAgAAZHJzL2Rvd25yZXYueG1sUEsFBgAAAAAEAAQA+QAAAJMDAAAAAA==&#10;" strokecolor="#4e81bd" strokeweight=".96pt"/>
                <w10:wrap type="topAndBottom" anchorx="page"/>
              </v:group>
            </w:pict>
          </mc:Fallback>
        </mc:AlternateContent>
      </w:r>
    </w:p>
    <w:p w14:paraId="424AB3C5" w14:textId="77777777" w:rsidR="008E0E7A" w:rsidRPr="00397784" w:rsidRDefault="008E0E7A">
      <w:pPr>
        <w:rPr>
          <w:sz w:val="21"/>
          <w:lang w:val="it-IT"/>
        </w:rPr>
        <w:sectPr w:rsidR="008E0E7A" w:rsidRPr="00397784">
          <w:footerReference w:type="default" r:id="rId8"/>
          <w:type w:val="continuous"/>
          <w:pgSz w:w="11900" w:h="16840"/>
          <w:pgMar w:top="1600" w:right="1000" w:bottom="1120" w:left="880" w:header="720" w:footer="929" w:gutter="0"/>
          <w:pgNumType w:start="1"/>
          <w:cols w:space="720"/>
        </w:sectPr>
      </w:pPr>
    </w:p>
    <w:p w14:paraId="46DF5F83" w14:textId="77777777" w:rsidR="008E0E7A" w:rsidRPr="00397784" w:rsidRDefault="008E0E7A">
      <w:pPr>
        <w:pStyle w:val="Corpotesto"/>
        <w:rPr>
          <w:sz w:val="20"/>
          <w:lang w:val="it-IT"/>
        </w:rPr>
      </w:pPr>
    </w:p>
    <w:p w14:paraId="0260015B" w14:textId="77777777" w:rsidR="008E0E7A" w:rsidRPr="00397784" w:rsidRDefault="008E0E7A">
      <w:pPr>
        <w:pStyle w:val="Corpotesto"/>
        <w:spacing w:before="12"/>
        <w:rPr>
          <w:sz w:val="16"/>
          <w:lang w:val="it-IT"/>
        </w:rPr>
      </w:pPr>
    </w:p>
    <w:p w14:paraId="3820AE97" w14:textId="30B59047" w:rsidR="008E0E7A" w:rsidRDefault="008E0E7A" w:rsidP="004E4FF1">
      <w:pPr>
        <w:spacing w:before="101"/>
        <w:rPr>
          <w:sz w:val="28"/>
        </w:rPr>
      </w:pPr>
    </w:p>
    <w:sdt>
      <w:sdtPr>
        <w:rPr>
          <w:rFonts w:ascii="Century Gothic" w:eastAsia="Century Gothic" w:hAnsi="Century Gothic" w:cs="Century Gothic"/>
          <w:color w:val="auto"/>
          <w:sz w:val="22"/>
          <w:szCs w:val="22"/>
          <w:lang w:val="en-US" w:eastAsia="en-US"/>
        </w:rPr>
        <w:id w:val="-1132558271"/>
        <w:docPartObj>
          <w:docPartGallery w:val="Table of Contents"/>
          <w:docPartUnique/>
        </w:docPartObj>
      </w:sdtPr>
      <w:sdtEndPr>
        <w:rPr>
          <w:b/>
          <w:bCs/>
        </w:rPr>
      </w:sdtEndPr>
      <w:sdtContent>
        <w:p w14:paraId="58D6A8FA" w14:textId="77777777" w:rsidR="00924E05" w:rsidRDefault="00924E05">
          <w:pPr>
            <w:pStyle w:val="Titolosommario"/>
          </w:pPr>
          <w:r>
            <w:t>Sommario</w:t>
          </w:r>
        </w:p>
        <w:p w14:paraId="38FDF2F1" w14:textId="63FB12DF" w:rsidR="00F304CA" w:rsidRDefault="00924E05">
          <w:pPr>
            <w:pStyle w:val="Sommario1"/>
            <w:tabs>
              <w:tab w:val="left" w:pos="845"/>
              <w:tab w:val="right" w:leader="dot" w:pos="10010"/>
            </w:tabs>
            <w:rPr>
              <w:rFonts w:asciiTheme="minorHAnsi" w:eastAsiaTheme="minorEastAsia" w:hAnsiTheme="minorHAnsi" w:cstheme="minorBidi"/>
              <w:noProof/>
              <w:sz w:val="22"/>
              <w:szCs w:val="22"/>
              <w:lang w:val="it-IT" w:eastAsia="it-IT"/>
            </w:rPr>
          </w:pPr>
          <w:r>
            <w:fldChar w:fldCharType="begin"/>
          </w:r>
          <w:r>
            <w:instrText xml:space="preserve"> TOC \o "1-3" \h \z \u </w:instrText>
          </w:r>
          <w:r>
            <w:fldChar w:fldCharType="separate"/>
          </w:r>
          <w:hyperlink w:anchor="_Toc2249813" w:history="1">
            <w:r w:rsidR="00F304CA" w:rsidRPr="00505060">
              <w:rPr>
                <w:rStyle w:val="Collegamentoipertestuale"/>
                <w:noProof/>
              </w:rPr>
              <w:t>1.</w:t>
            </w:r>
            <w:r w:rsidR="00F304CA">
              <w:rPr>
                <w:rFonts w:asciiTheme="minorHAnsi" w:eastAsiaTheme="minorEastAsia" w:hAnsiTheme="minorHAnsi" w:cstheme="minorBidi"/>
                <w:noProof/>
                <w:sz w:val="22"/>
                <w:szCs w:val="22"/>
                <w:lang w:val="it-IT" w:eastAsia="it-IT"/>
              </w:rPr>
              <w:tab/>
            </w:r>
            <w:r w:rsidR="00F304CA" w:rsidRPr="00505060">
              <w:rPr>
                <w:rStyle w:val="Collegamentoipertestuale"/>
                <w:noProof/>
              </w:rPr>
              <w:t>ORGANIZZAZIONE</w:t>
            </w:r>
            <w:r w:rsidR="00F304CA">
              <w:rPr>
                <w:noProof/>
                <w:webHidden/>
              </w:rPr>
              <w:tab/>
            </w:r>
            <w:r w:rsidR="00F304CA">
              <w:rPr>
                <w:noProof/>
                <w:webHidden/>
              </w:rPr>
              <w:fldChar w:fldCharType="begin"/>
            </w:r>
            <w:r w:rsidR="00F304CA">
              <w:rPr>
                <w:noProof/>
                <w:webHidden/>
              </w:rPr>
              <w:instrText xml:space="preserve"> PAGEREF _Toc2249813 \h </w:instrText>
            </w:r>
            <w:r w:rsidR="00F304CA">
              <w:rPr>
                <w:noProof/>
                <w:webHidden/>
              </w:rPr>
            </w:r>
            <w:r w:rsidR="00F304CA">
              <w:rPr>
                <w:noProof/>
                <w:webHidden/>
              </w:rPr>
              <w:fldChar w:fldCharType="separate"/>
            </w:r>
            <w:r w:rsidR="00920653">
              <w:rPr>
                <w:noProof/>
                <w:webHidden/>
              </w:rPr>
              <w:t>4</w:t>
            </w:r>
            <w:r w:rsidR="00F304CA">
              <w:rPr>
                <w:noProof/>
                <w:webHidden/>
              </w:rPr>
              <w:fldChar w:fldCharType="end"/>
            </w:r>
          </w:hyperlink>
        </w:p>
        <w:p w14:paraId="015DE2BE" w14:textId="750338CD" w:rsidR="00F304CA" w:rsidRDefault="00852F1D">
          <w:pPr>
            <w:pStyle w:val="Sommario2"/>
            <w:tabs>
              <w:tab w:val="left" w:pos="1239"/>
              <w:tab w:val="right" w:leader="dot" w:pos="10010"/>
            </w:tabs>
            <w:rPr>
              <w:rFonts w:asciiTheme="minorHAnsi" w:eastAsiaTheme="minorEastAsia" w:hAnsiTheme="minorHAnsi" w:cstheme="minorBidi"/>
              <w:noProof/>
              <w:lang w:val="it-IT" w:eastAsia="it-IT"/>
            </w:rPr>
          </w:pPr>
          <w:hyperlink w:anchor="_Toc2249814" w:history="1">
            <w:r w:rsidR="00F304CA" w:rsidRPr="00505060">
              <w:rPr>
                <w:rStyle w:val="Collegamentoipertestuale"/>
                <w:b/>
                <w:noProof/>
                <w:spacing w:val="-2"/>
                <w:lang w:val="it-IT"/>
              </w:rPr>
              <w:t>1.1</w:t>
            </w:r>
            <w:r w:rsidR="00F304CA">
              <w:rPr>
                <w:rFonts w:asciiTheme="minorHAnsi" w:eastAsiaTheme="minorEastAsia" w:hAnsiTheme="minorHAnsi" w:cstheme="minorBidi"/>
                <w:noProof/>
                <w:lang w:val="it-IT" w:eastAsia="it-IT"/>
              </w:rPr>
              <w:tab/>
            </w:r>
            <w:r w:rsidR="00F304CA" w:rsidRPr="00505060">
              <w:rPr>
                <w:rStyle w:val="Collegamentoipertestuale"/>
                <w:b/>
                <w:noProof/>
                <w:lang w:val="it-IT"/>
              </w:rPr>
              <w:t>Criteri generali</w:t>
            </w:r>
            <w:r w:rsidR="00F304CA">
              <w:rPr>
                <w:noProof/>
                <w:webHidden/>
              </w:rPr>
              <w:tab/>
            </w:r>
            <w:r w:rsidR="00F304CA">
              <w:rPr>
                <w:noProof/>
                <w:webHidden/>
              </w:rPr>
              <w:fldChar w:fldCharType="begin"/>
            </w:r>
            <w:r w:rsidR="00F304CA">
              <w:rPr>
                <w:noProof/>
                <w:webHidden/>
              </w:rPr>
              <w:instrText xml:space="preserve"> PAGEREF _Toc2249814 \h </w:instrText>
            </w:r>
            <w:r w:rsidR="00F304CA">
              <w:rPr>
                <w:noProof/>
                <w:webHidden/>
              </w:rPr>
            </w:r>
            <w:r w:rsidR="00F304CA">
              <w:rPr>
                <w:noProof/>
                <w:webHidden/>
              </w:rPr>
              <w:fldChar w:fldCharType="separate"/>
            </w:r>
            <w:r w:rsidR="00920653">
              <w:rPr>
                <w:noProof/>
                <w:webHidden/>
              </w:rPr>
              <w:t>4</w:t>
            </w:r>
            <w:r w:rsidR="00F304CA">
              <w:rPr>
                <w:noProof/>
                <w:webHidden/>
              </w:rPr>
              <w:fldChar w:fldCharType="end"/>
            </w:r>
          </w:hyperlink>
        </w:p>
        <w:p w14:paraId="09D048AD" w14:textId="7B29DD5A" w:rsidR="00F304CA" w:rsidRDefault="00852F1D">
          <w:pPr>
            <w:pStyle w:val="Sommario2"/>
            <w:tabs>
              <w:tab w:val="left" w:pos="1239"/>
              <w:tab w:val="right" w:leader="dot" w:pos="10010"/>
            </w:tabs>
            <w:rPr>
              <w:rFonts w:asciiTheme="minorHAnsi" w:eastAsiaTheme="minorEastAsia" w:hAnsiTheme="minorHAnsi" w:cstheme="minorBidi"/>
              <w:noProof/>
              <w:lang w:val="it-IT" w:eastAsia="it-IT"/>
            </w:rPr>
          </w:pPr>
          <w:hyperlink w:anchor="_Toc2249815" w:history="1">
            <w:r w:rsidR="00F304CA" w:rsidRPr="00505060">
              <w:rPr>
                <w:rStyle w:val="Collegamentoipertestuale"/>
                <w:b/>
                <w:noProof/>
                <w:spacing w:val="-2"/>
                <w:lang w:val="it-IT"/>
              </w:rPr>
              <w:t>1.2</w:t>
            </w:r>
            <w:r w:rsidR="00F304CA">
              <w:rPr>
                <w:rFonts w:asciiTheme="minorHAnsi" w:eastAsiaTheme="minorEastAsia" w:hAnsiTheme="minorHAnsi" w:cstheme="minorBidi"/>
                <w:noProof/>
                <w:lang w:val="it-IT" w:eastAsia="it-IT"/>
              </w:rPr>
              <w:tab/>
            </w:r>
            <w:r w:rsidR="00F304CA" w:rsidRPr="00505060">
              <w:rPr>
                <w:rStyle w:val="Collegamentoipertestuale"/>
                <w:b/>
                <w:noProof/>
                <w:lang w:val="it-IT"/>
              </w:rPr>
              <w:t>Schema generale di organizzazione</w:t>
            </w:r>
            <w:r w:rsidR="00F304CA">
              <w:rPr>
                <w:noProof/>
                <w:webHidden/>
              </w:rPr>
              <w:tab/>
            </w:r>
            <w:r w:rsidR="00F304CA">
              <w:rPr>
                <w:noProof/>
                <w:webHidden/>
              </w:rPr>
              <w:fldChar w:fldCharType="begin"/>
            </w:r>
            <w:r w:rsidR="00F304CA">
              <w:rPr>
                <w:noProof/>
                <w:webHidden/>
              </w:rPr>
              <w:instrText xml:space="preserve"> PAGEREF _Toc2249815 \h </w:instrText>
            </w:r>
            <w:r w:rsidR="00F304CA">
              <w:rPr>
                <w:noProof/>
                <w:webHidden/>
              </w:rPr>
            </w:r>
            <w:r w:rsidR="00F304CA">
              <w:rPr>
                <w:noProof/>
                <w:webHidden/>
              </w:rPr>
              <w:fldChar w:fldCharType="separate"/>
            </w:r>
            <w:r w:rsidR="00920653">
              <w:rPr>
                <w:noProof/>
                <w:webHidden/>
              </w:rPr>
              <w:t>4</w:t>
            </w:r>
            <w:r w:rsidR="00F304CA">
              <w:rPr>
                <w:noProof/>
                <w:webHidden/>
              </w:rPr>
              <w:fldChar w:fldCharType="end"/>
            </w:r>
          </w:hyperlink>
        </w:p>
        <w:p w14:paraId="1680CA6D" w14:textId="61FE71B6" w:rsidR="00F304CA" w:rsidRDefault="00852F1D">
          <w:pPr>
            <w:pStyle w:val="Sommario2"/>
            <w:tabs>
              <w:tab w:val="left" w:pos="1239"/>
              <w:tab w:val="right" w:leader="dot" w:pos="10010"/>
            </w:tabs>
            <w:rPr>
              <w:rFonts w:asciiTheme="minorHAnsi" w:eastAsiaTheme="minorEastAsia" w:hAnsiTheme="minorHAnsi" w:cstheme="minorBidi"/>
              <w:noProof/>
              <w:lang w:val="it-IT" w:eastAsia="it-IT"/>
            </w:rPr>
          </w:pPr>
          <w:hyperlink w:anchor="_Toc2249816" w:history="1">
            <w:r w:rsidR="00F304CA" w:rsidRPr="00505060">
              <w:rPr>
                <w:rStyle w:val="Collegamentoipertestuale"/>
                <w:b/>
                <w:noProof/>
                <w:spacing w:val="-2"/>
                <w:lang w:val="it-IT"/>
              </w:rPr>
              <w:t>1.4</w:t>
            </w:r>
            <w:r w:rsidR="00F304CA">
              <w:rPr>
                <w:rFonts w:asciiTheme="minorHAnsi" w:eastAsiaTheme="minorEastAsia" w:hAnsiTheme="minorHAnsi" w:cstheme="minorBidi"/>
                <w:noProof/>
                <w:lang w:val="it-IT" w:eastAsia="it-IT"/>
              </w:rPr>
              <w:tab/>
            </w:r>
            <w:r w:rsidR="00F304CA" w:rsidRPr="00505060">
              <w:rPr>
                <w:rStyle w:val="Collegamentoipertestuale"/>
                <w:b/>
                <w:noProof/>
                <w:lang w:val="it-IT"/>
              </w:rPr>
              <w:t>Altri elementi del sistema organizzativo</w:t>
            </w:r>
            <w:r w:rsidR="00F304CA">
              <w:rPr>
                <w:noProof/>
                <w:webHidden/>
              </w:rPr>
              <w:tab/>
            </w:r>
            <w:r w:rsidR="00F304CA">
              <w:rPr>
                <w:noProof/>
                <w:webHidden/>
              </w:rPr>
              <w:fldChar w:fldCharType="begin"/>
            </w:r>
            <w:r w:rsidR="00F304CA">
              <w:rPr>
                <w:noProof/>
                <w:webHidden/>
              </w:rPr>
              <w:instrText xml:space="preserve"> PAGEREF _Toc2249816 \h </w:instrText>
            </w:r>
            <w:r w:rsidR="00F304CA">
              <w:rPr>
                <w:noProof/>
                <w:webHidden/>
              </w:rPr>
            </w:r>
            <w:r w:rsidR="00F304CA">
              <w:rPr>
                <w:noProof/>
                <w:webHidden/>
              </w:rPr>
              <w:fldChar w:fldCharType="separate"/>
            </w:r>
            <w:r w:rsidR="00920653">
              <w:rPr>
                <w:noProof/>
                <w:webHidden/>
              </w:rPr>
              <w:t>8</w:t>
            </w:r>
            <w:r w:rsidR="00F304CA">
              <w:rPr>
                <w:noProof/>
                <w:webHidden/>
              </w:rPr>
              <w:fldChar w:fldCharType="end"/>
            </w:r>
          </w:hyperlink>
        </w:p>
        <w:p w14:paraId="65E271B4" w14:textId="07759A76" w:rsidR="00F304CA" w:rsidRDefault="00852F1D">
          <w:pPr>
            <w:pStyle w:val="Sommario1"/>
            <w:tabs>
              <w:tab w:val="left" w:pos="845"/>
              <w:tab w:val="right" w:leader="dot" w:pos="10010"/>
            </w:tabs>
            <w:rPr>
              <w:rFonts w:asciiTheme="minorHAnsi" w:eastAsiaTheme="minorEastAsia" w:hAnsiTheme="minorHAnsi" w:cstheme="minorBidi"/>
              <w:noProof/>
              <w:sz w:val="22"/>
              <w:szCs w:val="22"/>
              <w:lang w:val="it-IT" w:eastAsia="it-IT"/>
            </w:rPr>
          </w:pPr>
          <w:hyperlink w:anchor="_Toc2249817" w:history="1">
            <w:r w:rsidR="00F304CA" w:rsidRPr="00505060">
              <w:rPr>
                <w:rStyle w:val="Collegamentoipertestuale"/>
                <w:noProof/>
                <w:lang w:val="it-IT"/>
              </w:rPr>
              <w:t>2.</w:t>
            </w:r>
            <w:r w:rsidR="00F304CA">
              <w:rPr>
                <w:rFonts w:asciiTheme="minorHAnsi" w:eastAsiaTheme="minorEastAsia" w:hAnsiTheme="minorHAnsi" w:cstheme="minorBidi"/>
                <w:noProof/>
                <w:sz w:val="22"/>
                <w:szCs w:val="22"/>
                <w:lang w:val="it-IT" w:eastAsia="it-IT"/>
              </w:rPr>
              <w:tab/>
            </w:r>
            <w:r w:rsidR="00F304CA" w:rsidRPr="00505060">
              <w:rPr>
                <w:rStyle w:val="Collegamentoipertestuale"/>
                <w:noProof/>
                <w:lang w:val="it-IT"/>
              </w:rPr>
              <w:t>ORGANI DI AMMINISTRAZIONE E CONTROLLO</w:t>
            </w:r>
            <w:r w:rsidR="00F304CA">
              <w:rPr>
                <w:noProof/>
                <w:webHidden/>
              </w:rPr>
              <w:tab/>
            </w:r>
            <w:r w:rsidR="00F304CA">
              <w:rPr>
                <w:noProof/>
                <w:webHidden/>
              </w:rPr>
              <w:fldChar w:fldCharType="begin"/>
            </w:r>
            <w:r w:rsidR="00F304CA">
              <w:rPr>
                <w:noProof/>
                <w:webHidden/>
              </w:rPr>
              <w:instrText xml:space="preserve"> PAGEREF _Toc2249817 \h </w:instrText>
            </w:r>
            <w:r w:rsidR="00F304CA">
              <w:rPr>
                <w:noProof/>
                <w:webHidden/>
              </w:rPr>
            </w:r>
            <w:r w:rsidR="00F304CA">
              <w:rPr>
                <w:noProof/>
                <w:webHidden/>
              </w:rPr>
              <w:fldChar w:fldCharType="separate"/>
            </w:r>
            <w:r w:rsidR="00920653">
              <w:rPr>
                <w:noProof/>
                <w:webHidden/>
              </w:rPr>
              <w:t>9</w:t>
            </w:r>
            <w:r w:rsidR="00F304CA">
              <w:rPr>
                <w:noProof/>
                <w:webHidden/>
              </w:rPr>
              <w:fldChar w:fldCharType="end"/>
            </w:r>
          </w:hyperlink>
        </w:p>
        <w:p w14:paraId="3B30EE21" w14:textId="0E9D2447" w:rsidR="00F304CA" w:rsidRDefault="00852F1D">
          <w:pPr>
            <w:pStyle w:val="Sommario1"/>
            <w:tabs>
              <w:tab w:val="left" w:pos="845"/>
              <w:tab w:val="right" w:leader="dot" w:pos="10010"/>
            </w:tabs>
            <w:rPr>
              <w:rFonts w:asciiTheme="minorHAnsi" w:eastAsiaTheme="minorEastAsia" w:hAnsiTheme="minorHAnsi" w:cstheme="minorBidi"/>
              <w:noProof/>
              <w:sz w:val="22"/>
              <w:szCs w:val="22"/>
              <w:lang w:val="it-IT" w:eastAsia="it-IT"/>
            </w:rPr>
          </w:pPr>
          <w:hyperlink w:anchor="_Toc2249818" w:history="1">
            <w:r w:rsidR="00F304CA" w:rsidRPr="00505060">
              <w:rPr>
                <w:rStyle w:val="Collegamentoipertestuale"/>
                <w:noProof/>
                <w:lang w:val="it-IT"/>
              </w:rPr>
              <w:t>3</w:t>
            </w:r>
            <w:r w:rsidR="00F304CA">
              <w:rPr>
                <w:rFonts w:asciiTheme="minorHAnsi" w:eastAsiaTheme="minorEastAsia" w:hAnsiTheme="minorHAnsi" w:cstheme="minorBidi"/>
                <w:noProof/>
                <w:sz w:val="22"/>
                <w:szCs w:val="22"/>
                <w:lang w:val="it-IT" w:eastAsia="it-IT"/>
              </w:rPr>
              <w:tab/>
            </w:r>
            <w:r w:rsidR="00F304CA" w:rsidRPr="00505060">
              <w:rPr>
                <w:rStyle w:val="Collegamentoipertestuale"/>
                <w:noProof/>
                <w:lang w:val="it-IT"/>
              </w:rPr>
              <w:t>ORGANI DI GESTIONE</w:t>
            </w:r>
            <w:r w:rsidR="00F304CA">
              <w:rPr>
                <w:noProof/>
                <w:webHidden/>
              </w:rPr>
              <w:tab/>
            </w:r>
            <w:r w:rsidR="00F304CA">
              <w:rPr>
                <w:noProof/>
                <w:webHidden/>
              </w:rPr>
              <w:fldChar w:fldCharType="begin"/>
            </w:r>
            <w:r w:rsidR="00F304CA">
              <w:rPr>
                <w:noProof/>
                <w:webHidden/>
              </w:rPr>
              <w:instrText xml:space="preserve"> PAGEREF _Toc2249818 \h </w:instrText>
            </w:r>
            <w:r w:rsidR="00F304CA">
              <w:rPr>
                <w:noProof/>
                <w:webHidden/>
              </w:rPr>
            </w:r>
            <w:r w:rsidR="00F304CA">
              <w:rPr>
                <w:noProof/>
                <w:webHidden/>
              </w:rPr>
              <w:fldChar w:fldCharType="separate"/>
            </w:r>
            <w:r w:rsidR="00920653">
              <w:rPr>
                <w:noProof/>
                <w:webHidden/>
              </w:rPr>
              <w:t>18</w:t>
            </w:r>
            <w:r w:rsidR="00F304CA">
              <w:rPr>
                <w:noProof/>
                <w:webHidden/>
              </w:rPr>
              <w:fldChar w:fldCharType="end"/>
            </w:r>
          </w:hyperlink>
        </w:p>
        <w:p w14:paraId="62999CB6" w14:textId="3A10FE70" w:rsidR="00924E05" w:rsidRDefault="00924E05">
          <w:r>
            <w:rPr>
              <w:b/>
              <w:bCs/>
            </w:rPr>
            <w:fldChar w:fldCharType="end"/>
          </w:r>
        </w:p>
      </w:sdtContent>
    </w:sdt>
    <w:p w14:paraId="3A1DD626" w14:textId="77777777" w:rsidR="008E0E7A" w:rsidRPr="00397784" w:rsidRDefault="008E0E7A">
      <w:pPr>
        <w:rPr>
          <w:lang w:val="it-IT"/>
        </w:rPr>
        <w:sectPr w:rsidR="008E0E7A" w:rsidRPr="00397784">
          <w:pgSz w:w="11900" w:h="16840"/>
          <w:pgMar w:top="1600" w:right="1000" w:bottom="1200" w:left="880" w:header="0" w:footer="929" w:gutter="0"/>
          <w:cols w:space="720"/>
        </w:sectPr>
      </w:pPr>
    </w:p>
    <w:p w14:paraId="25AD3617" w14:textId="77777777" w:rsidR="008E0E7A" w:rsidRDefault="00C06B5C">
      <w:pPr>
        <w:pStyle w:val="Corpotesto"/>
        <w:spacing w:before="10"/>
        <w:rPr>
          <w:sz w:val="28"/>
          <w:szCs w:val="28"/>
          <w:lang w:val="it-IT"/>
        </w:rPr>
      </w:pPr>
      <w:r w:rsidRPr="00C06B5C">
        <w:rPr>
          <w:sz w:val="28"/>
          <w:szCs w:val="28"/>
          <w:lang w:val="it-IT"/>
        </w:rPr>
        <w:lastRenderedPageBreak/>
        <w:t>Premessa</w:t>
      </w:r>
    </w:p>
    <w:p w14:paraId="0100D25F" w14:textId="77777777" w:rsidR="00D146A6" w:rsidRDefault="00D146A6" w:rsidP="00C06B5C">
      <w:pPr>
        <w:pStyle w:val="Default"/>
        <w:ind w:right="741"/>
        <w:jc w:val="both"/>
        <w:rPr>
          <w:rFonts w:ascii="Century Gothic" w:hAnsi="Century Gothic"/>
          <w:color w:val="auto"/>
        </w:rPr>
      </w:pPr>
    </w:p>
    <w:p w14:paraId="17933AF7" w14:textId="77777777" w:rsidR="00C06B5C" w:rsidRPr="00C06B5C" w:rsidRDefault="00C06B5C" w:rsidP="00C06B5C">
      <w:pPr>
        <w:pStyle w:val="Default"/>
        <w:ind w:right="741"/>
        <w:jc w:val="both"/>
        <w:rPr>
          <w:rFonts w:ascii="Century Gothic" w:hAnsi="Century Gothic"/>
          <w:color w:val="auto"/>
        </w:rPr>
      </w:pPr>
      <w:r w:rsidRPr="00C06B5C">
        <w:rPr>
          <w:rFonts w:ascii="Century Gothic" w:hAnsi="Century Gothic"/>
          <w:color w:val="auto"/>
        </w:rPr>
        <w:t xml:space="preserve">Il presente documento descrive la </w:t>
      </w:r>
      <w:r w:rsidRPr="00C06B5C">
        <w:rPr>
          <w:rFonts w:ascii="Century Gothic" w:hAnsi="Century Gothic"/>
          <w:i/>
          <w:iCs/>
          <w:color w:val="auto"/>
        </w:rPr>
        <w:t xml:space="preserve">struttura organizzativa della Azienda Servizi Pubblici S.p.A., </w:t>
      </w:r>
      <w:r w:rsidRPr="00C06B5C">
        <w:rPr>
          <w:rFonts w:ascii="Century Gothic" w:hAnsi="Century Gothic"/>
          <w:color w:val="auto"/>
        </w:rPr>
        <w:t xml:space="preserve">individua gli ambiti di competenza e definisce i principali compiti e le responsabilità attribuite alle diverse unità organizzative aziendali. </w:t>
      </w:r>
    </w:p>
    <w:p w14:paraId="0649CEE8" w14:textId="77777777" w:rsidR="00C06B5C" w:rsidRPr="00C06B5C" w:rsidRDefault="00C06B5C" w:rsidP="00C06B5C">
      <w:pPr>
        <w:pStyle w:val="Default"/>
        <w:ind w:right="741"/>
        <w:jc w:val="both"/>
        <w:rPr>
          <w:rFonts w:ascii="Century Gothic" w:hAnsi="Century Gothic"/>
          <w:color w:val="auto"/>
        </w:rPr>
      </w:pPr>
      <w:r w:rsidRPr="00C06B5C">
        <w:rPr>
          <w:rFonts w:ascii="Century Gothic" w:hAnsi="Century Gothic"/>
          <w:color w:val="auto"/>
        </w:rPr>
        <w:t xml:space="preserve">Il personale dipendente è tenuto a conoscere e a rispettare nello svolgimento delle proprie mansioni le disposizioni contenute nel presente </w:t>
      </w:r>
      <w:proofErr w:type="spellStart"/>
      <w:r w:rsidRPr="00C06B5C">
        <w:rPr>
          <w:rFonts w:ascii="Century Gothic" w:hAnsi="Century Gothic"/>
          <w:color w:val="auto"/>
        </w:rPr>
        <w:t>funzionigramma</w:t>
      </w:r>
      <w:proofErr w:type="spellEnd"/>
      <w:r w:rsidRPr="00C06B5C">
        <w:rPr>
          <w:rFonts w:ascii="Century Gothic" w:hAnsi="Century Gothic"/>
          <w:color w:val="auto"/>
        </w:rPr>
        <w:t xml:space="preserve">, oltre che nelle leggi di riferimento, nello Statuto, nei contratti vigenti (compresi quelli di lavoro), nelle procedure operative interne ed eventuali altre disposizioni emanate dal Vertice Aziendale. Eventuali comportamenti difformi possono essere sanzionati mediante l’adozione di opportuni provvedimenti da parte dei competenti responsabili. </w:t>
      </w:r>
    </w:p>
    <w:p w14:paraId="58934999" w14:textId="77777777" w:rsidR="00C06B5C" w:rsidRPr="00C06B5C" w:rsidRDefault="00C06B5C" w:rsidP="00C06B5C">
      <w:pPr>
        <w:pStyle w:val="Default"/>
        <w:ind w:right="741"/>
        <w:jc w:val="both"/>
        <w:rPr>
          <w:rFonts w:ascii="Century Gothic" w:hAnsi="Century Gothic"/>
          <w:color w:val="auto"/>
        </w:rPr>
      </w:pPr>
      <w:r w:rsidRPr="00C06B5C">
        <w:rPr>
          <w:rFonts w:ascii="Century Gothic" w:hAnsi="Century Gothic"/>
          <w:color w:val="auto"/>
        </w:rPr>
        <w:t>I Responsabili di ciascun</w:t>
      </w:r>
      <w:r w:rsidR="00595599">
        <w:rPr>
          <w:rFonts w:ascii="Century Gothic" w:hAnsi="Century Gothic"/>
          <w:color w:val="auto"/>
        </w:rPr>
        <w:t>a</w:t>
      </w:r>
      <w:r w:rsidRPr="00C06B5C">
        <w:rPr>
          <w:rFonts w:ascii="Century Gothic" w:hAnsi="Century Gothic"/>
          <w:color w:val="auto"/>
        </w:rPr>
        <w:t xml:space="preserve"> </w:t>
      </w:r>
      <w:r w:rsidR="00595599">
        <w:rPr>
          <w:rFonts w:ascii="Century Gothic" w:hAnsi="Century Gothic"/>
          <w:color w:val="auto"/>
        </w:rPr>
        <w:t>articolazione</w:t>
      </w:r>
      <w:r w:rsidRPr="00C06B5C">
        <w:rPr>
          <w:rFonts w:ascii="Century Gothic" w:hAnsi="Century Gothic"/>
          <w:color w:val="auto"/>
        </w:rPr>
        <w:t xml:space="preserve"> Organizzativa ed Operativa assicurano l’efficienza delle funzioni ed il rispetto delle procedure operative interne e delle altre disposizioni tecniche e comportamentali tramite l’esercizio dei poteri di guida e di supervisione loro attribuiti. </w:t>
      </w:r>
    </w:p>
    <w:p w14:paraId="257B5454" w14:textId="77777777" w:rsidR="00C06B5C" w:rsidRPr="00C06B5C" w:rsidRDefault="00C06B5C" w:rsidP="00C06B5C">
      <w:pPr>
        <w:pStyle w:val="Corpotesto"/>
        <w:kinsoku w:val="0"/>
        <w:overflowPunct w:val="0"/>
        <w:ind w:right="741"/>
        <w:jc w:val="both"/>
        <w:rPr>
          <w:sz w:val="24"/>
          <w:szCs w:val="24"/>
          <w:lang w:val="it-IT"/>
        </w:rPr>
      </w:pPr>
      <w:r w:rsidRPr="00C06B5C">
        <w:rPr>
          <w:sz w:val="24"/>
          <w:szCs w:val="24"/>
          <w:lang w:val="it-IT"/>
        </w:rPr>
        <w:t xml:space="preserve">Eventuali cambiamenti nelle attribuzioni di compiti e responsabilità stabilite dal presente </w:t>
      </w:r>
      <w:proofErr w:type="spellStart"/>
      <w:r w:rsidRPr="00C06B5C">
        <w:rPr>
          <w:sz w:val="24"/>
          <w:szCs w:val="24"/>
          <w:lang w:val="it-IT"/>
        </w:rPr>
        <w:t>funzionigramma</w:t>
      </w:r>
      <w:proofErr w:type="spellEnd"/>
      <w:r w:rsidRPr="00C06B5C">
        <w:rPr>
          <w:sz w:val="24"/>
          <w:szCs w:val="24"/>
          <w:lang w:val="it-IT"/>
        </w:rPr>
        <w:t xml:space="preserve">, che dovessero rendersi necessari per motivi di efficacia ed efficienza organizzativa, dovranno essere approvati dal Vertice Aziendale e recepiti nel presente documento attraverso appositi Ordini di Servizio. La raccolta sistematica di tali documenti costituisce parte integrante del presente </w:t>
      </w:r>
      <w:proofErr w:type="spellStart"/>
      <w:r w:rsidRPr="00C06B5C">
        <w:rPr>
          <w:sz w:val="24"/>
          <w:szCs w:val="24"/>
          <w:lang w:val="it-IT"/>
        </w:rPr>
        <w:t>funzionigramma</w:t>
      </w:r>
      <w:proofErr w:type="spellEnd"/>
      <w:r w:rsidRPr="00C06B5C">
        <w:rPr>
          <w:sz w:val="24"/>
          <w:szCs w:val="24"/>
          <w:lang w:val="it-IT"/>
        </w:rPr>
        <w:t>.</w:t>
      </w:r>
    </w:p>
    <w:p w14:paraId="075EDF4E" w14:textId="77777777" w:rsidR="00C06B5C" w:rsidRPr="00C06B5C" w:rsidRDefault="00C06B5C" w:rsidP="00C06B5C">
      <w:pPr>
        <w:pStyle w:val="Corpotesto"/>
        <w:kinsoku w:val="0"/>
        <w:overflowPunct w:val="0"/>
        <w:spacing w:before="1" w:line="254" w:lineRule="auto"/>
        <w:ind w:right="741"/>
        <w:jc w:val="both"/>
        <w:rPr>
          <w:color w:val="030303"/>
          <w:w w:val="105"/>
          <w:sz w:val="24"/>
          <w:szCs w:val="24"/>
          <w:lang w:val="it-IT"/>
        </w:rPr>
      </w:pPr>
      <w:r w:rsidRPr="00C06B5C">
        <w:rPr>
          <w:color w:val="030303"/>
          <w:w w:val="105"/>
          <w:sz w:val="24"/>
          <w:szCs w:val="24"/>
          <w:lang w:val="it-IT"/>
        </w:rPr>
        <w:t>Il presente documento, così come l'Organigramma, è soggetto a mutazione ed aggiornamenti.</w:t>
      </w:r>
    </w:p>
    <w:p w14:paraId="45645C0C" w14:textId="3ECD4A08" w:rsidR="00285755" w:rsidRDefault="00285755" w:rsidP="00C06B5C">
      <w:pPr>
        <w:pStyle w:val="Corpotesto"/>
        <w:kinsoku w:val="0"/>
        <w:overflowPunct w:val="0"/>
        <w:ind w:right="741"/>
        <w:rPr>
          <w:sz w:val="20"/>
          <w:szCs w:val="20"/>
          <w:lang w:val="it-IT"/>
        </w:rPr>
      </w:pPr>
      <w:r>
        <w:rPr>
          <w:sz w:val="20"/>
          <w:szCs w:val="20"/>
          <w:lang w:val="it-IT"/>
        </w:rPr>
        <w:br w:type="page"/>
      </w:r>
    </w:p>
    <w:p w14:paraId="362C1067" w14:textId="77777777" w:rsidR="008E0E7A" w:rsidRDefault="00C06B5C" w:rsidP="00D00130">
      <w:pPr>
        <w:pStyle w:val="Titolo1"/>
        <w:numPr>
          <w:ilvl w:val="0"/>
          <w:numId w:val="13"/>
        </w:numPr>
        <w:tabs>
          <w:tab w:val="left" w:pos="568"/>
        </w:tabs>
        <w:rPr>
          <w:color w:val="355E91"/>
        </w:rPr>
      </w:pPr>
      <w:bookmarkStart w:id="0" w:name="_Toc2249813"/>
      <w:r>
        <w:rPr>
          <w:color w:val="355E91"/>
        </w:rPr>
        <w:lastRenderedPageBreak/>
        <w:t>ORGANIZZAZIONE</w:t>
      </w:r>
      <w:bookmarkEnd w:id="0"/>
    </w:p>
    <w:p w14:paraId="537E034D" w14:textId="77777777" w:rsidR="008E0E7A" w:rsidRPr="00D146A6" w:rsidRDefault="008E0E7A">
      <w:pPr>
        <w:pStyle w:val="Corpotesto"/>
        <w:spacing w:before="1"/>
        <w:rPr>
          <w:sz w:val="20"/>
          <w:szCs w:val="20"/>
        </w:rPr>
      </w:pPr>
    </w:p>
    <w:p w14:paraId="2451908B" w14:textId="77777777" w:rsidR="008E0E7A" w:rsidRPr="00F304CA" w:rsidRDefault="00C06B5C" w:rsidP="00D00130">
      <w:pPr>
        <w:pStyle w:val="Titolo2"/>
        <w:numPr>
          <w:ilvl w:val="1"/>
          <w:numId w:val="13"/>
        </w:numPr>
        <w:tabs>
          <w:tab w:val="left" w:pos="688"/>
        </w:tabs>
        <w:ind w:left="687" w:right="0" w:hanging="435"/>
        <w:jc w:val="left"/>
        <w:rPr>
          <w:b/>
          <w:color w:val="4E81BD"/>
          <w:lang w:val="it-IT"/>
        </w:rPr>
      </w:pPr>
      <w:bookmarkStart w:id="1" w:name="_Toc2249814"/>
      <w:r w:rsidRPr="00F304CA">
        <w:rPr>
          <w:b/>
          <w:color w:val="4E81BD"/>
          <w:lang w:val="it-IT"/>
        </w:rPr>
        <w:t>Criteri generali</w:t>
      </w:r>
      <w:bookmarkEnd w:id="1"/>
    </w:p>
    <w:p w14:paraId="6822E9BA" w14:textId="77777777" w:rsidR="00C06B5C" w:rsidRPr="00D146A6" w:rsidRDefault="00C06B5C" w:rsidP="00C06B5C">
      <w:pPr>
        <w:pStyle w:val="Corpotesto"/>
        <w:kinsoku w:val="0"/>
        <w:overflowPunct w:val="0"/>
        <w:spacing w:line="256" w:lineRule="auto"/>
        <w:ind w:left="388" w:right="741" w:firstLine="3"/>
        <w:jc w:val="both"/>
        <w:rPr>
          <w:sz w:val="20"/>
          <w:szCs w:val="20"/>
          <w:lang w:val="it-IT"/>
        </w:rPr>
      </w:pPr>
    </w:p>
    <w:p w14:paraId="1E6D7E7B" w14:textId="77777777" w:rsidR="00C06B5C" w:rsidRPr="00C06B5C" w:rsidRDefault="00C06B5C" w:rsidP="00F31C44">
      <w:pPr>
        <w:pStyle w:val="Corpotesto"/>
        <w:kinsoku w:val="0"/>
        <w:overflowPunct w:val="0"/>
        <w:spacing w:line="256" w:lineRule="auto"/>
        <w:ind w:right="741"/>
        <w:jc w:val="both"/>
        <w:rPr>
          <w:color w:val="030303"/>
          <w:w w:val="105"/>
          <w:sz w:val="24"/>
          <w:szCs w:val="24"/>
          <w:lang w:val="it-IT"/>
        </w:rPr>
      </w:pPr>
      <w:r w:rsidRPr="00C06B5C">
        <w:rPr>
          <w:sz w:val="24"/>
          <w:szCs w:val="24"/>
          <w:lang w:val="it-IT"/>
        </w:rPr>
        <w:t>Lo scopo del documento non è quello di fornire un dettaglio delle attività effettuate all'interno di ogni articolazione organizzativa, bensì quello di delineare gli ambiti di competenza e le responsabilità di ciascun presidio organizzativo. Al fine di garantire il sistema dei processi aziendali, la macrostruttura organizzativa, progettata e realizzata in coerenza con l’orientamento strategico definito dal Vertice Aziendale, risulta articolata ne</w:t>
      </w:r>
      <w:r w:rsidR="00595599">
        <w:rPr>
          <w:sz w:val="24"/>
          <w:szCs w:val="24"/>
          <w:lang w:val="it-IT"/>
        </w:rPr>
        <w:t>i</w:t>
      </w:r>
      <w:r w:rsidRPr="00C06B5C">
        <w:rPr>
          <w:sz w:val="24"/>
          <w:szCs w:val="24"/>
          <w:lang w:val="it-IT"/>
        </w:rPr>
        <w:t xml:space="preserve"> seguenti </w:t>
      </w:r>
      <w:r w:rsidR="00595599">
        <w:rPr>
          <w:sz w:val="24"/>
          <w:szCs w:val="24"/>
          <w:lang w:val="it-IT"/>
        </w:rPr>
        <w:t>Ambiti</w:t>
      </w:r>
      <w:r w:rsidRPr="00C06B5C">
        <w:rPr>
          <w:sz w:val="24"/>
          <w:szCs w:val="24"/>
          <w:lang w:val="it-IT"/>
        </w:rPr>
        <w:t xml:space="preserve"> Organizzativ</w:t>
      </w:r>
      <w:r w:rsidR="00595599">
        <w:rPr>
          <w:sz w:val="24"/>
          <w:szCs w:val="24"/>
          <w:lang w:val="it-IT"/>
        </w:rPr>
        <w:t>i</w:t>
      </w:r>
      <w:r w:rsidRPr="00C06B5C">
        <w:rPr>
          <w:sz w:val="24"/>
          <w:szCs w:val="24"/>
          <w:lang w:val="it-IT"/>
        </w:rPr>
        <w:t>:</w:t>
      </w:r>
    </w:p>
    <w:p w14:paraId="6999FC76" w14:textId="77777777" w:rsidR="00C06B5C" w:rsidRPr="00D146A6" w:rsidRDefault="00C06B5C" w:rsidP="00F31C44">
      <w:pPr>
        <w:pStyle w:val="Corpotesto"/>
        <w:kinsoku w:val="0"/>
        <w:overflowPunct w:val="0"/>
        <w:spacing w:before="6"/>
        <w:ind w:right="741"/>
        <w:rPr>
          <w:sz w:val="20"/>
          <w:szCs w:val="20"/>
          <w:lang w:val="it-IT"/>
        </w:rPr>
      </w:pPr>
    </w:p>
    <w:p w14:paraId="53773B85" w14:textId="77777777" w:rsidR="00C06B5C" w:rsidRPr="00C06B5C" w:rsidRDefault="00DE7423" w:rsidP="00D00130">
      <w:pPr>
        <w:pStyle w:val="Corpotesto"/>
        <w:numPr>
          <w:ilvl w:val="0"/>
          <w:numId w:val="14"/>
        </w:numPr>
        <w:kinsoku w:val="0"/>
        <w:overflowPunct w:val="0"/>
        <w:adjustRightInd w:val="0"/>
        <w:spacing w:before="95" w:line="254" w:lineRule="auto"/>
        <w:ind w:right="741"/>
        <w:jc w:val="both"/>
        <w:rPr>
          <w:color w:val="030303"/>
          <w:w w:val="105"/>
          <w:sz w:val="24"/>
          <w:szCs w:val="24"/>
          <w:lang w:val="it-IT"/>
        </w:rPr>
      </w:pPr>
      <w:r w:rsidRPr="00595599">
        <w:rPr>
          <w:b/>
          <w:color w:val="030303"/>
          <w:w w:val="105"/>
          <w:sz w:val="24"/>
          <w:szCs w:val="24"/>
          <w:u w:val="single"/>
          <w:lang w:val="it-IT"/>
        </w:rPr>
        <w:t>Settori</w:t>
      </w:r>
      <w:r w:rsidR="00227E4C" w:rsidRPr="00595599">
        <w:rPr>
          <w:b/>
          <w:color w:val="030303"/>
          <w:w w:val="105"/>
          <w:sz w:val="24"/>
          <w:szCs w:val="24"/>
          <w:u w:val="single"/>
          <w:lang w:val="it-IT"/>
        </w:rPr>
        <w:t xml:space="preserve"> / </w:t>
      </w:r>
      <w:r w:rsidRPr="00595599">
        <w:rPr>
          <w:b/>
          <w:color w:val="030303"/>
          <w:w w:val="105"/>
          <w:sz w:val="24"/>
          <w:szCs w:val="24"/>
          <w:u w:val="single"/>
          <w:lang w:val="it-IT"/>
        </w:rPr>
        <w:t>Divisione Operative</w:t>
      </w:r>
      <w:r w:rsidR="00227E4C">
        <w:rPr>
          <w:color w:val="030303"/>
          <w:w w:val="105"/>
          <w:sz w:val="24"/>
          <w:szCs w:val="24"/>
          <w:lang w:val="it-IT"/>
        </w:rPr>
        <w:t xml:space="preserve"> </w:t>
      </w:r>
      <w:r w:rsidR="00C06B5C" w:rsidRPr="00C06B5C">
        <w:rPr>
          <w:color w:val="030303"/>
          <w:w w:val="105"/>
          <w:sz w:val="24"/>
          <w:szCs w:val="24"/>
          <w:lang w:val="it-IT"/>
        </w:rPr>
        <w:t xml:space="preserve">sono dirette da una risorsa avente la qualifica di Quadro specificatamente proposto od assunte sotto la diretta direzione del Direttore Generale. </w:t>
      </w:r>
      <w:r w:rsidR="00595599" w:rsidRPr="00595599">
        <w:rPr>
          <w:color w:val="030303"/>
          <w:w w:val="105"/>
          <w:sz w:val="24"/>
          <w:szCs w:val="24"/>
          <w:lang w:val="it-IT"/>
        </w:rPr>
        <w:t xml:space="preserve">I </w:t>
      </w:r>
      <w:r w:rsidR="00595599" w:rsidRPr="00595599">
        <w:rPr>
          <w:color w:val="030303"/>
          <w:w w:val="105"/>
          <w:sz w:val="24"/>
          <w:szCs w:val="24"/>
          <w:u w:val="single"/>
          <w:lang w:val="it-IT"/>
        </w:rPr>
        <w:t>Settori</w:t>
      </w:r>
      <w:r w:rsidR="00227E4C" w:rsidRPr="00595599">
        <w:rPr>
          <w:color w:val="030303"/>
          <w:w w:val="105"/>
          <w:sz w:val="24"/>
          <w:szCs w:val="24"/>
          <w:u w:val="single"/>
          <w:lang w:val="it-IT"/>
        </w:rPr>
        <w:t xml:space="preserve"> / </w:t>
      </w:r>
      <w:r w:rsidR="00595599" w:rsidRPr="00595599">
        <w:rPr>
          <w:color w:val="030303"/>
          <w:w w:val="105"/>
          <w:sz w:val="24"/>
          <w:szCs w:val="24"/>
          <w:u w:val="single"/>
          <w:lang w:val="it-IT"/>
        </w:rPr>
        <w:t>Divisioni Operative (DO)</w:t>
      </w:r>
      <w:r w:rsidR="00C06B5C" w:rsidRPr="00C06B5C">
        <w:rPr>
          <w:color w:val="030303"/>
          <w:w w:val="105"/>
          <w:sz w:val="24"/>
          <w:szCs w:val="24"/>
          <w:lang w:val="it-IT"/>
        </w:rPr>
        <w:t xml:space="preserve"> sono le unità organizzative di massimo livello, complessi </w:t>
      </w:r>
      <w:proofErr w:type="gramStart"/>
      <w:r w:rsidR="00C06B5C" w:rsidRPr="00C06B5C">
        <w:rPr>
          <w:color w:val="030303"/>
          <w:w w:val="105"/>
          <w:sz w:val="24"/>
          <w:szCs w:val="24"/>
          <w:lang w:val="it-IT"/>
        </w:rPr>
        <w:t>macro insiemi</w:t>
      </w:r>
      <w:proofErr w:type="gramEnd"/>
      <w:r w:rsidR="00C06B5C" w:rsidRPr="00C06B5C">
        <w:rPr>
          <w:color w:val="030303"/>
          <w:w w:val="105"/>
          <w:sz w:val="24"/>
          <w:szCs w:val="24"/>
          <w:lang w:val="it-IT"/>
        </w:rPr>
        <w:t xml:space="preserve"> di processi richiedenti unitarietà di progettazione</w:t>
      </w:r>
      <w:r w:rsidR="00C06B5C" w:rsidRPr="00C06B5C">
        <w:rPr>
          <w:color w:val="3D3D3D"/>
          <w:w w:val="105"/>
          <w:sz w:val="24"/>
          <w:szCs w:val="24"/>
          <w:lang w:val="it-IT"/>
        </w:rPr>
        <w:t xml:space="preserve">, </w:t>
      </w:r>
      <w:r w:rsidR="00C06B5C" w:rsidRPr="00C06B5C">
        <w:rPr>
          <w:color w:val="030303"/>
          <w:spacing w:val="-6"/>
          <w:w w:val="105"/>
          <w:sz w:val="24"/>
          <w:szCs w:val="24"/>
          <w:lang w:val="it-IT"/>
        </w:rPr>
        <w:t>programmazione</w:t>
      </w:r>
      <w:r w:rsidR="00C06B5C" w:rsidRPr="00C06B5C">
        <w:rPr>
          <w:color w:val="282828"/>
          <w:spacing w:val="-6"/>
          <w:w w:val="105"/>
          <w:sz w:val="24"/>
          <w:szCs w:val="24"/>
          <w:lang w:val="it-IT"/>
        </w:rPr>
        <w:t xml:space="preserve">, </w:t>
      </w:r>
      <w:r w:rsidR="00C06B5C" w:rsidRPr="00C06B5C">
        <w:rPr>
          <w:color w:val="030303"/>
          <w:w w:val="105"/>
          <w:sz w:val="24"/>
          <w:szCs w:val="24"/>
          <w:lang w:val="it-IT"/>
        </w:rPr>
        <w:t xml:space="preserve">organizzazione e controllo. Questi processi sono realizzati dai </w:t>
      </w:r>
      <w:r w:rsidR="00C06B5C" w:rsidRPr="00595599">
        <w:rPr>
          <w:b/>
          <w:color w:val="030303"/>
          <w:w w:val="105"/>
          <w:sz w:val="24"/>
          <w:szCs w:val="24"/>
          <w:u w:val="thick"/>
          <w:lang w:val="it-IT"/>
        </w:rPr>
        <w:t>Serviz</w:t>
      </w:r>
      <w:r w:rsidR="00C06B5C" w:rsidRPr="00595599">
        <w:rPr>
          <w:b/>
          <w:color w:val="030303"/>
          <w:w w:val="105"/>
          <w:sz w:val="24"/>
          <w:szCs w:val="24"/>
          <w:lang w:val="it-IT"/>
        </w:rPr>
        <w:t>i</w:t>
      </w:r>
      <w:r w:rsidR="00C06B5C">
        <w:rPr>
          <w:color w:val="030303"/>
          <w:w w:val="105"/>
          <w:sz w:val="24"/>
          <w:szCs w:val="24"/>
          <w:lang w:val="it-IT"/>
        </w:rPr>
        <w:t xml:space="preserve"> interni al singol</w:t>
      </w:r>
      <w:r w:rsidR="00595599">
        <w:rPr>
          <w:color w:val="030303"/>
          <w:w w:val="105"/>
          <w:sz w:val="24"/>
          <w:szCs w:val="24"/>
          <w:lang w:val="it-IT"/>
        </w:rPr>
        <w:t>o</w:t>
      </w:r>
      <w:r w:rsidR="00C06B5C">
        <w:rPr>
          <w:color w:val="030303"/>
          <w:w w:val="105"/>
          <w:sz w:val="24"/>
          <w:szCs w:val="24"/>
          <w:lang w:val="it-IT"/>
        </w:rPr>
        <w:t xml:space="preserve"> </w:t>
      </w:r>
      <w:r w:rsidR="00595599">
        <w:rPr>
          <w:color w:val="030303"/>
          <w:w w:val="105"/>
          <w:sz w:val="24"/>
          <w:szCs w:val="24"/>
          <w:lang w:val="it-IT"/>
        </w:rPr>
        <w:t>Ambito Organizzativo</w:t>
      </w:r>
      <w:r w:rsidR="00C06B5C">
        <w:rPr>
          <w:color w:val="030303"/>
          <w:w w:val="105"/>
          <w:sz w:val="24"/>
          <w:szCs w:val="24"/>
          <w:lang w:val="it-IT"/>
        </w:rPr>
        <w:t>.</w:t>
      </w:r>
    </w:p>
    <w:p w14:paraId="20333270" w14:textId="77777777" w:rsidR="00C06B5C" w:rsidRPr="00D146A6" w:rsidRDefault="00C06B5C" w:rsidP="00C06B5C">
      <w:pPr>
        <w:pStyle w:val="Corpotesto"/>
        <w:kinsoku w:val="0"/>
        <w:overflowPunct w:val="0"/>
        <w:spacing w:before="5"/>
        <w:ind w:right="741"/>
        <w:rPr>
          <w:sz w:val="20"/>
          <w:szCs w:val="20"/>
          <w:lang w:val="it-IT"/>
        </w:rPr>
      </w:pPr>
    </w:p>
    <w:p w14:paraId="6722B359" w14:textId="77777777" w:rsidR="00C06B5C" w:rsidRPr="00C06B5C" w:rsidRDefault="00C06B5C" w:rsidP="00D00130">
      <w:pPr>
        <w:pStyle w:val="Corpotesto"/>
        <w:numPr>
          <w:ilvl w:val="0"/>
          <w:numId w:val="14"/>
        </w:numPr>
        <w:kinsoku w:val="0"/>
        <w:overflowPunct w:val="0"/>
        <w:adjustRightInd w:val="0"/>
        <w:spacing w:before="95" w:line="256" w:lineRule="auto"/>
        <w:ind w:right="741"/>
        <w:jc w:val="both"/>
        <w:rPr>
          <w:color w:val="3D3D3D"/>
          <w:w w:val="105"/>
          <w:sz w:val="24"/>
          <w:szCs w:val="24"/>
          <w:lang w:val="it-IT"/>
        </w:rPr>
      </w:pPr>
      <w:r w:rsidRPr="00595599">
        <w:rPr>
          <w:b/>
          <w:color w:val="030303"/>
          <w:w w:val="105"/>
          <w:sz w:val="24"/>
          <w:szCs w:val="24"/>
          <w:u w:val="single"/>
          <w:lang w:val="it-IT"/>
        </w:rPr>
        <w:t>Servizi</w:t>
      </w:r>
      <w:r w:rsidR="00DE7423" w:rsidRPr="00595599">
        <w:rPr>
          <w:b/>
          <w:color w:val="030303"/>
          <w:w w:val="105"/>
          <w:sz w:val="24"/>
          <w:szCs w:val="24"/>
          <w:u w:val="single"/>
          <w:lang w:val="it-IT"/>
        </w:rPr>
        <w:t xml:space="preserve"> / Unità Organizzative</w:t>
      </w:r>
      <w:r w:rsidR="00DE7423">
        <w:rPr>
          <w:color w:val="030303"/>
          <w:w w:val="105"/>
          <w:sz w:val="24"/>
          <w:szCs w:val="24"/>
          <w:lang w:val="it-IT"/>
        </w:rPr>
        <w:t xml:space="preserve"> svolgono di norma attività</w:t>
      </w:r>
      <w:r w:rsidRPr="00C06B5C">
        <w:rPr>
          <w:color w:val="030303"/>
          <w:w w:val="105"/>
          <w:sz w:val="24"/>
          <w:szCs w:val="24"/>
          <w:lang w:val="it-IT"/>
        </w:rPr>
        <w:t xml:space="preserve"> amministrative e gestionali omogenee, cui di regola è preposto un Responsabile</w:t>
      </w:r>
      <w:r w:rsidR="00DE7423">
        <w:rPr>
          <w:color w:val="030303"/>
          <w:w w:val="105"/>
          <w:sz w:val="24"/>
          <w:szCs w:val="24"/>
          <w:lang w:val="it-IT"/>
        </w:rPr>
        <w:t xml:space="preserve"> / Coordinatore</w:t>
      </w:r>
      <w:r w:rsidRPr="00C06B5C">
        <w:rPr>
          <w:color w:val="030303"/>
          <w:w w:val="105"/>
          <w:sz w:val="24"/>
          <w:szCs w:val="24"/>
          <w:lang w:val="it-IT"/>
        </w:rPr>
        <w:t xml:space="preserve">, a ciò incaricato dal Direttore Generale. Possono, inoltre, essere articolati internamente in Uffici e Unità </w:t>
      </w:r>
      <w:r w:rsidR="00595599">
        <w:rPr>
          <w:color w:val="030303"/>
          <w:w w:val="105"/>
          <w:sz w:val="24"/>
          <w:szCs w:val="24"/>
          <w:lang w:val="it-IT"/>
        </w:rPr>
        <w:t>Operative</w:t>
      </w:r>
      <w:r w:rsidRPr="00C06B5C">
        <w:rPr>
          <w:color w:val="3D3D3D"/>
          <w:w w:val="105"/>
          <w:sz w:val="24"/>
          <w:szCs w:val="24"/>
          <w:lang w:val="it-IT"/>
        </w:rPr>
        <w:t>.</w:t>
      </w:r>
    </w:p>
    <w:p w14:paraId="3947542B" w14:textId="77777777" w:rsidR="00C06B5C" w:rsidRDefault="00C06B5C">
      <w:pPr>
        <w:pStyle w:val="Corpotesto"/>
        <w:spacing w:before="53"/>
        <w:ind w:left="252" w:right="123" w:hanging="1"/>
        <w:jc w:val="both"/>
        <w:rPr>
          <w:lang w:val="it-IT"/>
        </w:rPr>
      </w:pPr>
    </w:p>
    <w:p w14:paraId="0074D29C" w14:textId="77777777" w:rsidR="00D146A6" w:rsidRPr="00F304CA" w:rsidRDefault="00D146A6" w:rsidP="00D00130">
      <w:pPr>
        <w:pStyle w:val="Titolo2"/>
        <w:numPr>
          <w:ilvl w:val="1"/>
          <w:numId w:val="13"/>
        </w:numPr>
        <w:tabs>
          <w:tab w:val="left" w:pos="688"/>
        </w:tabs>
        <w:ind w:left="687" w:right="0" w:hanging="435"/>
        <w:jc w:val="both"/>
        <w:rPr>
          <w:b/>
          <w:color w:val="4E81BD"/>
          <w:lang w:val="it-IT"/>
        </w:rPr>
      </w:pPr>
      <w:bookmarkStart w:id="2" w:name="_Toc2249815"/>
      <w:r w:rsidRPr="00F304CA">
        <w:rPr>
          <w:b/>
          <w:color w:val="4E81BD"/>
          <w:lang w:val="it-IT"/>
        </w:rPr>
        <w:t>Schema generale di organizzazione</w:t>
      </w:r>
      <w:bookmarkEnd w:id="2"/>
    </w:p>
    <w:p w14:paraId="1CC06E1C" w14:textId="77777777" w:rsidR="00D146A6" w:rsidRPr="00F304CA" w:rsidRDefault="00D146A6">
      <w:pPr>
        <w:pStyle w:val="Corpotesto"/>
        <w:spacing w:before="53"/>
        <w:ind w:left="252" w:right="123" w:hanging="1"/>
        <w:jc w:val="both"/>
        <w:rPr>
          <w:b/>
          <w:lang w:val="it-IT"/>
        </w:rPr>
      </w:pPr>
    </w:p>
    <w:p w14:paraId="2B50ACED" w14:textId="023AC0D0" w:rsidR="00D146A6" w:rsidRPr="00D146A6" w:rsidRDefault="00285755" w:rsidP="00D146A6">
      <w:pPr>
        <w:pStyle w:val="Corpotesto"/>
        <w:kinsoku w:val="0"/>
        <w:overflowPunct w:val="0"/>
        <w:ind w:left="2160" w:right="741" w:firstLine="720"/>
        <w:rPr>
          <w:b/>
          <w:bCs/>
          <w:color w:val="010101"/>
          <w:sz w:val="24"/>
          <w:szCs w:val="24"/>
          <w:lang w:val="it-IT"/>
        </w:rPr>
      </w:pPr>
      <w:r>
        <w:rPr>
          <w:b/>
          <w:bCs/>
          <w:color w:val="010101"/>
          <w:sz w:val="24"/>
          <w:szCs w:val="24"/>
          <w:lang w:val="it-IT"/>
        </w:rPr>
        <w:t xml:space="preserve">       </w:t>
      </w:r>
      <w:r w:rsidR="00D146A6" w:rsidRPr="00D146A6">
        <w:rPr>
          <w:b/>
          <w:bCs/>
          <w:color w:val="010101"/>
          <w:sz w:val="24"/>
          <w:szCs w:val="24"/>
          <w:lang w:val="it-IT"/>
        </w:rPr>
        <w:t>STRUTTURA DI DIREZIONE</w:t>
      </w:r>
    </w:p>
    <w:p w14:paraId="5106B9AE" w14:textId="1C7BE9C4" w:rsidR="00D146A6" w:rsidRPr="00D146A6" w:rsidRDefault="00656C85" w:rsidP="00D146A6">
      <w:pPr>
        <w:pStyle w:val="Corpotesto"/>
        <w:kinsoku w:val="0"/>
        <w:overflowPunct w:val="0"/>
        <w:spacing w:before="4"/>
        <w:ind w:right="741"/>
        <w:rPr>
          <w:b/>
          <w:bCs/>
          <w:sz w:val="24"/>
          <w:szCs w:val="24"/>
          <w:lang w:val="it-IT"/>
        </w:rPr>
      </w:pPr>
      <w:r>
        <w:rPr>
          <w:noProof/>
          <w:sz w:val="24"/>
          <w:szCs w:val="24"/>
          <w:lang w:val="it-IT" w:eastAsia="it-IT"/>
        </w:rPr>
        <mc:AlternateContent>
          <mc:Choice Requires="wps">
            <w:drawing>
              <wp:anchor distT="0" distB="0" distL="0" distR="0" simplePos="0" relativeHeight="251654144" behindDoc="0" locked="0" layoutInCell="0" allowOverlap="1" wp14:anchorId="0C141351" wp14:editId="19243116">
                <wp:simplePos x="0" y="0"/>
                <wp:positionH relativeFrom="page">
                  <wp:posOffset>2579370</wp:posOffset>
                </wp:positionH>
                <wp:positionV relativeFrom="paragraph">
                  <wp:posOffset>203200</wp:posOffset>
                </wp:positionV>
                <wp:extent cx="1935480" cy="594995"/>
                <wp:effectExtent l="7620" t="10795" r="9525" b="13335"/>
                <wp:wrapTopAndBottom/>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594995"/>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3D56A2" w14:textId="77777777" w:rsidR="00DE2279" w:rsidRPr="00D146A6" w:rsidRDefault="00DE2279" w:rsidP="00D146A6">
                            <w:pPr>
                              <w:pStyle w:val="Corpotesto"/>
                              <w:kinsoku w:val="0"/>
                              <w:overflowPunct w:val="0"/>
                              <w:spacing w:before="81"/>
                              <w:ind w:left="268" w:right="270"/>
                              <w:jc w:val="center"/>
                              <w:rPr>
                                <w:b/>
                                <w:bCs/>
                                <w:color w:val="010101"/>
                                <w:w w:val="105"/>
                                <w:lang w:val="it-IT"/>
                              </w:rPr>
                            </w:pPr>
                            <w:r w:rsidRPr="00D146A6">
                              <w:rPr>
                                <w:b/>
                                <w:bCs/>
                                <w:color w:val="010101"/>
                                <w:w w:val="105"/>
                                <w:lang w:val="it-IT"/>
                              </w:rPr>
                              <w:t>DIRETTORE GENERALE</w:t>
                            </w:r>
                          </w:p>
                          <w:p w14:paraId="5C315C84" w14:textId="77777777" w:rsidR="00DE2279" w:rsidRPr="00D146A6" w:rsidRDefault="00DE2279" w:rsidP="00D146A6">
                            <w:pPr>
                              <w:pStyle w:val="Corpotesto"/>
                              <w:kinsoku w:val="0"/>
                              <w:overflowPunct w:val="0"/>
                              <w:spacing w:before="9"/>
                              <w:ind w:left="279" w:right="270"/>
                              <w:jc w:val="center"/>
                              <w:rPr>
                                <w:color w:val="010101"/>
                                <w:w w:val="105"/>
                                <w:lang w:val="it-IT"/>
                              </w:rPr>
                            </w:pPr>
                            <w:r w:rsidRPr="00D146A6">
                              <w:rPr>
                                <w:color w:val="010101"/>
                                <w:w w:val="105"/>
                                <w:lang w:val="it-IT"/>
                              </w:rPr>
                              <w:t xml:space="preserve">Dirigente - Nominato dal </w:t>
                            </w:r>
                            <w:proofErr w:type="spellStart"/>
                            <w:r w:rsidRPr="00D146A6">
                              <w:rPr>
                                <w:color w:val="010101"/>
                                <w:w w:val="105"/>
                                <w:lang w:val="it-IT"/>
                              </w:rPr>
                              <w:t>CdA</w:t>
                            </w:r>
                            <w:proofErr w:type="spellEnd"/>
                            <w:r w:rsidRPr="00D146A6">
                              <w:rPr>
                                <w:color w:val="010101"/>
                                <w:w w:val="105"/>
                                <w:lang w:val="it-IT"/>
                              </w:rPr>
                              <w:t xml:space="preserve"> / 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41351" id="_x0000_t202" coordsize="21600,21600" o:spt="202" path="m,l,21600r21600,l21600,xe">
                <v:stroke joinstyle="miter"/>
                <v:path gradientshapeok="t" o:connecttype="rect"/>
              </v:shapetype>
              <v:shape id="Text Box 6" o:spid="_x0000_s1026" type="#_x0000_t202" style="position:absolute;margin-left:203.1pt;margin-top:16pt;width:152.4pt;height:46.8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" o:allowincell="f" filled="f" strokeweight="0">
                <v:textbox inset="0,0,0,0">
                  <w:txbxContent>
                    <w:p w14:paraId="503D56A2" w14:textId="77777777" w:rsidR="00DE2279" w:rsidRPr="00D146A6" w:rsidRDefault="00DE2279" w:rsidP="00D146A6">
                      <w:pPr>
                        <w:pStyle w:val="Corpotesto"/>
                        <w:kinsoku w:val="0"/>
                        <w:overflowPunct w:val="0"/>
                        <w:spacing w:before="81"/>
                        <w:ind w:left="268" w:right="270"/>
                        <w:jc w:val="center"/>
                        <w:rPr>
                          <w:b/>
                          <w:bCs/>
                          <w:color w:val="010101"/>
                          <w:w w:val="105"/>
                          <w:lang w:val="it-IT"/>
                        </w:rPr>
                      </w:pPr>
                      <w:r w:rsidRPr="00D146A6">
                        <w:rPr>
                          <w:b/>
                          <w:bCs/>
                          <w:color w:val="010101"/>
                          <w:w w:val="105"/>
                          <w:lang w:val="it-IT"/>
                        </w:rPr>
                        <w:t>DIRETTORE GENERALE</w:t>
                      </w:r>
                    </w:p>
                    <w:p w14:paraId="5C315C84" w14:textId="77777777" w:rsidR="00DE2279" w:rsidRPr="00D146A6" w:rsidRDefault="00DE2279" w:rsidP="00D146A6">
                      <w:pPr>
                        <w:pStyle w:val="Corpotesto"/>
                        <w:kinsoku w:val="0"/>
                        <w:overflowPunct w:val="0"/>
                        <w:spacing w:before="9"/>
                        <w:ind w:left="279" w:right="270"/>
                        <w:jc w:val="center"/>
                        <w:rPr>
                          <w:color w:val="010101"/>
                          <w:w w:val="105"/>
                          <w:lang w:val="it-IT"/>
                        </w:rPr>
                      </w:pPr>
                      <w:r w:rsidRPr="00D146A6">
                        <w:rPr>
                          <w:color w:val="010101"/>
                          <w:w w:val="105"/>
                          <w:lang w:val="it-IT"/>
                        </w:rPr>
                        <w:t xml:space="preserve">Dirigente - Nominato dal </w:t>
                      </w:r>
                      <w:proofErr w:type="spellStart"/>
                      <w:r w:rsidRPr="00D146A6">
                        <w:rPr>
                          <w:color w:val="010101"/>
                          <w:w w:val="105"/>
                          <w:lang w:val="it-IT"/>
                        </w:rPr>
                        <w:t>CdA</w:t>
                      </w:r>
                      <w:proofErr w:type="spellEnd"/>
                      <w:r w:rsidRPr="00D146A6">
                        <w:rPr>
                          <w:color w:val="010101"/>
                          <w:w w:val="105"/>
                          <w:lang w:val="it-IT"/>
                        </w:rPr>
                        <w:t xml:space="preserve"> / AU.</w:t>
                      </w:r>
                    </w:p>
                  </w:txbxContent>
                </v:textbox>
                <w10:wrap type="topAndBottom" anchorx="page"/>
              </v:shape>
            </w:pict>
          </mc:Fallback>
        </mc:AlternateContent>
      </w:r>
      <w:r>
        <w:rPr>
          <w:noProof/>
          <w:sz w:val="24"/>
          <w:szCs w:val="24"/>
          <w:lang w:val="it-IT" w:eastAsia="it-IT"/>
        </w:rPr>
        <mc:AlternateContent>
          <mc:Choice Requires="wps">
            <w:drawing>
              <wp:anchor distT="0" distB="0" distL="0" distR="0" simplePos="0" relativeHeight="251657216" behindDoc="0" locked="0" layoutInCell="0" allowOverlap="1" wp14:anchorId="387DA951" wp14:editId="088C8B41">
                <wp:simplePos x="0" y="0"/>
                <wp:positionH relativeFrom="page">
                  <wp:posOffset>4388485</wp:posOffset>
                </wp:positionH>
                <wp:positionV relativeFrom="paragraph">
                  <wp:posOffset>881380</wp:posOffset>
                </wp:positionV>
                <wp:extent cx="1629410" cy="1351915"/>
                <wp:effectExtent l="6985" t="12700" r="11430" b="6985"/>
                <wp:wrapTopAndBottom/>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1351915"/>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A4D649" w14:textId="77777777" w:rsidR="00DE2279" w:rsidRPr="00D146A6" w:rsidRDefault="00DE2279" w:rsidP="00D146A6">
                            <w:pPr>
                              <w:pStyle w:val="Corpotesto"/>
                              <w:kinsoku w:val="0"/>
                              <w:overflowPunct w:val="0"/>
                              <w:spacing w:before="85"/>
                              <w:ind w:left="333" w:right="313"/>
                              <w:jc w:val="center"/>
                              <w:rPr>
                                <w:b/>
                                <w:bCs/>
                                <w:color w:val="010101"/>
                                <w:w w:val="110"/>
                                <w:lang w:val="it-IT"/>
                              </w:rPr>
                            </w:pPr>
                            <w:r>
                              <w:rPr>
                                <w:b/>
                                <w:bCs/>
                                <w:color w:val="010101"/>
                                <w:w w:val="110"/>
                                <w:lang w:val="it-IT"/>
                              </w:rPr>
                              <w:t xml:space="preserve">SETTORE /DO </w:t>
                            </w:r>
                            <w:r w:rsidRPr="00D146A6">
                              <w:rPr>
                                <w:b/>
                                <w:bCs/>
                                <w:color w:val="010101"/>
                                <w:w w:val="110"/>
                                <w:lang w:val="it-IT"/>
                              </w:rPr>
                              <w:t>N</w:t>
                            </w:r>
                          </w:p>
                          <w:p w14:paraId="1BBD6EE3" w14:textId="77777777" w:rsidR="00DE2279" w:rsidRPr="00D146A6" w:rsidRDefault="00DE2279" w:rsidP="00D146A6">
                            <w:pPr>
                              <w:pStyle w:val="Corpotesto"/>
                              <w:kinsoku w:val="0"/>
                              <w:overflowPunct w:val="0"/>
                              <w:spacing w:before="14" w:line="249" w:lineRule="auto"/>
                              <w:ind w:left="327" w:right="313"/>
                              <w:jc w:val="center"/>
                              <w:rPr>
                                <w:color w:val="010101"/>
                                <w:w w:val="105"/>
                                <w:lang w:val="it-IT"/>
                              </w:rPr>
                            </w:pPr>
                            <w:r w:rsidRPr="00D146A6">
                              <w:rPr>
                                <w:color w:val="010101"/>
                                <w:w w:val="105"/>
                                <w:lang w:val="it-IT"/>
                              </w:rPr>
                              <w:t>Quadro nominato dal Cda / AU su proposta dal Direttore Generale.</w:t>
                            </w:r>
                          </w:p>
                          <w:p w14:paraId="4D53AF10" w14:textId="77777777" w:rsidR="00DE2279" w:rsidRPr="00D146A6" w:rsidRDefault="00DE2279" w:rsidP="00D146A6">
                            <w:pPr>
                              <w:pStyle w:val="Corpotesto"/>
                              <w:kinsoku w:val="0"/>
                              <w:overflowPunct w:val="0"/>
                              <w:spacing w:before="14" w:line="249" w:lineRule="auto"/>
                              <w:ind w:left="337" w:right="302"/>
                              <w:jc w:val="center"/>
                              <w:rPr>
                                <w:color w:val="010101"/>
                                <w:w w:val="105"/>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DA951" id="Text Box 9" o:spid="_x0000_s1027" type="#_x0000_t202" style="position:absolute;margin-left:345.55pt;margin-top:69.4pt;width:128.3pt;height:106.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" o:allowincell="f" filled="f" strokeweight="0">
                <v:textbox inset="0,0,0,0">
                  <w:txbxContent>
                    <w:p w14:paraId="31A4D649" w14:textId="77777777" w:rsidR="00DE2279" w:rsidRPr="00D146A6" w:rsidRDefault="00DE2279" w:rsidP="00D146A6">
                      <w:pPr>
                        <w:pStyle w:val="Corpotesto"/>
                        <w:kinsoku w:val="0"/>
                        <w:overflowPunct w:val="0"/>
                        <w:spacing w:before="85"/>
                        <w:ind w:left="333" w:right="313"/>
                        <w:jc w:val="center"/>
                        <w:rPr>
                          <w:b/>
                          <w:bCs/>
                          <w:color w:val="010101"/>
                          <w:w w:val="110"/>
                          <w:lang w:val="it-IT"/>
                        </w:rPr>
                      </w:pPr>
                      <w:r>
                        <w:rPr>
                          <w:b/>
                          <w:bCs/>
                          <w:color w:val="010101"/>
                          <w:w w:val="110"/>
                          <w:lang w:val="it-IT"/>
                        </w:rPr>
                        <w:t xml:space="preserve">SETTORE /DO </w:t>
                      </w:r>
                      <w:r w:rsidRPr="00D146A6">
                        <w:rPr>
                          <w:b/>
                          <w:bCs/>
                          <w:color w:val="010101"/>
                          <w:w w:val="110"/>
                          <w:lang w:val="it-IT"/>
                        </w:rPr>
                        <w:t>N</w:t>
                      </w:r>
                    </w:p>
                    <w:p w14:paraId="1BBD6EE3" w14:textId="77777777" w:rsidR="00DE2279" w:rsidRPr="00D146A6" w:rsidRDefault="00DE2279" w:rsidP="00D146A6">
                      <w:pPr>
                        <w:pStyle w:val="Corpotesto"/>
                        <w:kinsoku w:val="0"/>
                        <w:overflowPunct w:val="0"/>
                        <w:spacing w:before="14" w:line="249" w:lineRule="auto"/>
                        <w:ind w:left="327" w:right="313"/>
                        <w:jc w:val="center"/>
                        <w:rPr>
                          <w:color w:val="010101"/>
                          <w:w w:val="105"/>
                          <w:lang w:val="it-IT"/>
                        </w:rPr>
                      </w:pPr>
                      <w:r w:rsidRPr="00D146A6">
                        <w:rPr>
                          <w:color w:val="010101"/>
                          <w:w w:val="105"/>
                          <w:lang w:val="it-IT"/>
                        </w:rPr>
                        <w:t>Quadro nominato dal Cda / AU su proposta dal Direttore Generale.</w:t>
                      </w:r>
                    </w:p>
                    <w:p w14:paraId="4D53AF10" w14:textId="77777777" w:rsidR="00DE2279" w:rsidRPr="00D146A6" w:rsidRDefault="00DE2279" w:rsidP="00D146A6">
                      <w:pPr>
                        <w:pStyle w:val="Corpotesto"/>
                        <w:kinsoku w:val="0"/>
                        <w:overflowPunct w:val="0"/>
                        <w:spacing w:before="14" w:line="249" w:lineRule="auto"/>
                        <w:ind w:left="337" w:right="302"/>
                        <w:jc w:val="center"/>
                        <w:rPr>
                          <w:color w:val="010101"/>
                          <w:w w:val="105"/>
                          <w:lang w:val="it-IT"/>
                        </w:rPr>
                      </w:pPr>
                    </w:p>
                  </w:txbxContent>
                </v:textbox>
                <w10:wrap type="topAndBottom" anchorx="page"/>
              </v:shape>
            </w:pict>
          </mc:Fallback>
        </mc:AlternateContent>
      </w:r>
      <w:r>
        <w:rPr>
          <w:noProof/>
          <w:sz w:val="24"/>
          <w:szCs w:val="24"/>
          <w:lang w:val="it-IT" w:eastAsia="it-IT"/>
        </w:rPr>
        <mc:AlternateContent>
          <mc:Choice Requires="wps">
            <w:drawing>
              <wp:anchor distT="0" distB="0" distL="0" distR="0" simplePos="0" relativeHeight="251656192" behindDoc="0" locked="0" layoutInCell="0" allowOverlap="1" wp14:anchorId="47D5644A" wp14:editId="05BD4567">
                <wp:simplePos x="0" y="0"/>
                <wp:positionH relativeFrom="page">
                  <wp:posOffset>2694305</wp:posOffset>
                </wp:positionH>
                <wp:positionV relativeFrom="paragraph">
                  <wp:posOffset>881380</wp:posOffset>
                </wp:positionV>
                <wp:extent cx="1629410" cy="1351915"/>
                <wp:effectExtent l="8255" t="12700" r="10160" b="6985"/>
                <wp:wrapTopAndBottom/>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1351915"/>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E24075" w14:textId="77777777" w:rsidR="00DE2279" w:rsidRPr="00D146A6" w:rsidRDefault="00DE2279" w:rsidP="00D146A6">
                            <w:pPr>
                              <w:pStyle w:val="Corpotesto"/>
                              <w:kinsoku w:val="0"/>
                              <w:overflowPunct w:val="0"/>
                              <w:spacing w:before="85"/>
                              <w:ind w:left="312" w:right="313"/>
                              <w:jc w:val="center"/>
                              <w:rPr>
                                <w:b/>
                                <w:bCs/>
                                <w:color w:val="010101"/>
                                <w:w w:val="110"/>
                                <w:lang w:val="it-IT"/>
                              </w:rPr>
                            </w:pPr>
                            <w:r>
                              <w:rPr>
                                <w:b/>
                                <w:bCs/>
                                <w:color w:val="010101"/>
                                <w:w w:val="110"/>
                                <w:lang w:val="it-IT"/>
                              </w:rPr>
                              <w:t xml:space="preserve">SETTORE / DO </w:t>
                            </w:r>
                            <w:r w:rsidRPr="00D146A6">
                              <w:rPr>
                                <w:b/>
                                <w:bCs/>
                                <w:color w:val="010101"/>
                                <w:w w:val="110"/>
                                <w:lang w:val="it-IT"/>
                              </w:rPr>
                              <w:t>2</w:t>
                            </w:r>
                          </w:p>
                          <w:p w14:paraId="13CF9C5A" w14:textId="77777777" w:rsidR="00DE2279" w:rsidRPr="00D146A6" w:rsidRDefault="00DE2279" w:rsidP="00D146A6">
                            <w:pPr>
                              <w:pStyle w:val="Corpotesto"/>
                              <w:kinsoku w:val="0"/>
                              <w:overflowPunct w:val="0"/>
                              <w:spacing w:before="14" w:line="249" w:lineRule="auto"/>
                              <w:ind w:left="327" w:right="313"/>
                              <w:jc w:val="center"/>
                              <w:rPr>
                                <w:color w:val="010101"/>
                                <w:w w:val="105"/>
                                <w:lang w:val="it-IT"/>
                              </w:rPr>
                            </w:pPr>
                            <w:r w:rsidRPr="00D146A6">
                              <w:rPr>
                                <w:color w:val="010101"/>
                                <w:w w:val="105"/>
                                <w:lang w:val="it-IT"/>
                              </w:rPr>
                              <w:t>Quadro nominato dal Cda / AU su proposta dal Direttore Generale.</w:t>
                            </w:r>
                          </w:p>
                          <w:p w14:paraId="1EADE5FD" w14:textId="77777777" w:rsidR="00DE2279" w:rsidRPr="00D146A6" w:rsidRDefault="00DE2279" w:rsidP="00D146A6">
                            <w:pPr>
                              <w:pStyle w:val="Corpotesto"/>
                              <w:kinsoku w:val="0"/>
                              <w:overflowPunct w:val="0"/>
                              <w:spacing w:before="14" w:line="249" w:lineRule="auto"/>
                              <w:ind w:left="331" w:right="313"/>
                              <w:rPr>
                                <w:color w:val="010101"/>
                                <w:w w:val="105"/>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5644A" id="Text Box 8" o:spid="_x0000_s1028" type="#_x0000_t202" style="position:absolute;margin-left:212.15pt;margin-top:69.4pt;width:128.3pt;height:106.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" o:allowincell="f" filled="f" strokeweight="0">
                <v:textbox inset="0,0,0,0">
                  <w:txbxContent>
                    <w:p w14:paraId="45E24075" w14:textId="77777777" w:rsidR="00DE2279" w:rsidRPr="00D146A6" w:rsidRDefault="00DE2279" w:rsidP="00D146A6">
                      <w:pPr>
                        <w:pStyle w:val="Corpotesto"/>
                        <w:kinsoku w:val="0"/>
                        <w:overflowPunct w:val="0"/>
                        <w:spacing w:before="85"/>
                        <w:ind w:left="312" w:right="313"/>
                        <w:jc w:val="center"/>
                        <w:rPr>
                          <w:b/>
                          <w:bCs/>
                          <w:color w:val="010101"/>
                          <w:w w:val="110"/>
                          <w:lang w:val="it-IT"/>
                        </w:rPr>
                      </w:pPr>
                      <w:r>
                        <w:rPr>
                          <w:b/>
                          <w:bCs/>
                          <w:color w:val="010101"/>
                          <w:w w:val="110"/>
                          <w:lang w:val="it-IT"/>
                        </w:rPr>
                        <w:t xml:space="preserve">SETTORE / DO </w:t>
                      </w:r>
                      <w:r w:rsidRPr="00D146A6">
                        <w:rPr>
                          <w:b/>
                          <w:bCs/>
                          <w:color w:val="010101"/>
                          <w:w w:val="110"/>
                          <w:lang w:val="it-IT"/>
                        </w:rPr>
                        <w:t>2</w:t>
                      </w:r>
                    </w:p>
                    <w:p w14:paraId="13CF9C5A" w14:textId="77777777" w:rsidR="00DE2279" w:rsidRPr="00D146A6" w:rsidRDefault="00DE2279" w:rsidP="00D146A6">
                      <w:pPr>
                        <w:pStyle w:val="Corpotesto"/>
                        <w:kinsoku w:val="0"/>
                        <w:overflowPunct w:val="0"/>
                        <w:spacing w:before="14" w:line="249" w:lineRule="auto"/>
                        <w:ind w:left="327" w:right="313"/>
                        <w:jc w:val="center"/>
                        <w:rPr>
                          <w:color w:val="010101"/>
                          <w:w w:val="105"/>
                          <w:lang w:val="it-IT"/>
                        </w:rPr>
                      </w:pPr>
                      <w:r w:rsidRPr="00D146A6">
                        <w:rPr>
                          <w:color w:val="010101"/>
                          <w:w w:val="105"/>
                          <w:lang w:val="it-IT"/>
                        </w:rPr>
                        <w:t>Quadro nominato dal Cda / AU su proposta dal Direttore Generale.</w:t>
                      </w:r>
                    </w:p>
                    <w:p w14:paraId="1EADE5FD" w14:textId="77777777" w:rsidR="00DE2279" w:rsidRPr="00D146A6" w:rsidRDefault="00DE2279" w:rsidP="00D146A6">
                      <w:pPr>
                        <w:pStyle w:val="Corpotesto"/>
                        <w:kinsoku w:val="0"/>
                        <w:overflowPunct w:val="0"/>
                        <w:spacing w:before="14" w:line="249" w:lineRule="auto"/>
                        <w:ind w:left="331" w:right="313"/>
                        <w:rPr>
                          <w:color w:val="010101"/>
                          <w:w w:val="105"/>
                          <w:lang w:val="it-IT"/>
                        </w:rPr>
                      </w:pPr>
                    </w:p>
                  </w:txbxContent>
                </v:textbox>
                <w10:wrap type="topAndBottom" anchorx="page"/>
              </v:shape>
            </w:pict>
          </mc:Fallback>
        </mc:AlternateContent>
      </w:r>
      <w:r>
        <w:rPr>
          <w:noProof/>
          <w:sz w:val="24"/>
          <w:szCs w:val="24"/>
          <w:lang w:val="it-IT" w:eastAsia="it-IT"/>
        </w:rPr>
        <mc:AlternateContent>
          <mc:Choice Requires="wps">
            <w:drawing>
              <wp:anchor distT="0" distB="0" distL="0" distR="0" simplePos="0" relativeHeight="251655168" behindDoc="0" locked="0" layoutInCell="0" allowOverlap="1" wp14:anchorId="607538E2" wp14:editId="0A2C8E6C">
                <wp:simplePos x="0" y="0"/>
                <wp:positionH relativeFrom="page">
                  <wp:posOffset>1000760</wp:posOffset>
                </wp:positionH>
                <wp:positionV relativeFrom="paragraph">
                  <wp:posOffset>881380</wp:posOffset>
                </wp:positionV>
                <wp:extent cx="1629410" cy="1351915"/>
                <wp:effectExtent l="10160" t="12700" r="8255" b="6985"/>
                <wp:wrapTopAndBottom/>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1351915"/>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BF1719" w14:textId="77777777" w:rsidR="00DE2279" w:rsidRPr="00D146A6" w:rsidRDefault="00DE2279" w:rsidP="00D146A6">
                            <w:pPr>
                              <w:pStyle w:val="Corpotesto"/>
                              <w:kinsoku w:val="0"/>
                              <w:overflowPunct w:val="0"/>
                              <w:spacing w:before="85"/>
                              <w:ind w:left="313" w:right="313"/>
                              <w:jc w:val="center"/>
                              <w:rPr>
                                <w:b/>
                                <w:bCs/>
                                <w:color w:val="010101"/>
                                <w:w w:val="115"/>
                                <w:lang w:val="it-IT"/>
                              </w:rPr>
                            </w:pPr>
                            <w:r>
                              <w:rPr>
                                <w:b/>
                                <w:bCs/>
                                <w:color w:val="010101"/>
                                <w:w w:val="115"/>
                                <w:lang w:val="it-IT"/>
                              </w:rPr>
                              <w:t xml:space="preserve">SETTORE / DO </w:t>
                            </w:r>
                            <w:r w:rsidRPr="00D146A6">
                              <w:rPr>
                                <w:b/>
                                <w:bCs/>
                                <w:color w:val="010101"/>
                                <w:w w:val="115"/>
                                <w:lang w:val="it-IT"/>
                              </w:rPr>
                              <w:t>1</w:t>
                            </w:r>
                          </w:p>
                          <w:p w14:paraId="7BE5F305" w14:textId="77777777" w:rsidR="00DE2279" w:rsidRPr="00D146A6" w:rsidRDefault="00DE2279" w:rsidP="00D146A6">
                            <w:pPr>
                              <w:pStyle w:val="Corpotesto"/>
                              <w:kinsoku w:val="0"/>
                              <w:overflowPunct w:val="0"/>
                              <w:spacing w:before="14" w:line="249" w:lineRule="auto"/>
                              <w:ind w:left="327" w:right="313"/>
                              <w:jc w:val="center"/>
                              <w:rPr>
                                <w:color w:val="010101"/>
                                <w:w w:val="105"/>
                                <w:lang w:val="it-IT"/>
                              </w:rPr>
                            </w:pPr>
                            <w:r w:rsidRPr="00D146A6">
                              <w:rPr>
                                <w:color w:val="010101"/>
                                <w:w w:val="105"/>
                                <w:lang w:val="it-IT"/>
                              </w:rPr>
                              <w:t>Quadro nominato dal Cda / AU su proposta dal Direttore Generale.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538E2" id="Text Box 7" o:spid="_x0000_s1029" type="#_x0000_t202" style="position:absolute;margin-left:78.8pt;margin-top:69.4pt;width:128.3pt;height:106.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" o:allowincell="f" filled="f" strokeweight="0">
                <v:textbox inset="0,0,0,0">
                  <w:txbxContent>
                    <w:p w14:paraId="56BF1719" w14:textId="77777777" w:rsidR="00DE2279" w:rsidRPr="00D146A6" w:rsidRDefault="00DE2279" w:rsidP="00D146A6">
                      <w:pPr>
                        <w:pStyle w:val="Corpotesto"/>
                        <w:kinsoku w:val="0"/>
                        <w:overflowPunct w:val="0"/>
                        <w:spacing w:before="85"/>
                        <w:ind w:left="313" w:right="313"/>
                        <w:jc w:val="center"/>
                        <w:rPr>
                          <w:b/>
                          <w:bCs/>
                          <w:color w:val="010101"/>
                          <w:w w:val="115"/>
                          <w:lang w:val="it-IT"/>
                        </w:rPr>
                      </w:pPr>
                      <w:r>
                        <w:rPr>
                          <w:b/>
                          <w:bCs/>
                          <w:color w:val="010101"/>
                          <w:w w:val="115"/>
                          <w:lang w:val="it-IT"/>
                        </w:rPr>
                        <w:t xml:space="preserve">SETTORE / DO </w:t>
                      </w:r>
                      <w:r w:rsidRPr="00D146A6">
                        <w:rPr>
                          <w:b/>
                          <w:bCs/>
                          <w:color w:val="010101"/>
                          <w:w w:val="115"/>
                          <w:lang w:val="it-IT"/>
                        </w:rPr>
                        <w:t>1</w:t>
                      </w:r>
                    </w:p>
                    <w:p w14:paraId="7BE5F305" w14:textId="77777777" w:rsidR="00DE2279" w:rsidRPr="00D146A6" w:rsidRDefault="00DE2279" w:rsidP="00D146A6">
                      <w:pPr>
                        <w:pStyle w:val="Corpotesto"/>
                        <w:kinsoku w:val="0"/>
                        <w:overflowPunct w:val="0"/>
                        <w:spacing w:before="14" w:line="249" w:lineRule="auto"/>
                        <w:ind w:left="327" w:right="313"/>
                        <w:jc w:val="center"/>
                        <w:rPr>
                          <w:color w:val="010101"/>
                          <w:w w:val="105"/>
                          <w:lang w:val="it-IT"/>
                        </w:rPr>
                      </w:pPr>
                      <w:r w:rsidRPr="00D146A6">
                        <w:rPr>
                          <w:color w:val="010101"/>
                          <w:w w:val="105"/>
                          <w:lang w:val="it-IT"/>
                        </w:rPr>
                        <w:t>Quadro nominato dal Cda / AU su proposta dal Direttore Generale.</w:t>
                      </w:r>
                    </w:p>
                  </w:txbxContent>
                </v:textbox>
                <w10:wrap type="topAndBottom" anchorx="page"/>
              </v:shape>
            </w:pict>
          </mc:Fallback>
        </mc:AlternateContent>
      </w:r>
    </w:p>
    <w:p w14:paraId="0A0E258A" w14:textId="77777777" w:rsidR="00D146A6" w:rsidRPr="00D146A6" w:rsidRDefault="00D146A6" w:rsidP="00D146A6">
      <w:pPr>
        <w:pStyle w:val="Corpotesto"/>
        <w:kinsoku w:val="0"/>
        <w:overflowPunct w:val="0"/>
        <w:spacing w:before="2"/>
        <w:ind w:right="741"/>
        <w:rPr>
          <w:b/>
          <w:bCs/>
          <w:sz w:val="24"/>
          <w:szCs w:val="24"/>
          <w:lang w:val="it-IT"/>
        </w:rPr>
      </w:pPr>
    </w:p>
    <w:p w14:paraId="5BC2C858" w14:textId="77777777" w:rsidR="00D146A6" w:rsidRPr="00D146A6" w:rsidRDefault="00D146A6" w:rsidP="00D146A6">
      <w:pPr>
        <w:pStyle w:val="Corpotesto"/>
        <w:kinsoku w:val="0"/>
        <w:overflowPunct w:val="0"/>
        <w:spacing w:before="5"/>
        <w:ind w:right="741"/>
        <w:rPr>
          <w:b/>
          <w:bCs/>
          <w:sz w:val="24"/>
          <w:szCs w:val="24"/>
          <w:lang w:val="it-IT"/>
        </w:rPr>
      </w:pPr>
    </w:p>
    <w:p w14:paraId="5A8CAE0F" w14:textId="77777777" w:rsidR="00D146A6" w:rsidRPr="00D146A6" w:rsidRDefault="00D146A6" w:rsidP="00D146A6">
      <w:pPr>
        <w:pStyle w:val="Corpotesto"/>
        <w:kinsoku w:val="0"/>
        <w:overflowPunct w:val="0"/>
        <w:spacing w:before="92"/>
        <w:ind w:left="3300" w:right="741"/>
        <w:rPr>
          <w:b/>
          <w:bCs/>
          <w:color w:val="010101"/>
          <w:sz w:val="24"/>
          <w:szCs w:val="24"/>
          <w:lang w:val="it-IT"/>
        </w:rPr>
      </w:pPr>
      <w:r w:rsidRPr="00D146A6">
        <w:rPr>
          <w:b/>
          <w:bCs/>
          <w:color w:val="010101"/>
          <w:sz w:val="24"/>
          <w:szCs w:val="24"/>
          <w:lang w:val="it-IT"/>
        </w:rPr>
        <w:t>STRUTTURA ORGANIZZATIVA</w:t>
      </w:r>
    </w:p>
    <w:p w14:paraId="61FE6A56" w14:textId="77777777" w:rsidR="00D146A6" w:rsidRPr="00D146A6" w:rsidRDefault="00D146A6" w:rsidP="00D146A6">
      <w:pPr>
        <w:pStyle w:val="Corpotesto"/>
        <w:kinsoku w:val="0"/>
        <w:overflowPunct w:val="0"/>
        <w:spacing w:before="11"/>
        <w:ind w:right="741"/>
        <w:jc w:val="both"/>
        <w:rPr>
          <w:color w:val="010101"/>
          <w:w w:val="105"/>
          <w:sz w:val="24"/>
          <w:szCs w:val="24"/>
          <w:lang w:val="it-IT"/>
        </w:rPr>
      </w:pPr>
      <w:r w:rsidRPr="00D146A6">
        <w:rPr>
          <w:color w:val="010101"/>
          <w:w w:val="105"/>
          <w:sz w:val="24"/>
          <w:szCs w:val="24"/>
          <w:lang w:val="it-IT"/>
        </w:rPr>
        <w:t xml:space="preserve">(Il </w:t>
      </w:r>
      <w:proofErr w:type="spellStart"/>
      <w:r w:rsidRPr="00D146A6">
        <w:rPr>
          <w:color w:val="010101"/>
          <w:w w:val="105"/>
          <w:sz w:val="24"/>
          <w:szCs w:val="24"/>
          <w:lang w:val="it-IT"/>
        </w:rPr>
        <w:t>CdA</w:t>
      </w:r>
      <w:proofErr w:type="spellEnd"/>
      <w:r w:rsidRPr="00D146A6">
        <w:rPr>
          <w:color w:val="010101"/>
          <w:w w:val="105"/>
          <w:sz w:val="24"/>
          <w:szCs w:val="24"/>
          <w:lang w:val="it-IT"/>
        </w:rPr>
        <w:t xml:space="preserve"> / Amministratore Unico decide articolazione</w:t>
      </w:r>
      <w:r w:rsidRPr="00D146A6">
        <w:rPr>
          <w:color w:val="2B2B2B"/>
          <w:w w:val="105"/>
          <w:sz w:val="24"/>
          <w:szCs w:val="24"/>
          <w:lang w:val="it-IT"/>
        </w:rPr>
        <w:t xml:space="preserve">, </w:t>
      </w:r>
      <w:r w:rsidRPr="00D146A6">
        <w:rPr>
          <w:color w:val="010101"/>
          <w:w w:val="105"/>
          <w:sz w:val="24"/>
          <w:szCs w:val="24"/>
          <w:lang w:val="it-IT"/>
        </w:rPr>
        <w:t>dotazione organica</w:t>
      </w:r>
      <w:r w:rsidRPr="00D146A6">
        <w:rPr>
          <w:color w:val="2B2B2B"/>
          <w:w w:val="105"/>
          <w:sz w:val="24"/>
          <w:szCs w:val="24"/>
          <w:lang w:val="it-IT"/>
        </w:rPr>
        <w:t xml:space="preserve">, </w:t>
      </w:r>
      <w:r w:rsidRPr="00D146A6">
        <w:rPr>
          <w:color w:val="010101"/>
          <w:w w:val="105"/>
          <w:sz w:val="24"/>
          <w:szCs w:val="24"/>
          <w:lang w:val="it-IT"/>
        </w:rPr>
        <w:t>risorse economiche e strutturali)</w:t>
      </w:r>
    </w:p>
    <w:p w14:paraId="78424CDD" w14:textId="77777777" w:rsidR="00D146A6" w:rsidRPr="00D146A6" w:rsidRDefault="00D146A6" w:rsidP="00D146A6">
      <w:pPr>
        <w:pStyle w:val="Corpotesto"/>
        <w:kinsoku w:val="0"/>
        <w:overflowPunct w:val="0"/>
        <w:spacing w:before="2"/>
        <w:ind w:right="741"/>
        <w:rPr>
          <w:sz w:val="24"/>
          <w:szCs w:val="24"/>
          <w:lang w:val="it-IT"/>
        </w:rPr>
      </w:pPr>
    </w:p>
    <w:p w14:paraId="228BC282" w14:textId="77777777" w:rsidR="00D146A6" w:rsidRPr="00D146A6" w:rsidRDefault="00D146A6" w:rsidP="00D146A6">
      <w:pPr>
        <w:pStyle w:val="Corpotesto"/>
        <w:tabs>
          <w:tab w:val="left" w:pos="9995"/>
        </w:tabs>
        <w:kinsoku w:val="0"/>
        <w:overflowPunct w:val="0"/>
        <w:spacing w:line="249" w:lineRule="auto"/>
        <w:ind w:right="741"/>
        <w:jc w:val="both"/>
        <w:rPr>
          <w:b/>
          <w:bCs/>
          <w:color w:val="010101"/>
          <w:w w:val="105"/>
          <w:sz w:val="24"/>
          <w:szCs w:val="24"/>
          <w:lang w:val="it-IT"/>
        </w:rPr>
      </w:pPr>
      <w:proofErr w:type="gramStart"/>
      <w:r w:rsidRPr="00D146A6">
        <w:rPr>
          <w:color w:val="010101"/>
          <w:w w:val="105"/>
          <w:sz w:val="24"/>
          <w:szCs w:val="24"/>
          <w:lang w:val="it-IT"/>
        </w:rPr>
        <w:t>E</w:t>
      </w:r>
      <w:r w:rsidRPr="00D146A6">
        <w:rPr>
          <w:color w:val="2B2B2B"/>
          <w:w w:val="105"/>
          <w:sz w:val="24"/>
          <w:szCs w:val="24"/>
          <w:lang w:val="it-IT"/>
        </w:rPr>
        <w:t>'</w:t>
      </w:r>
      <w:proofErr w:type="gramEnd"/>
      <w:r w:rsidRPr="00D146A6">
        <w:rPr>
          <w:color w:val="2B2B2B"/>
          <w:w w:val="105"/>
          <w:sz w:val="24"/>
          <w:szCs w:val="24"/>
          <w:lang w:val="it-IT"/>
        </w:rPr>
        <w:t xml:space="preserve"> </w:t>
      </w:r>
      <w:r w:rsidRPr="00D146A6">
        <w:rPr>
          <w:color w:val="010101"/>
          <w:w w:val="105"/>
          <w:sz w:val="24"/>
          <w:szCs w:val="24"/>
          <w:lang w:val="it-IT"/>
        </w:rPr>
        <w:t xml:space="preserve">costituita dalle Strutture </w:t>
      </w:r>
      <w:r w:rsidRPr="00D146A6">
        <w:rPr>
          <w:b/>
          <w:bCs/>
          <w:color w:val="010101"/>
          <w:w w:val="105"/>
          <w:sz w:val="24"/>
          <w:szCs w:val="24"/>
          <w:lang w:val="it-IT"/>
        </w:rPr>
        <w:t xml:space="preserve">PERMANENTI </w:t>
      </w:r>
      <w:r w:rsidRPr="00D146A6">
        <w:rPr>
          <w:color w:val="010101"/>
          <w:w w:val="105"/>
          <w:sz w:val="24"/>
          <w:szCs w:val="24"/>
          <w:lang w:val="it-IT"/>
        </w:rPr>
        <w:t>per funzioni ed attività di carattere istituzionale e</w:t>
      </w:r>
      <w:r w:rsidRPr="00D146A6">
        <w:rPr>
          <w:color w:val="010101"/>
          <w:spacing w:val="6"/>
          <w:w w:val="105"/>
          <w:sz w:val="24"/>
          <w:szCs w:val="24"/>
          <w:lang w:val="it-IT"/>
        </w:rPr>
        <w:t xml:space="preserve"> </w:t>
      </w:r>
      <w:r w:rsidRPr="00D146A6">
        <w:rPr>
          <w:color w:val="010101"/>
          <w:w w:val="105"/>
          <w:sz w:val="24"/>
          <w:szCs w:val="24"/>
          <w:lang w:val="it-IT"/>
        </w:rPr>
        <w:t>gestionale</w:t>
      </w:r>
      <w:r w:rsidRPr="00D146A6">
        <w:rPr>
          <w:color w:val="010101"/>
          <w:spacing w:val="52"/>
          <w:w w:val="105"/>
          <w:sz w:val="24"/>
          <w:szCs w:val="24"/>
          <w:lang w:val="it-IT"/>
        </w:rPr>
        <w:t xml:space="preserve"> ed </w:t>
      </w:r>
      <w:r w:rsidRPr="00D146A6">
        <w:rPr>
          <w:color w:val="010101"/>
          <w:spacing w:val="-18"/>
          <w:w w:val="105"/>
          <w:sz w:val="24"/>
          <w:szCs w:val="24"/>
          <w:lang w:val="it-IT"/>
        </w:rPr>
        <w:t xml:space="preserve">è </w:t>
      </w:r>
      <w:r w:rsidRPr="00D146A6">
        <w:rPr>
          <w:color w:val="010101"/>
          <w:w w:val="105"/>
          <w:sz w:val="24"/>
          <w:szCs w:val="24"/>
          <w:lang w:val="it-IT"/>
        </w:rPr>
        <w:t>rappresentata dal</w:t>
      </w:r>
      <w:r w:rsidRPr="00D146A6">
        <w:rPr>
          <w:color w:val="010101"/>
          <w:spacing w:val="13"/>
          <w:w w:val="105"/>
          <w:sz w:val="24"/>
          <w:szCs w:val="24"/>
          <w:lang w:val="it-IT"/>
        </w:rPr>
        <w:t xml:space="preserve"> </w:t>
      </w:r>
      <w:r w:rsidRPr="00D146A6">
        <w:rPr>
          <w:b/>
          <w:bCs/>
          <w:color w:val="010101"/>
          <w:w w:val="105"/>
          <w:sz w:val="24"/>
          <w:szCs w:val="24"/>
          <w:lang w:val="it-IT"/>
        </w:rPr>
        <w:t>FUNZIONIGRAMMA</w:t>
      </w:r>
    </w:p>
    <w:p w14:paraId="66B1B164" w14:textId="7C959A74" w:rsidR="00D146A6" w:rsidRPr="00D146A6" w:rsidRDefault="00656C85" w:rsidP="00D146A6">
      <w:pPr>
        <w:pStyle w:val="Corpotesto"/>
        <w:kinsoku w:val="0"/>
        <w:overflowPunct w:val="0"/>
        <w:spacing w:before="3"/>
        <w:ind w:right="741"/>
        <w:rPr>
          <w:b/>
          <w:bCs/>
          <w:sz w:val="24"/>
          <w:szCs w:val="24"/>
          <w:lang w:val="it-IT"/>
        </w:rPr>
      </w:pPr>
      <w:r>
        <w:rPr>
          <w:noProof/>
          <w:sz w:val="24"/>
          <w:szCs w:val="24"/>
          <w:lang w:val="it-IT" w:eastAsia="it-IT"/>
        </w:rPr>
        <w:lastRenderedPageBreak/>
        <mc:AlternateContent>
          <mc:Choice Requires="wps">
            <w:drawing>
              <wp:anchor distT="0" distB="0" distL="0" distR="0" simplePos="0" relativeHeight="251660288" behindDoc="0" locked="0" layoutInCell="0" allowOverlap="1" wp14:anchorId="7935BC66" wp14:editId="629EAE67">
                <wp:simplePos x="0" y="0"/>
                <wp:positionH relativeFrom="page">
                  <wp:posOffset>582295</wp:posOffset>
                </wp:positionH>
                <wp:positionV relativeFrom="paragraph">
                  <wp:posOffset>2125980</wp:posOffset>
                </wp:positionV>
                <wp:extent cx="3148965" cy="670560"/>
                <wp:effectExtent l="10795" t="5080" r="12065" b="10160"/>
                <wp:wrapTopAndBottom/>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67056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B21FBB" w14:textId="77777777" w:rsidR="00DE2279" w:rsidRPr="00D146A6" w:rsidRDefault="00DE2279" w:rsidP="00D146A6">
                            <w:pPr>
                              <w:pStyle w:val="Corpotesto"/>
                              <w:kinsoku w:val="0"/>
                              <w:overflowPunct w:val="0"/>
                              <w:spacing w:before="89"/>
                              <w:ind w:left="193" w:right="194"/>
                              <w:jc w:val="center"/>
                              <w:rPr>
                                <w:b/>
                                <w:bCs/>
                                <w:color w:val="010101"/>
                                <w:w w:val="105"/>
                                <w:sz w:val="16"/>
                                <w:szCs w:val="16"/>
                                <w:lang w:val="it-IT"/>
                              </w:rPr>
                            </w:pPr>
                            <w:r w:rsidRPr="00D146A6">
                              <w:rPr>
                                <w:b/>
                                <w:bCs/>
                                <w:color w:val="010101"/>
                                <w:w w:val="105"/>
                                <w:sz w:val="16"/>
                                <w:szCs w:val="16"/>
                                <w:lang w:val="it-IT"/>
                              </w:rPr>
                              <w:t>UFFICIO</w:t>
                            </w:r>
                          </w:p>
                          <w:p w14:paraId="52783115" w14:textId="77777777" w:rsidR="00DE2279" w:rsidRPr="00D146A6" w:rsidRDefault="00DE2279" w:rsidP="00D146A6">
                            <w:pPr>
                              <w:pStyle w:val="Corpotesto"/>
                              <w:kinsoku w:val="0"/>
                              <w:overflowPunct w:val="0"/>
                              <w:spacing w:before="18" w:line="264" w:lineRule="auto"/>
                              <w:ind w:left="205" w:right="194"/>
                              <w:jc w:val="center"/>
                              <w:rPr>
                                <w:color w:val="010101"/>
                                <w:w w:val="105"/>
                                <w:sz w:val="16"/>
                                <w:szCs w:val="16"/>
                                <w:lang w:val="it-IT"/>
                              </w:rPr>
                            </w:pPr>
                            <w:r w:rsidRPr="00D146A6">
                              <w:rPr>
                                <w:color w:val="010101"/>
                                <w:w w:val="105"/>
                                <w:sz w:val="16"/>
                                <w:szCs w:val="16"/>
                                <w:lang w:val="it-IT"/>
                              </w:rPr>
                              <w:t xml:space="preserve">Articolazione interna al Servizio in caso di complessità - retto da </w:t>
                            </w:r>
                            <w:r w:rsidRPr="00D146A6">
                              <w:rPr>
                                <w:b/>
                                <w:bCs/>
                                <w:color w:val="010101"/>
                                <w:w w:val="105"/>
                                <w:sz w:val="16"/>
                                <w:szCs w:val="16"/>
                                <w:lang w:val="it-IT"/>
                              </w:rPr>
                              <w:t xml:space="preserve">Responsabile </w:t>
                            </w:r>
                            <w:r w:rsidRPr="00D146A6">
                              <w:rPr>
                                <w:color w:val="010101"/>
                                <w:w w:val="105"/>
                                <w:sz w:val="16"/>
                                <w:szCs w:val="16"/>
                                <w:lang w:val="it-IT"/>
                              </w:rPr>
                              <w:t xml:space="preserve">su incarico del </w:t>
                            </w:r>
                            <w:proofErr w:type="spellStart"/>
                            <w:r w:rsidRPr="00D146A6">
                              <w:rPr>
                                <w:color w:val="010101"/>
                                <w:w w:val="105"/>
                                <w:sz w:val="16"/>
                                <w:szCs w:val="16"/>
                                <w:lang w:val="it-IT"/>
                              </w:rPr>
                              <w:t>Resp.le</w:t>
                            </w:r>
                            <w:proofErr w:type="spellEnd"/>
                            <w:r w:rsidRPr="00D146A6">
                              <w:rPr>
                                <w:color w:val="010101"/>
                                <w:w w:val="105"/>
                                <w:sz w:val="16"/>
                                <w:szCs w:val="16"/>
                                <w:lang w:val="it-IT"/>
                              </w:rPr>
                              <w:t xml:space="preserve"> Servizio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5BC66" id="Text Box 12" o:spid="_x0000_s1030" type="#_x0000_t202" style="position:absolute;margin-left:45.85pt;margin-top:167.4pt;width:247.95pt;height:52.8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" o:allowincell="f" filled="f" strokeweight="0">
                <v:textbox inset="0,0,0,0">
                  <w:txbxContent>
                    <w:p w14:paraId="3EB21FBB" w14:textId="77777777" w:rsidR="00DE2279" w:rsidRPr="00D146A6" w:rsidRDefault="00DE2279" w:rsidP="00D146A6">
                      <w:pPr>
                        <w:pStyle w:val="Corpotesto"/>
                        <w:kinsoku w:val="0"/>
                        <w:overflowPunct w:val="0"/>
                        <w:spacing w:before="89"/>
                        <w:ind w:left="193" w:right="194"/>
                        <w:jc w:val="center"/>
                        <w:rPr>
                          <w:b/>
                          <w:bCs/>
                          <w:color w:val="010101"/>
                          <w:w w:val="105"/>
                          <w:sz w:val="16"/>
                          <w:szCs w:val="16"/>
                          <w:lang w:val="it-IT"/>
                        </w:rPr>
                      </w:pPr>
                      <w:r w:rsidRPr="00D146A6">
                        <w:rPr>
                          <w:b/>
                          <w:bCs/>
                          <w:color w:val="010101"/>
                          <w:w w:val="105"/>
                          <w:sz w:val="16"/>
                          <w:szCs w:val="16"/>
                          <w:lang w:val="it-IT"/>
                        </w:rPr>
                        <w:t>UFFICIO</w:t>
                      </w:r>
                    </w:p>
                    <w:p w14:paraId="52783115" w14:textId="77777777" w:rsidR="00DE2279" w:rsidRPr="00D146A6" w:rsidRDefault="00DE2279" w:rsidP="00D146A6">
                      <w:pPr>
                        <w:pStyle w:val="Corpotesto"/>
                        <w:kinsoku w:val="0"/>
                        <w:overflowPunct w:val="0"/>
                        <w:spacing w:before="18" w:line="264" w:lineRule="auto"/>
                        <w:ind w:left="205" w:right="194"/>
                        <w:jc w:val="center"/>
                        <w:rPr>
                          <w:color w:val="010101"/>
                          <w:w w:val="105"/>
                          <w:sz w:val="16"/>
                          <w:szCs w:val="16"/>
                          <w:lang w:val="it-IT"/>
                        </w:rPr>
                      </w:pPr>
                      <w:r w:rsidRPr="00D146A6">
                        <w:rPr>
                          <w:color w:val="010101"/>
                          <w:w w:val="105"/>
                          <w:sz w:val="16"/>
                          <w:szCs w:val="16"/>
                          <w:lang w:val="it-IT"/>
                        </w:rPr>
                        <w:t xml:space="preserve">Articolazione interna al Servizio in caso di complessità - retto da </w:t>
                      </w:r>
                      <w:r w:rsidRPr="00D146A6">
                        <w:rPr>
                          <w:b/>
                          <w:bCs/>
                          <w:color w:val="010101"/>
                          <w:w w:val="105"/>
                          <w:sz w:val="16"/>
                          <w:szCs w:val="16"/>
                          <w:lang w:val="it-IT"/>
                        </w:rPr>
                        <w:t xml:space="preserve">Responsabile </w:t>
                      </w:r>
                      <w:r w:rsidRPr="00D146A6">
                        <w:rPr>
                          <w:color w:val="010101"/>
                          <w:w w:val="105"/>
                          <w:sz w:val="16"/>
                          <w:szCs w:val="16"/>
                          <w:lang w:val="it-IT"/>
                        </w:rPr>
                        <w:t xml:space="preserve">su incarico del </w:t>
                      </w:r>
                      <w:proofErr w:type="spellStart"/>
                      <w:r w:rsidRPr="00D146A6">
                        <w:rPr>
                          <w:color w:val="010101"/>
                          <w:w w:val="105"/>
                          <w:sz w:val="16"/>
                          <w:szCs w:val="16"/>
                          <w:lang w:val="it-IT"/>
                        </w:rPr>
                        <w:t>Resp.le</w:t>
                      </w:r>
                      <w:proofErr w:type="spellEnd"/>
                      <w:r w:rsidRPr="00D146A6">
                        <w:rPr>
                          <w:color w:val="010101"/>
                          <w:w w:val="105"/>
                          <w:sz w:val="16"/>
                          <w:szCs w:val="16"/>
                          <w:lang w:val="it-IT"/>
                        </w:rPr>
                        <w:t xml:space="preserve"> Servizio</w:t>
                      </w:r>
                    </w:p>
                  </w:txbxContent>
                </v:textbox>
                <w10:wrap type="topAndBottom" anchorx="page"/>
              </v:shape>
            </w:pict>
          </mc:Fallback>
        </mc:AlternateContent>
      </w:r>
      <w:r>
        <w:rPr>
          <w:noProof/>
          <w:sz w:val="24"/>
          <w:szCs w:val="24"/>
          <w:lang w:val="it-IT" w:eastAsia="it-IT"/>
        </w:rPr>
        <mc:AlternateContent>
          <mc:Choice Requires="wps">
            <w:drawing>
              <wp:anchor distT="0" distB="0" distL="0" distR="0" simplePos="0" relativeHeight="251661312" behindDoc="0" locked="0" layoutInCell="0" allowOverlap="1" wp14:anchorId="1D899B2E" wp14:editId="75120E9E">
                <wp:simplePos x="0" y="0"/>
                <wp:positionH relativeFrom="page">
                  <wp:posOffset>3900170</wp:posOffset>
                </wp:positionH>
                <wp:positionV relativeFrom="paragraph">
                  <wp:posOffset>2125980</wp:posOffset>
                </wp:positionV>
                <wp:extent cx="3040380" cy="670560"/>
                <wp:effectExtent l="13970" t="5080" r="12700" b="10160"/>
                <wp:wrapTopAndBottom/>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67056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170973" w14:textId="77777777" w:rsidR="00DE2279" w:rsidRPr="00D146A6" w:rsidRDefault="00DE2279" w:rsidP="00D146A6">
                            <w:pPr>
                              <w:pStyle w:val="Corpotesto"/>
                              <w:kinsoku w:val="0"/>
                              <w:overflowPunct w:val="0"/>
                              <w:spacing w:before="89"/>
                              <w:ind w:left="1597"/>
                              <w:rPr>
                                <w:b/>
                                <w:bCs/>
                                <w:color w:val="010101"/>
                                <w:w w:val="105"/>
                                <w:sz w:val="16"/>
                                <w:szCs w:val="16"/>
                                <w:lang w:val="it-IT"/>
                              </w:rPr>
                            </w:pPr>
                            <w:r w:rsidRPr="00D146A6">
                              <w:rPr>
                                <w:b/>
                                <w:bCs/>
                                <w:color w:val="010101"/>
                                <w:w w:val="105"/>
                                <w:sz w:val="16"/>
                                <w:szCs w:val="16"/>
                                <w:lang w:val="it-IT"/>
                              </w:rPr>
                              <w:t>UNITA' OPERATIVA</w:t>
                            </w:r>
                          </w:p>
                          <w:p w14:paraId="34D27032" w14:textId="77777777" w:rsidR="00DE2279" w:rsidRPr="00D146A6" w:rsidRDefault="00DE2279" w:rsidP="00D146A6">
                            <w:pPr>
                              <w:pStyle w:val="Corpotesto"/>
                              <w:kinsoku w:val="0"/>
                              <w:overflowPunct w:val="0"/>
                              <w:spacing w:before="18" w:line="264" w:lineRule="auto"/>
                              <w:ind w:left="300" w:right="311"/>
                              <w:jc w:val="center"/>
                              <w:rPr>
                                <w:color w:val="010101"/>
                                <w:w w:val="105"/>
                                <w:sz w:val="16"/>
                                <w:szCs w:val="16"/>
                                <w:lang w:val="it-IT"/>
                              </w:rPr>
                            </w:pPr>
                            <w:r w:rsidRPr="00D146A6">
                              <w:rPr>
                                <w:color w:val="010101"/>
                                <w:w w:val="105"/>
                                <w:sz w:val="16"/>
                                <w:szCs w:val="16"/>
                                <w:lang w:val="it-IT"/>
                              </w:rPr>
                              <w:t xml:space="preserve">Articolazione interna al Servizio in caso di complessità - retto da </w:t>
                            </w:r>
                            <w:r w:rsidRPr="00D146A6">
                              <w:rPr>
                                <w:b/>
                                <w:bCs/>
                                <w:color w:val="010101"/>
                                <w:w w:val="105"/>
                                <w:sz w:val="16"/>
                                <w:szCs w:val="16"/>
                                <w:lang w:val="it-IT"/>
                              </w:rPr>
                              <w:t xml:space="preserve">Responsabile </w:t>
                            </w:r>
                            <w:r w:rsidRPr="00D146A6">
                              <w:rPr>
                                <w:color w:val="131313"/>
                                <w:w w:val="105"/>
                                <w:sz w:val="16"/>
                                <w:szCs w:val="16"/>
                                <w:lang w:val="it-IT"/>
                              </w:rPr>
                              <w:t xml:space="preserve">su </w:t>
                            </w:r>
                            <w:r w:rsidRPr="00D146A6">
                              <w:rPr>
                                <w:color w:val="010101"/>
                                <w:w w:val="105"/>
                                <w:sz w:val="16"/>
                                <w:szCs w:val="16"/>
                                <w:lang w:val="it-IT"/>
                              </w:rPr>
                              <w:t xml:space="preserve">incarico del </w:t>
                            </w:r>
                            <w:proofErr w:type="spellStart"/>
                            <w:r w:rsidRPr="00D146A6">
                              <w:rPr>
                                <w:color w:val="010101"/>
                                <w:w w:val="105"/>
                                <w:sz w:val="16"/>
                                <w:szCs w:val="16"/>
                                <w:lang w:val="it-IT"/>
                              </w:rPr>
                              <w:t>Resp</w:t>
                            </w:r>
                            <w:r w:rsidRPr="00D146A6">
                              <w:rPr>
                                <w:color w:val="2B2B2B"/>
                                <w:w w:val="105"/>
                                <w:sz w:val="16"/>
                                <w:szCs w:val="16"/>
                                <w:lang w:val="it-IT"/>
                              </w:rPr>
                              <w:t>.</w:t>
                            </w:r>
                            <w:r w:rsidRPr="00D146A6">
                              <w:rPr>
                                <w:color w:val="010101"/>
                                <w:w w:val="105"/>
                                <w:sz w:val="16"/>
                                <w:szCs w:val="16"/>
                                <w:lang w:val="it-IT"/>
                              </w:rPr>
                              <w:t>le</w:t>
                            </w:r>
                            <w:proofErr w:type="spellEnd"/>
                            <w:r w:rsidRPr="00D146A6">
                              <w:rPr>
                                <w:color w:val="010101"/>
                                <w:w w:val="105"/>
                                <w:sz w:val="16"/>
                                <w:szCs w:val="16"/>
                                <w:lang w:val="it-IT"/>
                              </w:rPr>
                              <w:t xml:space="preserve"> Servizio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99B2E" id="Text Box 13" o:spid="_x0000_s1031" type="#_x0000_t202" style="position:absolute;margin-left:307.1pt;margin-top:167.4pt;width:239.4pt;height:52.8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" o:allowincell="f" filled="f" strokeweight="0">
                <v:textbox inset="0,0,0,0">
                  <w:txbxContent>
                    <w:p w14:paraId="5E170973" w14:textId="77777777" w:rsidR="00DE2279" w:rsidRPr="00D146A6" w:rsidRDefault="00DE2279" w:rsidP="00D146A6">
                      <w:pPr>
                        <w:pStyle w:val="Corpotesto"/>
                        <w:kinsoku w:val="0"/>
                        <w:overflowPunct w:val="0"/>
                        <w:spacing w:before="89"/>
                        <w:ind w:left="1597"/>
                        <w:rPr>
                          <w:b/>
                          <w:bCs/>
                          <w:color w:val="010101"/>
                          <w:w w:val="105"/>
                          <w:sz w:val="16"/>
                          <w:szCs w:val="16"/>
                          <w:lang w:val="it-IT"/>
                        </w:rPr>
                      </w:pPr>
                      <w:r w:rsidRPr="00D146A6">
                        <w:rPr>
                          <w:b/>
                          <w:bCs/>
                          <w:color w:val="010101"/>
                          <w:w w:val="105"/>
                          <w:sz w:val="16"/>
                          <w:szCs w:val="16"/>
                          <w:lang w:val="it-IT"/>
                        </w:rPr>
                        <w:t>UNITA' OPERATIVA</w:t>
                      </w:r>
                    </w:p>
                    <w:p w14:paraId="34D27032" w14:textId="77777777" w:rsidR="00DE2279" w:rsidRPr="00D146A6" w:rsidRDefault="00DE2279" w:rsidP="00D146A6">
                      <w:pPr>
                        <w:pStyle w:val="Corpotesto"/>
                        <w:kinsoku w:val="0"/>
                        <w:overflowPunct w:val="0"/>
                        <w:spacing w:before="18" w:line="264" w:lineRule="auto"/>
                        <w:ind w:left="300" w:right="311"/>
                        <w:jc w:val="center"/>
                        <w:rPr>
                          <w:color w:val="010101"/>
                          <w:w w:val="105"/>
                          <w:sz w:val="16"/>
                          <w:szCs w:val="16"/>
                          <w:lang w:val="it-IT"/>
                        </w:rPr>
                      </w:pPr>
                      <w:r w:rsidRPr="00D146A6">
                        <w:rPr>
                          <w:color w:val="010101"/>
                          <w:w w:val="105"/>
                          <w:sz w:val="16"/>
                          <w:szCs w:val="16"/>
                          <w:lang w:val="it-IT"/>
                        </w:rPr>
                        <w:t xml:space="preserve">Articolazione interna al Servizio in caso di complessità - retto da </w:t>
                      </w:r>
                      <w:r w:rsidRPr="00D146A6">
                        <w:rPr>
                          <w:b/>
                          <w:bCs/>
                          <w:color w:val="010101"/>
                          <w:w w:val="105"/>
                          <w:sz w:val="16"/>
                          <w:szCs w:val="16"/>
                          <w:lang w:val="it-IT"/>
                        </w:rPr>
                        <w:t xml:space="preserve">Responsabile </w:t>
                      </w:r>
                      <w:r w:rsidRPr="00D146A6">
                        <w:rPr>
                          <w:color w:val="131313"/>
                          <w:w w:val="105"/>
                          <w:sz w:val="16"/>
                          <w:szCs w:val="16"/>
                          <w:lang w:val="it-IT"/>
                        </w:rPr>
                        <w:t xml:space="preserve">su </w:t>
                      </w:r>
                      <w:r w:rsidRPr="00D146A6">
                        <w:rPr>
                          <w:color w:val="010101"/>
                          <w:w w:val="105"/>
                          <w:sz w:val="16"/>
                          <w:szCs w:val="16"/>
                          <w:lang w:val="it-IT"/>
                        </w:rPr>
                        <w:t xml:space="preserve">incarico del </w:t>
                      </w:r>
                      <w:proofErr w:type="spellStart"/>
                      <w:r w:rsidRPr="00D146A6">
                        <w:rPr>
                          <w:color w:val="010101"/>
                          <w:w w:val="105"/>
                          <w:sz w:val="16"/>
                          <w:szCs w:val="16"/>
                          <w:lang w:val="it-IT"/>
                        </w:rPr>
                        <w:t>Resp</w:t>
                      </w:r>
                      <w:r w:rsidRPr="00D146A6">
                        <w:rPr>
                          <w:color w:val="2B2B2B"/>
                          <w:w w:val="105"/>
                          <w:sz w:val="16"/>
                          <w:szCs w:val="16"/>
                          <w:lang w:val="it-IT"/>
                        </w:rPr>
                        <w:t>.</w:t>
                      </w:r>
                      <w:r w:rsidRPr="00D146A6">
                        <w:rPr>
                          <w:color w:val="010101"/>
                          <w:w w:val="105"/>
                          <w:sz w:val="16"/>
                          <w:szCs w:val="16"/>
                          <w:lang w:val="it-IT"/>
                        </w:rPr>
                        <w:t>le</w:t>
                      </w:r>
                      <w:proofErr w:type="spellEnd"/>
                      <w:r w:rsidRPr="00D146A6">
                        <w:rPr>
                          <w:color w:val="010101"/>
                          <w:w w:val="105"/>
                          <w:sz w:val="16"/>
                          <w:szCs w:val="16"/>
                          <w:lang w:val="it-IT"/>
                        </w:rPr>
                        <w:t xml:space="preserve"> Servizio</w:t>
                      </w:r>
                    </w:p>
                  </w:txbxContent>
                </v:textbox>
                <w10:wrap type="topAndBottom" anchorx="page"/>
              </v:shape>
            </w:pict>
          </mc:Fallback>
        </mc:AlternateContent>
      </w:r>
      <w:r>
        <w:rPr>
          <w:noProof/>
          <w:sz w:val="24"/>
          <w:szCs w:val="24"/>
          <w:lang w:val="it-IT" w:eastAsia="it-IT"/>
        </w:rPr>
        <mc:AlternateContent>
          <mc:Choice Requires="wps">
            <w:drawing>
              <wp:anchor distT="0" distB="0" distL="0" distR="0" simplePos="0" relativeHeight="251658240" behindDoc="0" locked="0" layoutInCell="0" allowOverlap="1" wp14:anchorId="4312EC95" wp14:editId="4178F73F">
                <wp:simplePos x="0" y="0"/>
                <wp:positionH relativeFrom="page">
                  <wp:posOffset>595630</wp:posOffset>
                </wp:positionH>
                <wp:positionV relativeFrom="paragraph">
                  <wp:posOffset>151130</wp:posOffset>
                </wp:positionV>
                <wp:extent cx="6297295" cy="909955"/>
                <wp:effectExtent l="5080" t="11430" r="12700" b="12065"/>
                <wp:wrapTopAndBottom/>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909955"/>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959404" w14:textId="77777777" w:rsidR="00DE2279" w:rsidRPr="00D146A6" w:rsidRDefault="00DE2279" w:rsidP="00D146A6">
                            <w:pPr>
                              <w:pStyle w:val="Corpotesto"/>
                              <w:kinsoku w:val="0"/>
                              <w:overflowPunct w:val="0"/>
                              <w:spacing w:before="86"/>
                              <w:ind w:left="254" w:right="247"/>
                              <w:jc w:val="center"/>
                              <w:rPr>
                                <w:b/>
                                <w:bCs/>
                                <w:color w:val="010101"/>
                                <w:w w:val="105"/>
                                <w:lang w:val="it-IT"/>
                              </w:rPr>
                            </w:pPr>
                            <w:r>
                              <w:rPr>
                                <w:b/>
                                <w:bCs/>
                                <w:color w:val="010101"/>
                                <w:w w:val="105"/>
                                <w:lang w:val="it-IT"/>
                              </w:rPr>
                              <w:t>SETTORE / DIVISIONE OPERATIVA</w:t>
                            </w:r>
                          </w:p>
                          <w:p w14:paraId="2D5C472E" w14:textId="77777777" w:rsidR="00DE2279" w:rsidRPr="00D146A6" w:rsidRDefault="00DE2279" w:rsidP="00D146A6">
                            <w:pPr>
                              <w:pStyle w:val="Corpotesto"/>
                              <w:kinsoku w:val="0"/>
                              <w:overflowPunct w:val="0"/>
                              <w:rPr>
                                <w:b/>
                                <w:bCs/>
                                <w:sz w:val="20"/>
                                <w:szCs w:val="20"/>
                                <w:lang w:val="it-IT"/>
                              </w:rPr>
                            </w:pPr>
                          </w:p>
                          <w:p w14:paraId="48236E80" w14:textId="77777777" w:rsidR="00DE2279" w:rsidRPr="00D146A6" w:rsidRDefault="00DE2279" w:rsidP="00D146A6">
                            <w:pPr>
                              <w:pStyle w:val="Corpotesto"/>
                              <w:kinsoku w:val="0"/>
                              <w:overflowPunct w:val="0"/>
                              <w:spacing w:line="256" w:lineRule="auto"/>
                              <w:ind w:left="264" w:right="247"/>
                              <w:jc w:val="center"/>
                              <w:rPr>
                                <w:b/>
                                <w:bCs/>
                                <w:color w:val="010101"/>
                                <w:w w:val="105"/>
                                <w:sz w:val="16"/>
                                <w:szCs w:val="16"/>
                                <w:lang w:val="it-IT"/>
                              </w:rPr>
                            </w:pPr>
                            <w:r w:rsidRPr="00D146A6">
                              <w:rPr>
                                <w:b/>
                                <w:bCs/>
                                <w:color w:val="010101"/>
                                <w:w w:val="105"/>
                                <w:sz w:val="16"/>
                                <w:szCs w:val="16"/>
                                <w:lang w:val="it-IT"/>
                              </w:rPr>
                              <w:t xml:space="preserve">(Unità organizzativa di massimo livello </w:t>
                            </w:r>
                            <w:r w:rsidRPr="00D146A6">
                              <w:rPr>
                                <w:color w:val="010101"/>
                                <w:w w:val="105"/>
                                <w:sz w:val="16"/>
                                <w:szCs w:val="16"/>
                                <w:lang w:val="it-IT"/>
                              </w:rPr>
                              <w:t xml:space="preserve">- </w:t>
                            </w:r>
                            <w:r w:rsidRPr="00D146A6">
                              <w:rPr>
                                <w:b/>
                                <w:bCs/>
                                <w:color w:val="010101"/>
                                <w:w w:val="105"/>
                                <w:sz w:val="16"/>
                                <w:szCs w:val="16"/>
                                <w:lang w:val="it-IT"/>
                              </w:rPr>
                              <w:t>insieme di attività richiedenti unitarietà di progettazione, programmazione, organizzazione, controllo gestionale)</w:t>
                            </w:r>
                          </w:p>
                          <w:p w14:paraId="12530696" w14:textId="77777777" w:rsidR="00DE2279" w:rsidRPr="00D146A6" w:rsidRDefault="00DE2279" w:rsidP="00D146A6">
                            <w:pPr>
                              <w:pStyle w:val="Corpotesto"/>
                              <w:kinsoku w:val="0"/>
                              <w:overflowPunct w:val="0"/>
                              <w:spacing w:line="256" w:lineRule="auto"/>
                              <w:ind w:left="300" w:right="247"/>
                              <w:jc w:val="center"/>
                              <w:rPr>
                                <w:color w:val="010101"/>
                                <w:w w:val="105"/>
                                <w:sz w:val="16"/>
                                <w:szCs w:val="16"/>
                                <w:lang w:val="it-IT"/>
                              </w:rPr>
                            </w:pPr>
                            <w:r w:rsidRPr="00D146A6">
                              <w:rPr>
                                <w:color w:val="010101"/>
                                <w:w w:val="105"/>
                                <w:sz w:val="16"/>
                                <w:szCs w:val="16"/>
                                <w:lang w:val="it-IT"/>
                              </w:rPr>
                              <w:t xml:space="preserve">Retta da </w:t>
                            </w:r>
                            <w:r w:rsidRPr="00D146A6">
                              <w:rPr>
                                <w:b/>
                                <w:bCs/>
                                <w:color w:val="010101"/>
                                <w:w w:val="105"/>
                                <w:sz w:val="16"/>
                                <w:szCs w:val="16"/>
                                <w:lang w:val="it-IT"/>
                              </w:rPr>
                              <w:t xml:space="preserve">Quadro </w:t>
                            </w:r>
                            <w:r w:rsidRPr="00D146A6">
                              <w:rPr>
                                <w:color w:val="010101"/>
                                <w:w w:val="105"/>
                                <w:sz w:val="16"/>
                                <w:szCs w:val="16"/>
                                <w:lang w:val="it-IT"/>
                              </w:rPr>
                              <w:t>su incarico del Direttore Generale o assunte dal Direttore Generale previo parere vincolante dell’Amministratore Unico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2EC95" id="Text Box 10" o:spid="_x0000_s1032" type="#_x0000_t202" style="position:absolute;margin-left:46.9pt;margin-top:11.9pt;width:495.85pt;height:71.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" o:allowincell="f" filled="f" strokeweight="0">
                <v:textbox inset="0,0,0,0">
                  <w:txbxContent>
                    <w:p w14:paraId="48959404" w14:textId="77777777" w:rsidR="00DE2279" w:rsidRPr="00D146A6" w:rsidRDefault="00DE2279" w:rsidP="00D146A6">
                      <w:pPr>
                        <w:pStyle w:val="Corpotesto"/>
                        <w:kinsoku w:val="0"/>
                        <w:overflowPunct w:val="0"/>
                        <w:spacing w:before="86"/>
                        <w:ind w:left="254" w:right="247"/>
                        <w:jc w:val="center"/>
                        <w:rPr>
                          <w:b/>
                          <w:bCs/>
                          <w:color w:val="010101"/>
                          <w:w w:val="105"/>
                          <w:lang w:val="it-IT"/>
                        </w:rPr>
                      </w:pPr>
                      <w:r>
                        <w:rPr>
                          <w:b/>
                          <w:bCs/>
                          <w:color w:val="010101"/>
                          <w:w w:val="105"/>
                          <w:lang w:val="it-IT"/>
                        </w:rPr>
                        <w:t>SETTORE / DIVISIONE OPERATIVA</w:t>
                      </w:r>
                    </w:p>
                    <w:p w14:paraId="2D5C472E" w14:textId="77777777" w:rsidR="00DE2279" w:rsidRPr="00D146A6" w:rsidRDefault="00DE2279" w:rsidP="00D146A6">
                      <w:pPr>
                        <w:pStyle w:val="Corpotesto"/>
                        <w:kinsoku w:val="0"/>
                        <w:overflowPunct w:val="0"/>
                        <w:rPr>
                          <w:b/>
                          <w:bCs/>
                          <w:sz w:val="20"/>
                          <w:szCs w:val="20"/>
                          <w:lang w:val="it-IT"/>
                        </w:rPr>
                      </w:pPr>
                    </w:p>
                    <w:p w14:paraId="48236E80" w14:textId="77777777" w:rsidR="00DE2279" w:rsidRPr="00D146A6" w:rsidRDefault="00DE2279" w:rsidP="00D146A6">
                      <w:pPr>
                        <w:pStyle w:val="Corpotesto"/>
                        <w:kinsoku w:val="0"/>
                        <w:overflowPunct w:val="0"/>
                        <w:spacing w:line="256" w:lineRule="auto"/>
                        <w:ind w:left="264" w:right="247"/>
                        <w:jc w:val="center"/>
                        <w:rPr>
                          <w:b/>
                          <w:bCs/>
                          <w:color w:val="010101"/>
                          <w:w w:val="105"/>
                          <w:sz w:val="16"/>
                          <w:szCs w:val="16"/>
                          <w:lang w:val="it-IT"/>
                        </w:rPr>
                      </w:pPr>
                      <w:r w:rsidRPr="00D146A6">
                        <w:rPr>
                          <w:b/>
                          <w:bCs/>
                          <w:color w:val="010101"/>
                          <w:w w:val="105"/>
                          <w:sz w:val="16"/>
                          <w:szCs w:val="16"/>
                          <w:lang w:val="it-IT"/>
                        </w:rPr>
                        <w:t xml:space="preserve">(Unità organizzativa di massimo livello </w:t>
                      </w:r>
                      <w:r w:rsidRPr="00D146A6">
                        <w:rPr>
                          <w:color w:val="010101"/>
                          <w:w w:val="105"/>
                          <w:sz w:val="16"/>
                          <w:szCs w:val="16"/>
                          <w:lang w:val="it-IT"/>
                        </w:rPr>
                        <w:t xml:space="preserve">- </w:t>
                      </w:r>
                      <w:r w:rsidRPr="00D146A6">
                        <w:rPr>
                          <w:b/>
                          <w:bCs/>
                          <w:color w:val="010101"/>
                          <w:w w:val="105"/>
                          <w:sz w:val="16"/>
                          <w:szCs w:val="16"/>
                          <w:lang w:val="it-IT"/>
                        </w:rPr>
                        <w:t>insieme di attività richiedenti unitarietà di progettazione, programmazione, organizzazione, controllo gestionale)</w:t>
                      </w:r>
                    </w:p>
                    <w:p w14:paraId="12530696" w14:textId="77777777" w:rsidR="00DE2279" w:rsidRPr="00D146A6" w:rsidRDefault="00DE2279" w:rsidP="00D146A6">
                      <w:pPr>
                        <w:pStyle w:val="Corpotesto"/>
                        <w:kinsoku w:val="0"/>
                        <w:overflowPunct w:val="0"/>
                        <w:spacing w:line="256" w:lineRule="auto"/>
                        <w:ind w:left="300" w:right="247"/>
                        <w:jc w:val="center"/>
                        <w:rPr>
                          <w:color w:val="010101"/>
                          <w:w w:val="105"/>
                          <w:sz w:val="16"/>
                          <w:szCs w:val="16"/>
                          <w:lang w:val="it-IT"/>
                        </w:rPr>
                      </w:pPr>
                      <w:r w:rsidRPr="00D146A6">
                        <w:rPr>
                          <w:color w:val="010101"/>
                          <w:w w:val="105"/>
                          <w:sz w:val="16"/>
                          <w:szCs w:val="16"/>
                          <w:lang w:val="it-IT"/>
                        </w:rPr>
                        <w:t xml:space="preserve">Retta da </w:t>
                      </w:r>
                      <w:r w:rsidRPr="00D146A6">
                        <w:rPr>
                          <w:b/>
                          <w:bCs/>
                          <w:color w:val="010101"/>
                          <w:w w:val="105"/>
                          <w:sz w:val="16"/>
                          <w:szCs w:val="16"/>
                          <w:lang w:val="it-IT"/>
                        </w:rPr>
                        <w:t xml:space="preserve">Quadro </w:t>
                      </w:r>
                      <w:r w:rsidRPr="00D146A6">
                        <w:rPr>
                          <w:color w:val="010101"/>
                          <w:w w:val="105"/>
                          <w:sz w:val="16"/>
                          <w:szCs w:val="16"/>
                          <w:lang w:val="it-IT"/>
                        </w:rPr>
                        <w:t>su incarico del Direttore Generale o assunte dal Direttore Generale previo parere vincolante dell’Amministratore Unico</w:t>
                      </w:r>
                    </w:p>
                  </w:txbxContent>
                </v:textbox>
                <w10:wrap type="topAndBottom" anchorx="page"/>
              </v:shape>
            </w:pict>
          </mc:Fallback>
        </mc:AlternateContent>
      </w:r>
      <w:r>
        <w:rPr>
          <w:noProof/>
          <w:sz w:val="24"/>
          <w:szCs w:val="24"/>
          <w:lang w:val="it-IT" w:eastAsia="it-IT"/>
        </w:rPr>
        <mc:AlternateContent>
          <mc:Choice Requires="wps">
            <w:drawing>
              <wp:anchor distT="0" distB="0" distL="0" distR="0" simplePos="0" relativeHeight="251659264" behindDoc="0" locked="0" layoutInCell="0" allowOverlap="1" wp14:anchorId="480AE4CC" wp14:editId="04104078">
                <wp:simplePos x="0" y="0"/>
                <wp:positionH relativeFrom="page">
                  <wp:posOffset>2030095</wp:posOffset>
                </wp:positionH>
                <wp:positionV relativeFrom="paragraph">
                  <wp:posOffset>1306195</wp:posOffset>
                </wp:positionV>
                <wp:extent cx="3592195" cy="662940"/>
                <wp:effectExtent l="10795" t="13970" r="6985" b="8890"/>
                <wp:wrapTopAndBottom/>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2195" cy="66294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EEFA27" w14:textId="77777777" w:rsidR="00DE2279" w:rsidRPr="00D146A6" w:rsidRDefault="00DE2279" w:rsidP="00D146A6">
                            <w:pPr>
                              <w:pStyle w:val="Corpotesto"/>
                              <w:kinsoku w:val="0"/>
                              <w:overflowPunct w:val="0"/>
                              <w:spacing w:before="88"/>
                              <w:ind w:left="212" w:right="210"/>
                              <w:jc w:val="center"/>
                              <w:rPr>
                                <w:b/>
                                <w:bCs/>
                                <w:color w:val="010101"/>
                                <w:w w:val="105"/>
                                <w:sz w:val="16"/>
                                <w:szCs w:val="16"/>
                                <w:lang w:val="it-IT"/>
                              </w:rPr>
                            </w:pPr>
                            <w:r w:rsidRPr="00D146A6">
                              <w:rPr>
                                <w:b/>
                                <w:bCs/>
                                <w:color w:val="010101"/>
                                <w:w w:val="105"/>
                                <w:sz w:val="16"/>
                                <w:szCs w:val="16"/>
                                <w:lang w:val="it-IT"/>
                              </w:rPr>
                              <w:t>SERVIZIO</w:t>
                            </w:r>
                            <w:r>
                              <w:rPr>
                                <w:b/>
                                <w:bCs/>
                                <w:color w:val="010101"/>
                                <w:w w:val="105"/>
                                <w:sz w:val="16"/>
                                <w:szCs w:val="16"/>
                                <w:lang w:val="it-IT"/>
                              </w:rPr>
                              <w:t xml:space="preserve"> / UNITA’ ORGANIZZATIVA</w:t>
                            </w:r>
                          </w:p>
                          <w:p w14:paraId="28FFA19B" w14:textId="77777777" w:rsidR="00DE2279" w:rsidRPr="00D146A6" w:rsidRDefault="00DE2279" w:rsidP="00D146A6">
                            <w:pPr>
                              <w:pStyle w:val="Corpotesto"/>
                              <w:kinsoku w:val="0"/>
                              <w:overflowPunct w:val="0"/>
                              <w:spacing w:before="13"/>
                              <w:ind w:left="929"/>
                              <w:rPr>
                                <w:b/>
                                <w:bCs/>
                                <w:color w:val="010101"/>
                                <w:w w:val="105"/>
                                <w:sz w:val="16"/>
                                <w:szCs w:val="16"/>
                                <w:lang w:val="it-IT"/>
                              </w:rPr>
                            </w:pPr>
                            <w:r w:rsidRPr="00D146A6">
                              <w:rPr>
                                <w:b/>
                                <w:bCs/>
                                <w:color w:val="010101"/>
                                <w:w w:val="105"/>
                                <w:sz w:val="16"/>
                                <w:szCs w:val="16"/>
                                <w:lang w:val="it-IT"/>
                              </w:rPr>
                              <w:t>(attività omogenee per scopo ed orientamento)</w:t>
                            </w:r>
                          </w:p>
                          <w:p w14:paraId="71E77F50" w14:textId="77777777" w:rsidR="00DE2279" w:rsidRPr="00D146A6" w:rsidRDefault="00DE2279" w:rsidP="00D146A6">
                            <w:pPr>
                              <w:pStyle w:val="Corpotesto"/>
                              <w:kinsoku w:val="0"/>
                              <w:overflowPunct w:val="0"/>
                              <w:spacing w:before="8" w:line="268" w:lineRule="auto"/>
                              <w:ind w:left="275" w:right="210"/>
                              <w:jc w:val="center"/>
                              <w:rPr>
                                <w:color w:val="010101"/>
                                <w:w w:val="105"/>
                                <w:sz w:val="16"/>
                                <w:szCs w:val="16"/>
                                <w:lang w:val="it-IT"/>
                              </w:rPr>
                            </w:pPr>
                            <w:r w:rsidRPr="00D146A6">
                              <w:rPr>
                                <w:color w:val="010101"/>
                                <w:w w:val="105"/>
                                <w:sz w:val="16"/>
                                <w:szCs w:val="16"/>
                                <w:lang w:val="it-IT"/>
                              </w:rPr>
                              <w:t>Articolazione interna all</w:t>
                            </w:r>
                            <w:r w:rsidRPr="00D146A6">
                              <w:rPr>
                                <w:color w:val="2B2B2B"/>
                                <w:w w:val="105"/>
                                <w:sz w:val="16"/>
                                <w:szCs w:val="16"/>
                                <w:lang w:val="it-IT"/>
                              </w:rPr>
                              <w:t>'</w:t>
                            </w:r>
                            <w:r w:rsidRPr="00D146A6">
                              <w:rPr>
                                <w:color w:val="010101"/>
                                <w:w w:val="105"/>
                                <w:sz w:val="16"/>
                                <w:szCs w:val="16"/>
                                <w:lang w:val="it-IT"/>
                              </w:rPr>
                              <w:t xml:space="preserve">Area - Retto da un </w:t>
                            </w:r>
                            <w:r w:rsidRPr="00D146A6">
                              <w:rPr>
                                <w:b/>
                                <w:bCs/>
                                <w:color w:val="010101"/>
                                <w:w w:val="105"/>
                                <w:sz w:val="16"/>
                                <w:szCs w:val="16"/>
                                <w:lang w:val="it-IT"/>
                              </w:rPr>
                              <w:t xml:space="preserve">Responsabile </w:t>
                            </w:r>
                            <w:r>
                              <w:rPr>
                                <w:b/>
                                <w:bCs/>
                                <w:color w:val="010101"/>
                                <w:w w:val="105"/>
                                <w:sz w:val="16"/>
                                <w:szCs w:val="16"/>
                                <w:lang w:val="it-IT"/>
                              </w:rPr>
                              <w:t xml:space="preserve">/ Coordinatore </w:t>
                            </w:r>
                            <w:r w:rsidRPr="00D146A6">
                              <w:rPr>
                                <w:color w:val="131313"/>
                                <w:w w:val="105"/>
                                <w:sz w:val="16"/>
                                <w:szCs w:val="16"/>
                                <w:lang w:val="it-IT"/>
                              </w:rPr>
                              <w:t xml:space="preserve">su </w:t>
                            </w:r>
                            <w:r w:rsidRPr="00D146A6">
                              <w:rPr>
                                <w:color w:val="010101"/>
                                <w:w w:val="105"/>
                                <w:sz w:val="16"/>
                                <w:szCs w:val="16"/>
                                <w:lang w:val="it-IT"/>
                              </w:rPr>
                              <w:t>incarico del Direttore Generale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AE4CC" id="Text Box 11" o:spid="_x0000_s1033" type="#_x0000_t202" style="position:absolute;margin-left:159.85pt;margin-top:102.85pt;width:282.85pt;height:52.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" o:allowincell="f" filled="f" strokeweight="0">
                <v:textbox inset="0,0,0,0">
                  <w:txbxContent>
                    <w:p w14:paraId="56EEFA27" w14:textId="77777777" w:rsidR="00DE2279" w:rsidRPr="00D146A6" w:rsidRDefault="00DE2279" w:rsidP="00D146A6">
                      <w:pPr>
                        <w:pStyle w:val="Corpotesto"/>
                        <w:kinsoku w:val="0"/>
                        <w:overflowPunct w:val="0"/>
                        <w:spacing w:before="88"/>
                        <w:ind w:left="212" w:right="210"/>
                        <w:jc w:val="center"/>
                        <w:rPr>
                          <w:b/>
                          <w:bCs/>
                          <w:color w:val="010101"/>
                          <w:w w:val="105"/>
                          <w:sz w:val="16"/>
                          <w:szCs w:val="16"/>
                          <w:lang w:val="it-IT"/>
                        </w:rPr>
                      </w:pPr>
                      <w:r w:rsidRPr="00D146A6">
                        <w:rPr>
                          <w:b/>
                          <w:bCs/>
                          <w:color w:val="010101"/>
                          <w:w w:val="105"/>
                          <w:sz w:val="16"/>
                          <w:szCs w:val="16"/>
                          <w:lang w:val="it-IT"/>
                        </w:rPr>
                        <w:t>SERVIZIO</w:t>
                      </w:r>
                      <w:r>
                        <w:rPr>
                          <w:b/>
                          <w:bCs/>
                          <w:color w:val="010101"/>
                          <w:w w:val="105"/>
                          <w:sz w:val="16"/>
                          <w:szCs w:val="16"/>
                          <w:lang w:val="it-IT"/>
                        </w:rPr>
                        <w:t xml:space="preserve"> / UNITA’ ORGANIZZATIVA</w:t>
                      </w:r>
                    </w:p>
                    <w:p w14:paraId="28FFA19B" w14:textId="77777777" w:rsidR="00DE2279" w:rsidRPr="00D146A6" w:rsidRDefault="00DE2279" w:rsidP="00D146A6">
                      <w:pPr>
                        <w:pStyle w:val="Corpotesto"/>
                        <w:kinsoku w:val="0"/>
                        <w:overflowPunct w:val="0"/>
                        <w:spacing w:before="13"/>
                        <w:ind w:left="929"/>
                        <w:rPr>
                          <w:b/>
                          <w:bCs/>
                          <w:color w:val="010101"/>
                          <w:w w:val="105"/>
                          <w:sz w:val="16"/>
                          <w:szCs w:val="16"/>
                          <w:lang w:val="it-IT"/>
                        </w:rPr>
                      </w:pPr>
                      <w:r w:rsidRPr="00D146A6">
                        <w:rPr>
                          <w:b/>
                          <w:bCs/>
                          <w:color w:val="010101"/>
                          <w:w w:val="105"/>
                          <w:sz w:val="16"/>
                          <w:szCs w:val="16"/>
                          <w:lang w:val="it-IT"/>
                        </w:rPr>
                        <w:t>(attività omogenee per scopo ed orientamento)</w:t>
                      </w:r>
                    </w:p>
                    <w:p w14:paraId="71E77F50" w14:textId="77777777" w:rsidR="00DE2279" w:rsidRPr="00D146A6" w:rsidRDefault="00DE2279" w:rsidP="00D146A6">
                      <w:pPr>
                        <w:pStyle w:val="Corpotesto"/>
                        <w:kinsoku w:val="0"/>
                        <w:overflowPunct w:val="0"/>
                        <w:spacing w:before="8" w:line="268" w:lineRule="auto"/>
                        <w:ind w:left="275" w:right="210"/>
                        <w:jc w:val="center"/>
                        <w:rPr>
                          <w:color w:val="010101"/>
                          <w:w w:val="105"/>
                          <w:sz w:val="16"/>
                          <w:szCs w:val="16"/>
                          <w:lang w:val="it-IT"/>
                        </w:rPr>
                      </w:pPr>
                      <w:r w:rsidRPr="00D146A6">
                        <w:rPr>
                          <w:color w:val="010101"/>
                          <w:w w:val="105"/>
                          <w:sz w:val="16"/>
                          <w:szCs w:val="16"/>
                          <w:lang w:val="it-IT"/>
                        </w:rPr>
                        <w:t>Articolazione interna all</w:t>
                      </w:r>
                      <w:r w:rsidRPr="00D146A6">
                        <w:rPr>
                          <w:color w:val="2B2B2B"/>
                          <w:w w:val="105"/>
                          <w:sz w:val="16"/>
                          <w:szCs w:val="16"/>
                          <w:lang w:val="it-IT"/>
                        </w:rPr>
                        <w:t>'</w:t>
                      </w:r>
                      <w:r w:rsidRPr="00D146A6">
                        <w:rPr>
                          <w:color w:val="010101"/>
                          <w:w w:val="105"/>
                          <w:sz w:val="16"/>
                          <w:szCs w:val="16"/>
                          <w:lang w:val="it-IT"/>
                        </w:rPr>
                        <w:t xml:space="preserve">Area - Retto da un </w:t>
                      </w:r>
                      <w:r w:rsidRPr="00D146A6">
                        <w:rPr>
                          <w:b/>
                          <w:bCs/>
                          <w:color w:val="010101"/>
                          <w:w w:val="105"/>
                          <w:sz w:val="16"/>
                          <w:szCs w:val="16"/>
                          <w:lang w:val="it-IT"/>
                        </w:rPr>
                        <w:t xml:space="preserve">Responsabile </w:t>
                      </w:r>
                      <w:r>
                        <w:rPr>
                          <w:b/>
                          <w:bCs/>
                          <w:color w:val="010101"/>
                          <w:w w:val="105"/>
                          <w:sz w:val="16"/>
                          <w:szCs w:val="16"/>
                          <w:lang w:val="it-IT"/>
                        </w:rPr>
                        <w:t xml:space="preserve">/ Coordinatore </w:t>
                      </w:r>
                      <w:r w:rsidRPr="00D146A6">
                        <w:rPr>
                          <w:color w:val="131313"/>
                          <w:w w:val="105"/>
                          <w:sz w:val="16"/>
                          <w:szCs w:val="16"/>
                          <w:lang w:val="it-IT"/>
                        </w:rPr>
                        <w:t xml:space="preserve">su </w:t>
                      </w:r>
                      <w:r w:rsidRPr="00D146A6">
                        <w:rPr>
                          <w:color w:val="010101"/>
                          <w:w w:val="105"/>
                          <w:sz w:val="16"/>
                          <w:szCs w:val="16"/>
                          <w:lang w:val="it-IT"/>
                        </w:rPr>
                        <w:t>incarico del Direttore Generale</w:t>
                      </w:r>
                    </w:p>
                  </w:txbxContent>
                </v:textbox>
                <w10:wrap type="topAndBottom" anchorx="page"/>
              </v:shape>
            </w:pict>
          </mc:Fallback>
        </mc:AlternateContent>
      </w:r>
    </w:p>
    <w:p w14:paraId="49EF440F" w14:textId="77777777" w:rsidR="00D146A6" w:rsidRPr="00D146A6" w:rsidRDefault="00D146A6" w:rsidP="00D146A6">
      <w:pPr>
        <w:pStyle w:val="Corpotesto"/>
        <w:kinsoku w:val="0"/>
        <w:overflowPunct w:val="0"/>
        <w:spacing w:before="7"/>
        <w:ind w:right="741"/>
        <w:rPr>
          <w:b/>
          <w:bCs/>
          <w:sz w:val="24"/>
          <w:szCs w:val="24"/>
          <w:lang w:val="it-IT"/>
        </w:rPr>
      </w:pPr>
    </w:p>
    <w:p w14:paraId="7B12E184" w14:textId="77777777" w:rsidR="00D146A6" w:rsidRPr="00D146A6" w:rsidRDefault="00D146A6" w:rsidP="00D146A6">
      <w:pPr>
        <w:pStyle w:val="Corpotesto"/>
        <w:kinsoku w:val="0"/>
        <w:overflowPunct w:val="0"/>
        <w:spacing w:before="6"/>
        <w:ind w:right="741"/>
        <w:rPr>
          <w:b/>
          <w:bCs/>
          <w:sz w:val="24"/>
          <w:szCs w:val="24"/>
          <w:lang w:val="it-IT"/>
        </w:rPr>
      </w:pPr>
    </w:p>
    <w:p w14:paraId="1E627EA4" w14:textId="77777777" w:rsidR="00D146A6" w:rsidRPr="00D146A6" w:rsidRDefault="00D146A6" w:rsidP="00D146A6">
      <w:pPr>
        <w:pStyle w:val="Corpotesto"/>
        <w:kinsoku w:val="0"/>
        <w:overflowPunct w:val="0"/>
        <w:spacing w:before="94" w:line="256" w:lineRule="auto"/>
        <w:ind w:right="741"/>
        <w:jc w:val="both"/>
        <w:rPr>
          <w:color w:val="010101"/>
          <w:w w:val="105"/>
          <w:sz w:val="24"/>
          <w:szCs w:val="24"/>
          <w:lang w:val="it-IT"/>
        </w:rPr>
      </w:pPr>
      <w:r w:rsidRPr="00D146A6">
        <w:rPr>
          <w:color w:val="010101"/>
          <w:w w:val="105"/>
          <w:sz w:val="24"/>
          <w:szCs w:val="24"/>
          <w:lang w:val="it-IT"/>
        </w:rPr>
        <w:t xml:space="preserve">Sono previste anche Strutture Organizzative </w:t>
      </w:r>
      <w:r w:rsidRPr="00D146A6">
        <w:rPr>
          <w:b/>
          <w:bCs/>
          <w:color w:val="010101"/>
          <w:w w:val="105"/>
          <w:sz w:val="24"/>
          <w:szCs w:val="24"/>
          <w:lang w:val="it-IT"/>
        </w:rPr>
        <w:t xml:space="preserve">TEMPORANEE </w:t>
      </w:r>
      <w:r w:rsidRPr="00D146A6">
        <w:rPr>
          <w:color w:val="010101"/>
          <w:w w:val="105"/>
          <w:sz w:val="24"/>
          <w:szCs w:val="24"/>
          <w:lang w:val="it-IT"/>
        </w:rPr>
        <w:t xml:space="preserve">denominate </w:t>
      </w:r>
      <w:r w:rsidRPr="00D146A6">
        <w:rPr>
          <w:b/>
          <w:bCs/>
          <w:color w:val="010101"/>
          <w:w w:val="105"/>
          <w:sz w:val="24"/>
          <w:szCs w:val="24"/>
          <w:lang w:val="it-IT"/>
        </w:rPr>
        <w:t xml:space="preserve">UNITA' DI PROGETTO </w:t>
      </w:r>
      <w:r w:rsidRPr="00D146A6">
        <w:rPr>
          <w:color w:val="010101"/>
          <w:w w:val="105"/>
          <w:sz w:val="24"/>
          <w:szCs w:val="24"/>
          <w:lang w:val="it-IT"/>
        </w:rPr>
        <w:t>per la realizzazione di programmi</w:t>
      </w:r>
      <w:r w:rsidRPr="00D146A6">
        <w:rPr>
          <w:color w:val="2B2B2B"/>
          <w:w w:val="105"/>
          <w:sz w:val="24"/>
          <w:szCs w:val="24"/>
          <w:lang w:val="it-IT"/>
        </w:rPr>
        <w:t xml:space="preserve">, </w:t>
      </w:r>
      <w:r w:rsidRPr="00D146A6">
        <w:rPr>
          <w:color w:val="010101"/>
          <w:w w:val="105"/>
          <w:sz w:val="24"/>
          <w:szCs w:val="24"/>
          <w:lang w:val="it-IT"/>
        </w:rPr>
        <w:t>progetti o obiettivi di particolare interesse per l'Azienda</w:t>
      </w:r>
      <w:r w:rsidRPr="00D146A6">
        <w:rPr>
          <w:color w:val="2B2B2B"/>
          <w:w w:val="105"/>
          <w:sz w:val="24"/>
          <w:szCs w:val="24"/>
          <w:lang w:val="it-IT"/>
        </w:rPr>
        <w:t xml:space="preserve">, </w:t>
      </w:r>
      <w:r w:rsidRPr="00D146A6">
        <w:rPr>
          <w:color w:val="010101"/>
          <w:w w:val="105"/>
          <w:sz w:val="24"/>
          <w:szCs w:val="24"/>
          <w:lang w:val="it-IT"/>
        </w:rPr>
        <w:t>a termine</w:t>
      </w:r>
      <w:r w:rsidRPr="00D146A6">
        <w:rPr>
          <w:color w:val="2B2B2B"/>
          <w:w w:val="105"/>
          <w:sz w:val="24"/>
          <w:szCs w:val="24"/>
          <w:lang w:val="it-IT"/>
        </w:rPr>
        <w:t xml:space="preserve">, </w:t>
      </w:r>
      <w:r w:rsidRPr="00D146A6">
        <w:rPr>
          <w:color w:val="010101"/>
          <w:w w:val="105"/>
          <w:sz w:val="24"/>
          <w:szCs w:val="24"/>
          <w:lang w:val="it-IT"/>
        </w:rPr>
        <w:t>di particolare rilevanza strategica o caratterizzati da innovatività.</w:t>
      </w:r>
    </w:p>
    <w:p w14:paraId="43A10C74" w14:textId="77777777" w:rsidR="00D146A6" w:rsidRPr="00D146A6" w:rsidRDefault="00D146A6" w:rsidP="00D146A6">
      <w:pPr>
        <w:pStyle w:val="Corpotesto"/>
        <w:kinsoku w:val="0"/>
        <w:overflowPunct w:val="0"/>
        <w:spacing w:line="249" w:lineRule="auto"/>
        <w:ind w:right="741"/>
        <w:jc w:val="both"/>
        <w:rPr>
          <w:b/>
          <w:bCs/>
          <w:color w:val="010101"/>
          <w:w w:val="105"/>
          <w:sz w:val="24"/>
          <w:szCs w:val="24"/>
          <w:lang w:val="it-IT"/>
        </w:rPr>
      </w:pPr>
      <w:r w:rsidRPr="00D146A6">
        <w:rPr>
          <w:color w:val="010101"/>
          <w:w w:val="105"/>
          <w:sz w:val="24"/>
          <w:szCs w:val="24"/>
          <w:lang w:val="it-IT"/>
        </w:rPr>
        <w:t xml:space="preserve">Sono istituite dal Direttore Generale previo parere del Consiglio di Amministrazione / AU e disciplinate con atto integrativo del </w:t>
      </w:r>
      <w:proofErr w:type="spellStart"/>
      <w:proofErr w:type="gramStart"/>
      <w:r w:rsidRPr="00D146A6">
        <w:rPr>
          <w:color w:val="010101"/>
          <w:w w:val="105"/>
          <w:sz w:val="24"/>
          <w:szCs w:val="24"/>
          <w:lang w:val="it-IT"/>
        </w:rPr>
        <w:t>funzionigramma</w:t>
      </w:r>
      <w:proofErr w:type="spellEnd"/>
      <w:r w:rsidRPr="00D146A6">
        <w:rPr>
          <w:color w:val="010101"/>
          <w:w w:val="105"/>
          <w:sz w:val="24"/>
          <w:szCs w:val="24"/>
          <w:lang w:val="it-IT"/>
        </w:rPr>
        <w:t xml:space="preserve"> </w:t>
      </w:r>
      <w:r w:rsidR="00DE7423">
        <w:rPr>
          <w:color w:val="010101"/>
          <w:w w:val="105"/>
          <w:sz w:val="24"/>
          <w:szCs w:val="24"/>
          <w:lang w:val="it-IT"/>
        </w:rPr>
        <w:t xml:space="preserve"> </w:t>
      </w:r>
      <w:r w:rsidRPr="00D146A6">
        <w:rPr>
          <w:color w:val="010101"/>
          <w:w w:val="105"/>
          <w:sz w:val="24"/>
          <w:szCs w:val="24"/>
          <w:lang w:val="it-IT"/>
        </w:rPr>
        <w:t>dove</w:t>
      </w:r>
      <w:proofErr w:type="gramEnd"/>
      <w:r w:rsidRPr="00D146A6">
        <w:rPr>
          <w:color w:val="010101"/>
          <w:w w:val="105"/>
          <w:sz w:val="24"/>
          <w:szCs w:val="24"/>
          <w:lang w:val="it-IT"/>
        </w:rPr>
        <w:t xml:space="preserve"> viene nominato anche il </w:t>
      </w:r>
      <w:r w:rsidRPr="00D146A6">
        <w:rPr>
          <w:b/>
          <w:bCs/>
          <w:color w:val="010101"/>
          <w:w w:val="105"/>
          <w:sz w:val="24"/>
          <w:szCs w:val="24"/>
          <w:lang w:val="it-IT"/>
        </w:rPr>
        <w:t>Responsabile di</w:t>
      </w:r>
      <w:r w:rsidRPr="00D146A6">
        <w:rPr>
          <w:b/>
          <w:bCs/>
          <w:color w:val="010101"/>
          <w:spacing w:val="-19"/>
          <w:w w:val="105"/>
          <w:sz w:val="24"/>
          <w:szCs w:val="24"/>
          <w:lang w:val="it-IT"/>
        </w:rPr>
        <w:t xml:space="preserve"> </w:t>
      </w:r>
      <w:r w:rsidRPr="00D146A6">
        <w:rPr>
          <w:b/>
          <w:bCs/>
          <w:color w:val="010101"/>
          <w:w w:val="105"/>
          <w:sz w:val="24"/>
          <w:szCs w:val="24"/>
          <w:lang w:val="it-IT"/>
        </w:rPr>
        <w:t>unità</w:t>
      </w:r>
    </w:p>
    <w:p w14:paraId="1467A4CC" w14:textId="1D877E3B" w:rsidR="00285755" w:rsidRDefault="00285755">
      <w:pPr>
        <w:pStyle w:val="Corpotesto"/>
        <w:spacing w:before="53"/>
        <w:ind w:left="252" w:right="123" w:hanging="1"/>
        <w:jc w:val="both"/>
        <w:rPr>
          <w:lang w:val="it-IT"/>
        </w:rPr>
      </w:pPr>
      <w:r>
        <w:rPr>
          <w:lang w:val="it-IT"/>
        </w:rPr>
        <w:br w:type="page"/>
      </w:r>
    </w:p>
    <w:p w14:paraId="6729D3BD" w14:textId="77777777" w:rsidR="00F31C44" w:rsidRPr="00F304CA" w:rsidRDefault="00F31C44" w:rsidP="00D00130">
      <w:pPr>
        <w:pStyle w:val="Corpotesto"/>
        <w:numPr>
          <w:ilvl w:val="1"/>
          <w:numId w:val="13"/>
        </w:numPr>
        <w:spacing w:before="53"/>
        <w:ind w:left="709" w:right="123" w:hanging="457"/>
        <w:jc w:val="both"/>
        <w:rPr>
          <w:b/>
          <w:color w:val="4F81BD" w:themeColor="accent1"/>
          <w:sz w:val="26"/>
          <w:szCs w:val="26"/>
          <w:lang w:val="it-IT"/>
        </w:rPr>
      </w:pPr>
      <w:r w:rsidRPr="00F304CA">
        <w:rPr>
          <w:b/>
          <w:color w:val="4F81BD" w:themeColor="accent1"/>
          <w:sz w:val="26"/>
          <w:szCs w:val="26"/>
          <w:lang w:val="it-IT"/>
        </w:rPr>
        <w:lastRenderedPageBreak/>
        <w:t>Funzioni comuni</w:t>
      </w:r>
    </w:p>
    <w:p w14:paraId="4AACEB40" w14:textId="77777777" w:rsidR="00F31C44" w:rsidRPr="00F304CA" w:rsidRDefault="00F31C44" w:rsidP="00F31C44">
      <w:pPr>
        <w:pStyle w:val="Corpotesto"/>
        <w:spacing w:before="53"/>
        <w:ind w:left="252" w:right="123" w:hanging="1"/>
        <w:jc w:val="both"/>
        <w:rPr>
          <w:b/>
          <w:lang w:val="it-IT"/>
        </w:rPr>
      </w:pPr>
    </w:p>
    <w:p w14:paraId="66C9DE2C" w14:textId="77777777" w:rsidR="00F31C44" w:rsidRPr="00F31C44" w:rsidRDefault="00F31C44" w:rsidP="00F31C44">
      <w:pPr>
        <w:widowControl/>
        <w:ind w:right="741"/>
        <w:jc w:val="both"/>
        <w:rPr>
          <w:rFonts w:cs="Times New Roman"/>
          <w:sz w:val="24"/>
          <w:szCs w:val="24"/>
          <w:lang w:val="it-IT"/>
        </w:rPr>
      </w:pPr>
      <w:r w:rsidRPr="00F31C44">
        <w:rPr>
          <w:rFonts w:cs="Times New Roman"/>
          <w:sz w:val="24"/>
          <w:szCs w:val="24"/>
          <w:lang w:val="it-IT"/>
        </w:rPr>
        <w:t>A tutti i Responsabili de</w:t>
      </w:r>
      <w:r w:rsidR="00DE7423">
        <w:rPr>
          <w:rFonts w:cs="Times New Roman"/>
          <w:sz w:val="24"/>
          <w:szCs w:val="24"/>
          <w:lang w:val="it-IT"/>
        </w:rPr>
        <w:t>i Settori e delle Divisioni Operative</w:t>
      </w:r>
      <w:r w:rsidRPr="00F31C44">
        <w:rPr>
          <w:rFonts w:cs="Times New Roman"/>
          <w:sz w:val="24"/>
          <w:szCs w:val="24"/>
          <w:lang w:val="it-IT"/>
        </w:rPr>
        <w:t xml:space="preserve"> sono attribuite le seguenti responsabilità, distinte in tre macro-tipologie. </w:t>
      </w:r>
    </w:p>
    <w:p w14:paraId="695D3BB6" w14:textId="77777777" w:rsidR="00F31C44" w:rsidRPr="00F31C44" w:rsidRDefault="00F31C44" w:rsidP="00F31C44">
      <w:pPr>
        <w:widowControl/>
        <w:ind w:right="741"/>
        <w:jc w:val="both"/>
        <w:rPr>
          <w:rFonts w:cs="Times New Roman"/>
          <w:b/>
          <w:bCs/>
          <w:i/>
          <w:iCs/>
          <w:sz w:val="24"/>
          <w:szCs w:val="24"/>
          <w:lang w:val="it-IT"/>
        </w:rPr>
      </w:pPr>
    </w:p>
    <w:p w14:paraId="38C8AD61" w14:textId="77777777" w:rsidR="00F31C44" w:rsidRPr="00F31C44" w:rsidRDefault="00F31C44" w:rsidP="00F31C44">
      <w:pPr>
        <w:widowControl/>
        <w:ind w:right="741"/>
        <w:jc w:val="both"/>
        <w:rPr>
          <w:rFonts w:cs="Times New Roman"/>
          <w:sz w:val="24"/>
          <w:szCs w:val="24"/>
          <w:lang w:val="it-IT"/>
        </w:rPr>
      </w:pPr>
      <w:r w:rsidRPr="00F31C44">
        <w:rPr>
          <w:rFonts w:cs="Times New Roman"/>
          <w:b/>
          <w:bCs/>
          <w:i/>
          <w:iCs/>
          <w:sz w:val="24"/>
          <w:szCs w:val="24"/>
          <w:lang w:val="it-IT"/>
        </w:rPr>
        <w:t xml:space="preserve">Responsabilità di pianificazione delle risorse </w:t>
      </w:r>
    </w:p>
    <w:p w14:paraId="05B02A2C" w14:textId="77777777" w:rsidR="00F31C44" w:rsidRPr="00F31C44" w:rsidRDefault="00F31C44" w:rsidP="00F31C44">
      <w:pPr>
        <w:widowControl/>
        <w:ind w:right="741"/>
        <w:jc w:val="both"/>
        <w:rPr>
          <w:rFonts w:cs="Times New Roman"/>
          <w:sz w:val="24"/>
          <w:szCs w:val="24"/>
          <w:lang w:val="it-IT"/>
        </w:rPr>
      </w:pPr>
    </w:p>
    <w:p w14:paraId="524E9BD8" w14:textId="77777777" w:rsidR="00F31C44" w:rsidRPr="00F31C44" w:rsidRDefault="00F31C44" w:rsidP="00F31C44">
      <w:pPr>
        <w:widowControl/>
        <w:ind w:right="741"/>
        <w:jc w:val="both"/>
        <w:rPr>
          <w:rFonts w:cs="Times New Roman"/>
          <w:sz w:val="24"/>
          <w:szCs w:val="24"/>
          <w:lang w:val="it-IT"/>
        </w:rPr>
      </w:pPr>
      <w:r w:rsidRPr="00F31C44">
        <w:rPr>
          <w:rFonts w:cs="Times New Roman"/>
          <w:sz w:val="24"/>
          <w:szCs w:val="24"/>
          <w:lang w:val="it-IT"/>
        </w:rPr>
        <w:t xml:space="preserve">1. Partecipare, per quanto di specifica competenza, alla definizione degli obiettivi da conseguire e dei piani di azione da attuare, nonché alla formulazione del relativo budget. </w:t>
      </w:r>
    </w:p>
    <w:p w14:paraId="2CBDA0B6" w14:textId="77777777" w:rsidR="00F31C44" w:rsidRPr="00F31C44" w:rsidRDefault="00F31C44" w:rsidP="00F31C44">
      <w:pPr>
        <w:widowControl/>
        <w:ind w:right="741"/>
        <w:jc w:val="both"/>
        <w:rPr>
          <w:rFonts w:cs="Times New Roman"/>
          <w:sz w:val="24"/>
          <w:szCs w:val="24"/>
          <w:lang w:val="it-IT"/>
        </w:rPr>
      </w:pPr>
    </w:p>
    <w:p w14:paraId="01CB2789" w14:textId="77777777" w:rsidR="00F31C44" w:rsidRPr="00F31C44" w:rsidRDefault="00F31C44" w:rsidP="00F31C44">
      <w:pPr>
        <w:widowControl/>
        <w:ind w:right="741"/>
        <w:jc w:val="both"/>
        <w:rPr>
          <w:rFonts w:cs="Times New Roman"/>
          <w:sz w:val="24"/>
          <w:szCs w:val="24"/>
          <w:lang w:val="it-IT"/>
        </w:rPr>
      </w:pPr>
      <w:r w:rsidRPr="00F31C44">
        <w:rPr>
          <w:rFonts w:cs="Times New Roman"/>
          <w:sz w:val="24"/>
          <w:szCs w:val="24"/>
          <w:lang w:val="it-IT"/>
        </w:rPr>
        <w:t xml:space="preserve">2. Analizzare gli avanzamenti/scostamenti rispetto al budget di competenza al fine della valutazione del grado di raggiungimento degli obiettivi assegnati. </w:t>
      </w:r>
    </w:p>
    <w:p w14:paraId="69B855D5" w14:textId="77777777" w:rsidR="00F31C44" w:rsidRPr="00F31C44" w:rsidRDefault="00F31C44" w:rsidP="00F31C44">
      <w:pPr>
        <w:widowControl/>
        <w:ind w:right="741"/>
        <w:jc w:val="both"/>
        <w:rPr>
          <w:rFonts w:cs="Times New Roman"/>
          <w:sz w:val="24"/>
          <w:szCs w:val="24"/>
          <w:lang w:val="it-IT"/>
        </w:rPr>
      </w:pPr>
    </w:p>
    <w:p w14:paraId="5FC1CCE2" w14:textId="77777777" w:rsidR="00F31C44" w:rsidRPr="00F31C44" w:rsidRDefault="00F31C44" w:rsidP="00F31C44">
      <w:pPr>
        <w:widowControl/>
        <w:ind w:right="741"/>
        <w:jc w:val="both"/>
        <w:rPr>
          <w:rFonts w:ascii="Garamond" w:hAnsi="Garamond" w:cs="Times New Roman"/>
          <w:sz w:val="28"/>
          <w:szCs w:val="28"/>
          <w:lang w:val="it-IT"/>
        </w:rPr>
      </w:pPr>
      <w:r w:rsidRPr="00F31C44">
        <w:rPr>
          <w:rFonts w:cs="Times New Roman"/>
          <w:sz w:val="24"/>
          <w:szCs w:val="24"/>
          <w:lang w:val="it-IT"/>
        </w:rPr>
        <w:t xml:space="preserve">3. Assicurare l’osservanza dei criteri di regolarità gestionale, di speditezza amministrativa, di economicità e di efficacia nell’espletamento delle funzioni assegnate, mantenendo i necessari contatti con gli altri Responsabili di </w:t>
      </w:r>
      <w:r w:rsidR="00DE7423">
        <w:rPr>
          <w:rFonts w:cs="Times New Roman"/>
          <w:sz w:val="24"/>
          <w:szCs w:val="24"/>
          <w:lang w:val="it-IT"/>
        </w:rPr>
        <w:t>Settore</w:t>
      </w:r>
      <w:r w:rsidRPr="00F31C44">
        <w:rPr>
          <w:rFonts w:cs="Times New Roman"/>
          <w:sz w:val="24"/>
          <w:szCs w:val="24"/>
          <w:lang w:val="it-IT"/>
        </w:rPr>
        <w:t xml:space="preserve"> / </w:t>
      </w:r>
      <w:r w:rsidR="00DE7423">
        <w:rPr>
          <w:rFonts w:cs="Times New Roman"/>
          <w:sz w:val="24"/>
          <w:szCs w:val="24"/>
          <w:lang w:val="it-IT"/>
        </w:rPr>
        <w:t>Divisione Operativa</w:t>
      </w:r>
      <w:r w:rsidRPr="00F31C44">
        <w:rPr>
          <w:rFonts w:cs="Times New Roman"/>
          <w:sz w:val="24"/>
          <w:szCs w:val="24"/>
          <w:lang w:val="it-IT"/>
        </w:rPr>
        <w:t xml:space="preserve"> per l’integrazione delle rispettive attività.</w:t>
      </w:r>
      <w:r w:rsidRPr="00F31C44">
        <w:rPr>
          <w:rFonts w:ascii="Garamond" w:hAnsi="Garamond" w:cs="Times New Roman"/>
          <w:sz w:val="28"/>
          <w:szCs w:val="28"/>
          <w:lang w:val="it-IT"/>
        </w:rPr>
        <w:t xml:space="preserve"> </w:t>
      </w:r>
    </w:p>
    <w:p w14:paraId="28DDD84A" w14:textId="77777777" w:rsidR="00F31C44" w:rsidRDefault="00F31C44" w:rsidP="00F31C44">
      <w:pPr>
        <w:widowControl/>
        <w:ind w:right="741"/>
        <w:jc w:val="both"/>
        <w:rPr>
          <w:rFonts w:ascii="Garamond" w:hAnsi="Garamond" w:cs="Times New Roman"/>
          <w:sz w:val="28"/>
          <w:szCs w:val="28"/>
          <w:lang w:val="it-IT"/>
        </w:rPr>
      </w:pPr>
    </w:p>
    <w:p w14:paraId="61BF4EB8" w14:textId="77777777" w:rsidR="00F31C44" w:rsidRPr="00F31C44" w:rsidRDefault="00F31C44" w:rsidP="00F31C44">
      <w:pPr>
        <w:widowControl/>
        <w:ind w:right="741"/>
        <w:jc w:val="both"/>
        <w:rPr>
          <w:rFonts w:cs="Times New Roman"/>
          <w:sz w:val="24"/>
          <w:szCs w:val="24"/>
          <w:lang w:val="it-IT"/>
        </w:rPr>
      </w:pPr>
      <w:r w:rsidRPr="00F31C44">
        <w:rPr>
          <w:rFonts w:cs="Times New Roman"/>
          <w:sz w:val="24"/>
          <w:szCs w:val="24"/>
          <w:lang w:val="it-IT"/>
        </w:rPr>
        <w:t xml:space="preserve">4. Assicurare che la propria </w:t>
      </w:r>
      <w:r w:rsidR="00DE7423">
        <w:rPr>
          <w:rFonts w:cs="Times New Roman"/>
          <w:sz w:val="24"/>
          <w:szCs w:val="24"/>
          <w:lang w:val="it-IT"/>
        </w:rPr>
        <w:t>struttura</w:t>
      </w:r>
      <w:r w:rsidRPr="00F31C44">
        <w:rPr>
          <w:rFonts w:cs="Times New Roman"/>
          <w:sz w:val="24"/>
          <w:szCs w:val="24"/>
          <w:lang w:val="it-IT"/>
        </w:rPr>
        <w:t xml:space="preserve">, nello svolgimento delle attività alla stessa assegnate, si coordini e collabori con le altre </w:t>
      </w:r>
      <w:r w:rsidR="00DE7423">
        <w:rPr>
          <w:rFonts w:cs="Times New Roman"/>
          <w:sz w:val="24"/>
          <w:szCs w:val="24"/>
          <w:lang w:val="it-IT"/>
        </w:rPr>
        <w:t>strutture aziendali</w:t>
      </w:r>
      <w:r w:rsidRPr="00F31C44">
        <w:rPr>
          <w:rFonts w:cs="Times New Roman"/>
          <w:sz w:val="24"/>
          <w:szCs w:val="24"/>
          <w:lang w:val="it-IT"/>
        </w:rPr>
        <w:t xml:space="preserve"> ai fini dell’efficace ed efficiente gestione delle operazioni aziendali. </w:t>
      </w:r>
    </w:p>
    <w:p w14:paraId="033BDFC2" w14:textId="77777777" w:rsidR="00F31C44" w:rsidRPr="00F31C44" w:rsidRDefault="00F31C44" w:rsidP="00F31C44">
      <w:pPr>
        <w:widowControl/>
        <w:ind w:right="741"/>
        <w:jc w:val="both"/>
        <w:rPr>
          <w:rFonts w:cs="Times New Roman"/>
          <w:sz w:val="24"/>
          <w:szCs w:val="24"/>
          <w:lang w:val="it-IT"/>
        </w:rPr>
      </w:pPr>
    </w:p>
    <w:p w14:paraId="2B03D312" w14:textId="77777777" w:rsidR="00F31C44" w:rsidRPr="00F31C44" w:rsidRDefault="00F31C44" w:rsidP="00F31C44">
      <w:pPr>
        <w:widowControl/>
        <w:ind w:right="741"/>
        <w:jc w:val="both"/>
        <w:rPr>
          <w:rFonts w:cs="Times New Roman"/>
          <w:sz w:val="24"/>
          <w:szCs w:val="24"/>
          <w:lang w:val="it-IT"/>
        </w:rPr>
      </w:pPr>
      <w:r w:rsidRPr="00F31C44">
        <w:rPr>
          <w:rFonts w:cs="Times New Roman"/>
          <w:sz w:val="24"/>
          <w:szCs w:val="24"/>
          <w:lang w:val="it-IT"/>
        </w:rPr>
        <w:t>5. Collaborare al migliore utilizzo delle risorse informatiche relativamente alle attività di competenza, segnalando le esigenze attuali e prospettiche dell</w:t>
      </w:r>
      <w:r w:rsidR="00DE7423">
        <w:rPr>
          <w:rFonts w:cs="Times New Roman"/>
          <w:sz w:val="24"/>
          <w:szCs w:val="24"/>
          <w:lang w:val="it-IT"/>
        </w:rPr>
        <w:t>a struttura</w:t>
      </w:r>
      <w:r w:rsidRPr="00F31C44">
        <w:rPr>
          <w:rFonts w:cs="Times New Roman"/>
          <w:sz w:val="24"/>
          <w:szCs w:val="24"/>
          <w:lang w:val="it-IT"/>
        </w:rPr>
        <w:t xml:space="preserve"> gestita. </w:t>
      </w:r>
    </w:p>
    <w:p w14:paraId="4CC518DB" w14:textId="77777777" w:rsidR="00F31C44" w:rsidRPr="00F31C44" w:rsidRDefault="00F31C44" w:rsidP="00F31C44">
      <w:pPr>
        <w:widowControl/>
        <w:ind w:right="741"/>
        <w:jc w:val="both"/>
        <w:rPr>
          <w:rFonts w:cs="Times New Roman"/>
          <w:sz w:val="24"/>
          <w:szCs w:val="24"/>
          <w:lang w:val="it-IT"/>
        </w:rPr>
      </w:pPr>
    </w:p>
    <w:p w14:paraId="405766B2" w14:textId="77777777" w:rsidR="00F31C44" w:rsidRPr="00F31C44" w:rsidRDefault="00F31C44" w:rsidP="00F31C44">
      <w:pPr>
        <w:widowControl/>
        <w:ind w:right="741"/>
        <w:jc w:val="both"/>
        <w:rPr>
          <w:rFonts w:cs="Times New Roman"/>
          <w:sz w:val="24"/>
          <w:szCs w:val="24"/>
          <w:lang w:val="it-IT"/>
        </w:rPr>
      </w:pPr>
      <w:r w:rsidRPr="00F31C44">
        <w:rPr>
          <w:rFonts w:cs="Times New Roman"/>
          <w:sz w:val="24"/>
          <w:szCs w:val="24"/>
          <w:lang w:val="it-IT"/>
        </w:rPr>
        <w:t xml:space="preserve">6. Supportare costantemente il personale della propria </w:t>
      </w:r>
      <w:r w:rsidR="00DE7423">
        <w:rPr>
          <w:rFonts w:cs="Times New Roman"/>
          <w:sz w:val="24"/>
          <w:szCs w:val="24"/>
          <w:lang w:val="it-IT"/>
        </w:rPr>
        <w:t>struttura</w:t>
      </w:r>
      <w:r w:rsidRPr="00F31C44">
        <w:rPr>
          <w:rFonts w:cs="Times New Roman"/>
          <w:sz w:val="24"/>
          <w:szCs w:val="24"/>
          <w:lang w:val="it-IT"/>
        </w:rPr>
        <w:t xml:space="preserve"> in materia di regolamenti, circolari ed atti legislativi rientranti nella propria competenza, garantendone la diffusione, all’interno dell’Azienda, a tutti gli enti competenti. </w:t>
      </w:r>
    </w:p>
    <w:p w14:paraId="740B8C09" w14:textId="77777777" w:rsidR="00F31C44" w:rsidRPr="00F31C44" w:rsidRDefault="00F31C44" w:rsidP="00F31C44">
      <w:pPr>
        <w:widowControl/>
        <w:ind w:right="741"/>
        <w:jc w:val="both"/>
        <w:rPr>
          <w:rFonts w:cs="Times New Roman"/>
          <w:sz w:val="24"/>
          <w:szCs w:val="24"/>
          <w:lang w:val="it-IT"/>
        </w:rPr>
      </w:pPr>
    </w:p>
    <w:p w14:paraId="7A081925" w14:textId="77777777" w:rsidR="00F31C44" w:rsidRPr="00F31C44" w:rsidRDefault="00F31C44" w:rsidP="00F31C44">
      <w:pPr>
        <w:widowControl/>
        <w:ind w:right="741"/>
        <w:jc w:val="both"/>
        <w:rPr>
          <w:rFonts w:cs="Times New Roman"/>
          <w:sz w:val="24"/>
          <w:szCs w:val="24"/>
          <w:lang w:val="it-IT"/>
        </w:rPr>
      </w:pPr>
      <w:r w:rsidRPr="00F31C44">
        <w:rPr>
          <w:rFonts w:cs="Times New Roman"/>
          <w:b/>
          <w:bCs/>
          <w:i/>
          <w:iCs/>
          <w:sz w:val="24"/>
          <w:szCs w:val="24"/>
          <w:lang w:val="it-IT"/>
        </w:rPr>
        <w:t xml:space="preserve">Responsabilità di gestione e coordinamento delle risorse </w:t>
      </w:r>
    </w:p>
    <w:p w14:paraId="23B9A597" w14:textId="77777777" w:rsidR="00F31C44" w:rsidRPr="00F31C44" w:rsidRDefault="00F31C44" w:rsidP="00F31C44">
      <w:pPr>
        <w:widowControl/>
        <w:ind w:right="741"/>
        <w:jc w:val="both"/>
        <w:rPr>
          <w:rFonts w:cs="Times New Roman"/>
          <w:sz w:val="24"/>
          <w:szCs w:val="24"/>
          <w:lang w:val="it-IT"/>
        </w:rPr>
      </w:pPr>
    </w:p>
    <w:p w14:paraId="24126328" w14:textId="77777777" w:rsidR="00F31C44" w:rsidRPr="00F31C44" w:rsidRDefault="00F31C44" w:rsidP="00F31C44">
      <w:pPr>
        <w:widowControl/>
        <w:ind w:right="741"/>
        <w:jc w:val="both"/>
        <w:rPr>
          <w:rFonts w:cs="Times New Roman"/>
          <w:sz w:val="24"/>
          <w:szCs w:val="24"/>
          <w:lang w:val="it-IT"/>
        </w:rPr>
      </w:pPr>
      <w:r w:rsidRPr="00F31C44">
        <w:rPr>
          <w:rFonts w:cs="Times New Roman"/>
          <w:sz w:val="24"/>
          <w:szCs w:val="24"/>
          <w:lang w:val="it-IT"/>
        </w:rPr>
        <w:t>7. Supportare il Vertice Aziendale nelle attività volte a definire l’organizzazione ottimale delle risorse umane e tecniche da assegnare all</w:t>
      </w:r>
      <w:r w:rsidR="00C83B73">
        <w:rPr>
          <w:rFonts w:cs="Times New Roman"/>
          <w:sz w:val="24"/>
          <w:szCs w:val="24"/>
          <w:lang w:val="it-IT"/>
        </w:rPr>
        <w:t>a struttura di</w:t>
      </w:r>
      <w:r w:rsidRPr="00F31C44">
        <w:rPr>
          <w:rFonts w:cs="Times New Roman"/>
          <w:sz w:val="24"/>
          <w:szCs w:val="24"/>
          <w:lang w:val="it-IT"/>
        </w:rPr>
        <w:t xml:space="preserve"> competenza, dal punto di vista sia quantitativo sia qualitativo. </w:t>
      </w:r>
    </w:p>
    <w:p w14:paraId="7072AC14" w14:textId="77777777" w:rsidR="00F31C44" w:rsidRPr="00F31C44" w:rsidRDefault="00F31C44" w:rsidP="00F31C44">
      <w:pPr>
        <w:widowControl/>
        <w:ind w:right="741"/>
        <w:jc w:val="both"/>
        <w:rPr>
          <w:rFonts w:cs="Times New Roman"/>
          <w:sz w:val="24"/>
          <w:szCs w:val="24"/>
          <w:lang w:val="it-IT"/>
        </w:rPr>
      </w:pPr>
    </w:p>
    <w:p w14:paraId="7A405E18" w14:textId="77777777" w:rsidR="00F31C44" w:rsidRPr="00F31C44" w:rsidRDefault="00F31C44" w:rsidP="00F31C44">
      <w:pPr>
        <w:widowControl/>
        <w:ind w:right="741"/>
        <w:jc w:val="both"/>
        <w:rPr>
          <w:rFonts w:cs="Times New Roman"/>
          <w:sz w:val="24"/>
          <w:szCs w:val="24"/>
          <w:lang w:val="it-IT"/>
        </w:rPr>
      </w:pPr>
      <w:r w:rsidRPr="00F31C44">
        <w:rPr>
          <w:rFonts w:cs="Times New Roman"/>
          <w:sz w:val="24"/>
          <w:szCs w:val="24"/>
          <w:lang w:val="it-IT"/>
        </w:rPr>
        <w:t xml:space="preserve">8. Provvedere al miglior impiego del personale, delle risorse tecnologiche e dei beni assegnati alla propria </w:t>
      </w:r>
      <w:r w:rsidR="00C83B73">
        <w:rPr>
          <w:rFonts w:cs="Times New Roman"/>
          <w:sz w:val="24"/>
          <w:szCs w:val="24"/>
          <w:lang w:val="it-IT"/>
        </w:rPr>
        <w:t>struttura</w:t>
      </w:r>
      <w:r w:rsidRPr="00F31C44">
        <w:rPr>
          <w:rFonts w:cs="Times New Roman"/>
          <w:sz w:val="24"/>
          <w:szCs w:val="24"/>
          <w:lang w:val="it-IT"/>
        </w:rPr>
        <w:t xml:space="preserve">, assicurandone la gestione, il coordinamento ed il controllo. </w:t>
      </w:r>
    </w:p>
    <w:p w14:paraId="1266AF0A" w14:textId="77777777" w:rsidR="00F31C44" w:rsidRPr="00F31C44" w:rsidRDefault="00F31C44" w:rsidP="00F31C44">
      <w:pPr>
        <w:widowControl/>
        <w:ind w:right="741"/>
        <w:jc w:val="both"/>
        <w:rPr>
          <w:rFonts w:cs="Times New Roman"/>
          <w:sz w:val="24"/>
          <w:szCs w:val="24"/>
          <w:lang w:val="it-IT"/>
        </w:rPr>
      </w:pPr>
    </w:p>
    <w:p w14:paraId="0855D0E7" w14:textId="77777777" w:rsidR="00F31C44" w:rsidRPr="00F31C44" w:rsidRDefault="00F31C44" w:rsidP="00F31C44">
      <w:pPr>
        <w:widowControl/>
        <w:ind w:right="741"/>
        <w:jc w:val="both"/>
        <w:rPr>
          <w:rFonts w:cs="Times New Roman"/>
          <w:sz w:val="24"/>
          <w:szCs w:val="24"/>
          <w:lang w:val="it-IT"/>
        </w:rPr>
      </w:pPr>
      <w:r w:rsidRPr="00F31C44">
        <w:rPr>
          <w:rFonts w:cs="Times New Roman"/>
          <w:sz w:val="24"/>
          <w:szCs w:val="24"/>
          <w:lang w:val="it-IT"/>
        </w:rPr>
        <w:t xml:space="preserve">9. Gestire l’operatività del personale assegnato alla propria </w:t>
      </w:r>
      <w:r w:rsidR="00C83B73">
        <w:rPr>
          <w:rFonts w:cs="Times New Roman"/>
          <w:sz w:val="24"/>
          <w:szCs w:val="24"/>
          <w:lang w:val="it-IT"/>
        </w:rPr>
        <w:t>struttura</w:t>
      </w:r>
      <w:r w:rsidRPr="00F31C44">
        <w:rPr>
          <w:rFonts w:cs="Times New Roman"/>
          <w:sz w:val="24"/>
          <w:szCs w:val="24"/>
          <w:lang w:val="it-IT"/>
        </w:rPr>
        <w:t xml:space="preserve">, autorizzandone– ferie, permessi, prestazioni straordinarie e turnazioni, secondo le direttive ricevute. </w:t>
      </w:r>
    </w:p>
    <w:p w14:paraId="5F3BDF38" w14:textId="77777777" w:rsidR="00F31C44" w:rsidRPr="00F31C44" w:rsidRDefault="00F31C44" w:rsidP="00F31C44">
      <w:pPr>
        <w:widowControl/>
        <w:ind w:right="741"/>
        <w:jc w:val="both"/>
        <w:rPr>
          <w:rFonts w:cs="Times New Roman"/>
          <w:sz w:val="24"/>
          <w:szCs w:val="24"/>
          <w:lang w:val="it-IT"/>
        </w:rPr>
      </w:pPr>
    </w:p>
    <w:p w14:paraId="16EF551E" w14:textId="77777777" w:rsidR="00F31C44" w:rsidRPr="00F31C44" w:rsidRDefault="00F31C44" w:rsidP="00F31C44">
      <w:pPr>
        <w:widowControl/>
        <w:ind w:right="741"/>
        <w:jc w:val="both"/>
        <w:rPr>
          <w:rFonts w:ascii="Garamond" w:hAnsi="Garamond" w:cs="Times New Roman"/>
          <w:sz w:val="28"/>
          <w:szCs w:val="28"/>
          <w:lang w:val="it-IT"/>
        </w:rPr>
      </w:pPr>
      <w:r w:rsidRPr="00F31C44">
        <w:rPr>
          <w:rFonts w:cs="Times New Roman"/>
          <w:sz w:val="24"/>
          <w:szCs w:val="24"/>
          <w:lang w:val="it-IT"/>
        </w:rPr>
        <w:t xml:space="preserve">10. Partecipare alla valutazione delle prestazioni del personale assegnato alla propria </w:t>
      </w:r>
      <w:r w:rsidR="00C83B73">
        <w:rPr>
          <w:rFonts w:cs="Times New Roman"/>
          <w:sz w:val="24"/>
          <w:szCs w:val="24"/>
          <w:lang w:val="it-IT"/>
        </w:rPr>
        <w:t>struttura</w:t>
      </w:r>
      <w:r w:rsidRPr="00F31C44">
        <w:rPr>
          <w:rFonts w:cs="Times New Roman"/>
          <w:sz w:val="24"/>
          <w:szCs w:val="24"/>
          <w:lang w:val="it-IT"/>
        </w:rPr>
        <w:t xml:space="preserve">. </w:t>
      </w:r>
    </w:p>
    <w:p w14:paraId="76A11758" w14:textId="77777777" w:rsidR="00F31C44" w:rsidRPr="00F31C44" w:rsidRDefault="00F31C44" w:rsidP="00F31C44">
      <w:pPr>
        <w:widowControl/>
        <w:ind w:right="741"/>
        <w:jc w:val="both"/>
        <w:rPr>
          <w:rFonts w:ascii="Garamond" w:hAnsi="Garamond" w:cs="Times New Roman"/>
          <w:sz w:val="28"/>
          <w:szCs w:val="28"/>
          <w:lang w:val="it-IT"/>
        </w:rPr>
      </w:pPr>
    </w:p>
    <w:p w14:paraId="1D0974B2" w14:textId="77777777" w:rsidR="00F31C44" w:rsidRPr="00F31C44" w:rsidRDefault="00F31C44" w:rsidP="00F31C44">
      <w:pPr>
        <w:widowControl/>
        <w:ind w:right="741"/>
        <w:jc w:val="both"/>
        <w:rPr>
          <w:rFonts w:cs="Times New Roman"/>
          <w:sz w:val="24"/>
          <w:szCs w:val="24"/>
          <w:lang w:val="it-IT"/>
        </w:rPr>
      </w:pPr>
      <w:r w:rsidRPr="00F31C44">
        <w:rPr>
          <w:rFonts w:cs="Times New Roman"/>
          <w:sz w:val="24"/>
          <w:szCs w:val="24"/>
          <w:lang w:val="it-IT"/>
        </w:rPr>
        <w:lastRenderedPageBreak/>
        <w:t xml:space="preserve">11. Valutare le esigenze formative e di addestramento del personale assegnato alla propria </w:t>
      </w:r>
      <w:r w:rsidR="00C83B73">
        <w:rPr>
          <w:rFonts w:cs="Times New Roman"/>
          <w:sz w:val="24"/>
          <w:szCs w:val="24"/>
          <w:lang w:val="it-IT"/>
        </w:rPr>
        <w:t>struttura</w:t>
      </w:r>
      <w:r w:rsidRPr="00F31C44">
        <w:rPr>
          <w:rFonts w:cs="Times New Roman"/>
          <w:sz w:val="24"/>
          <w:szCs w:val="24"/>
          <w:lang w:val="it-IT"/>
        </w:rPr>
        <w:t xml:space="preserve">, favorendo l’attuazione di opportuni programmi di sviluppo professionale, nel rispetto degli obiettivi aziendali. </w:t>
      </w:r>
    </w:p>
    <w:p w14:paraId="0ECE8F88" w14:textId="77777777" w:rsidR="00F31C44" w:rsidRPr="00F31C44" w:rsidRDefault="00F31C44" w:rsidP="00F31C44">
      <w:pPr>
        <w:widowControl/>
        <w:ind w:right="741"/>
        <w:jc w:val="both"/>
        <w:rPr>
          <w:rFonts w:cs="Times New Roman"/>
          <w:sz w:val="24"/>
          <w:szCs w:val="24"/>
          <w:lang w:val="it-IT"/>
        </w:rPr>
      </w:pPr>
    </w:p>
    <w:p w14:paraId="25651718" w14:textId="77777777" w:rsidR="00F31C44" w:rsidRPr="00F31C44" w:rsidRDefault="00F31C44" w:rsidP="00F31C44">
      <w:pPr>
        <w:widowControl/>
        <w:ind w:right="741"/>
        <w:jc w:val="both"/>
        <w:rPr>
          <w:rFonts w:cs="Times New Roman"/>
          <w:sz w:val="24"/>
          <w:szCs w:val="24"/>
          <w:lang w:val="it-IT"/>
        </w:rPr>
      </w:pPr>
      <w:r w:rsidRPr="00F31C44">
        <w:rPr>
          <w:rFonts w:cs="Times New Roman"/>
          <w:sz w:val="24"/>
          <w:szCs w:val="24"/>
          <w:lang w:val="it-IT"/>
        </w:rPr>
        <w:t xml:space="preserve">12. Promuovere incontri periodici con il personale assegnato alla propria </w:t>
      </w:r>
      <w:r w:rsidR="00C83B73">
        <w:rPr>
          <w:rFonts w:cs="Times New Roman"/>
          <w:sz w:val="24"/>
          <w:szCs w:val="24"/>
          <w:lang w:val="it-IT"/>
        </w:rPr>
        <w:t>struttura</w:t>
      </w:r>
      <w:r w:rsidRPr="00F31C44">
        <w:rPr>
          <w:rFonts w:cs="Times New Roman"/>
          <w:sz w:val="24"/>
          <w:szCs w:val="24"/>
          <w:lang w:val="it-IT"/>
        </w:rPr>
        <w:t xml:space="preserve"> al fine di assicurare la conoscenza, da parte dello stesso, delle normative esterne ed interne che regolano lo svolgimento delle attività di competenza e di raccogliere eventuali suggerimenti, le istanze o le proposte per il miglioramento organizzativo dell</w:t>
      </w:r>
      <w:r w:rsidR="00595599">
        <w:rPr>
          <w:rFonts w:cs="Times New Roman"/>
          <w:sz w:val="24"/>
          <w:szCs w:val="24"/>
          <w:lang w:val="it-IT"/>
        </w:rPr>
        <w:t>a struttura</w:t>
      </w:r>
      <w:r w:rsidRPr="00F31C44">
        <w:rPr>
          <w:rFonts w:cs="Times New Roman"/>
          <w:sz w:val="24"/>
          <w:szCs w:val="24"/>
          <w:lang w:val="it-IT"/>
        </w:rPr>
        <w:t xml:space="preserve"> di appartenenza. </w:t>
      </w:r>
    </w:p>
    <w:p w14:paraId="3233C085" w14:textId="77777777" w:rsidR="00F31C44" w:rsidRPr="00F31C44" w:rsidRDefault="00F31C44" w:rsidP="00F31C44">
      <w:pPr>
        <w:widowControl/>
        <w:ind w:right="741"/>
        <w:jc w:val="both"/>
        <w:rPr>
          <w:rFonts w:cs="Times New Roman"/>
          <w:sz w:val="24"/>
          <w:szCs w:val="24"/>
          <w:lang w:val="it-IT"/>
        </w:rPr>
      </w:pPr>
    </w:p>
    <w:p w14:paraId="066D8F21" w14:textId="77777777" w:rsidR="00F31C44" w:rsidRPr="00F31C44" w:rsidRDefault="00F31C44" w:rsidP="00F31C44">
      <w:pPr>
        <w:widowControl/>
        <w:ind w:right="741"/>
        <w:jc w:val="both"/>
        <w:rPr>
          <w:rFonts w:cs="Times New Roman"/>
          <w:sz w:val="24"/>
          <w:szCs w:val="24"/>
          <w:lang w:val="it-IT"/>
        </w:rPr>
      </w:pPr>
      <w:r w:rsidRPr="00F31C44">
        <w:rPr>
          <w:rFonts w:cs="Times New Roman"/>
          <w:sz w:val="24"/>
          <w:szCs w:val="24"/>
          <w:lang w:val="it-IT"/>
        </w:rPr>
        <w:t xml:space="preserve">13. Curare il rispetto delle regole di comunicazione interna ed esterna contenute all’interno delle specifiche politiche aziendali. </w:t>
      </w:r>
    </w:p>
    <w:p w14:paraId="34188C2D" w14:textId="77777777" w:rsidR="00F31C44" w:rsidRPr="00F31C44" w:rsidRDefault="00F31C44" w:rsidP="00F31C44">
      <w:pPr>
        <w:widowControl/>
        <w:ind w:right="741"/>
        <w:jc w:val="both"/>
        <w:rPr>
          <w:rFonts w:cs="Times New Roman"/>
          <w:sz w:val="24"/>
          <w:szCs w:val="24"/>
          <w:lang w:val="it-IT"/>
        </w:rPr>
      </w:pPr>
    </w:p>
    <w:p w14:paraId="2CC6741D" w14:textId="77777777" w:rsidR="00F31C44" w:rsidRPr="00F31C44" w:rsidRDefault="00F31C44" w:rsidP="00F31C44">
      <w:pPr>
        <w:widowControl/>
        <w:ind w:right="741"/>
        <w:jc w:val="both"/>
        <w:rPr>
          <w:rFonts w:cs="Times New Roman"/>
          <w:sz w:val="24"/>
          <w:szCs w:val="24"/>
          <w:lang w:val="it-IT"/>
        </w:rPr>
      </w:pPr>
      <w:r w:rsidRPr="00F31C44">
        <w:rPr>
          <w:rFonts w:cs="Times New Roman"/>
          <w:sz w:val="24"/>
          <w:szCs w:val="24"/>
          <w:lang w:val="it-IT"/>
        </w:rPr>
        <w:t xml:space="preserve">14. Assicurare che siano scrupolosamente rispettate tutte le disposizioni normative vigenti in materia di sicurezza sul lavoro. Assicurare, a tale scopo, la diffusione del complesso delle procedure operative interne e degli Ordini di Servizio che disciplinano lo svolgimento delle attività di competenza. </w:t>
      </w:r>
    </w:p>
    <w:p w14:paraId="5461473D" w14:textId="77777777" w:rsidR="00F31C44" w:rsidRPr="00F31C44" w:rsidRDefault="00F31C44" w:rsidP="00F31C44">
      <w:pPr>
        <w:widowControl/>
        <w:ind w:right="741"/>
        <w:jc w:val="both"/>
        <w:rPr>
          <w:rFonts w:cs="Times New Roman"/>
          <w:sz w:val="24"/>
          <w:szCs w:val="24"/>
          <w:lang w:val="it-IT"/>
        </w:rPr>
      </w:pPr>
    </w:p>
    <w:p w14:paraId="32F6CCAC" w14:textId="77777777" w:rsidR="00F31C44" w:rsidRPr="00F31C44" w:rsidRDefault="00F31C44" w:rsidP="00F31C44">
      <w:pPr>
        <w:widowControl/>
        <w:ind w:right="741"/>
        <w:jc w:val="both"/>
        <w:rPr>
          <w:rFonts w:cs="Times New Roman"/>
          <w:sz w:val="24"/>
          <w:szCs w:val="24"/>
          <w:lang w:val="it-IT"/>
        </w:rPr>
      </w:pPr>
      <w:r w:rsidRPr="00F31C44">
        <w:rPr>
          <w:rFonts w:cs="Times New Roman"/>
          <w:sz w:val="24"/>
          <w:szCs w:val="24"/>
          <w:lang w:val="it-IT"/>
        </w:rPr>
        <w:t xml:space="preserve">15. Rispondere, nell’ambito delle proprie attribuzioni, degli atti amministrativi alla cui emanazione si sia collaborato e dell’omissione di attività attribuite alla propria </w:t>
      </w:r>
      <w:r w:rsidR="00C83B73">
        <w:rPr>
          <w:rFonts w:cs="Times New Roman"/>
          <w:sz w:val="24"/>
          <w:szCs w:val="24"/>
          <w:lang w:val="it-IT"/>
        </w:rPr>
        <w:t>struttura</w:t>
      </w:r>
      <w:r w:rsidRPr="00F31C44">
        <w:rPr>
          <w:rFonts w:cs="Times New Roman"/>
          <w:sz w:val="24"/>
          <w:szCs w:val="24"/>
          <w:lang w:val="it-IT"/>
        </w:rPr>
        <w:t xml:space="preserve"> dal presente </w:t>
      </w:r>
      <w:proofErr w:type="spellStart"/>
      <w:r w:rsidRPr="00F31C44">
        <w:rPr>
          <w:rFonts w:cs="Times New Roman"/>
          <w:sz w:val="24"/>
          <w:szCs w:val="24"/>
          <w:lang w:val="it-IT"/>
        </w:rPr>
        <w:t>funzionigramma</w:t>
      </w:r>
      <w:proofErr w:type="spellEnd"/>
      <w:r w:rsidRPr="00F31C44">
        <w:rPr>
          <w:rFonts w:cs="Times New Roman"/>
          <w:sz w:val="24"/>
          <w:szCs w:val="24"/>
          <w:lang w:val="it-IT"/>
        </w:rPr>
        <w:t xml:space="preserve"> o da ulteriori Ordini di Servizio. </w:t>
      </w:r>
    </w:p>
    <w:p w14:paraId="4116B056" w14:textId="77777777" w:rsidR="00F31C44" w:rsidRPr="00F31C44" w:rsidRDefault="00F31C44" w:rsidP="00F31C44">
      <w:pPr>
        <w:widowControl/>
        <w:ind w:right="741"/>
        <w:jc w:val="both"/>
        <w:rPr>
          <w:rFonts w:cs="Times New Roman"/>
          <w:sz w:val="24"/>
          <w:szCs w:val="24"/>
          <w:lang w:val="it-IT"/>
        </w:rPr>
      </w:pPr>
    </w:p>
    <w:p w14:paraId="1E77A285" w14:textId="77777777" w:rsidR="00F31C44" w:rsidRPr="00F31C44" w:rsidRDefault="00F31C44" w:rsidP="00F31C44">
      <w:pPr>
        <w:widowControl/>
        <w:ind w:right="741"/>
        <w:jc w:val="both"/>
        <w:rPr>
          <w:rFonts w:cs="Times New Roman"/>
          <w:sz w:val="24"/>
          <w:szCs w:val="24"/>
          <w:lang w:val="it-IT"/>
        </w:rPr>
      </w:pPr>
      <w:r w:rsidRPr="00F31C44">
        <w:rPr>
          <w:rFonts w:cs="Times New Roman"/>
          <w:sz w:val="24"/>
          <w:szCs w:val="24"/>
          <w:lang w:val="it-IT"/>
        </w:rPr>
        <w:t xml:space="preserve">16. Firmare, nei limiti dei poteri attribuiti, gli atti e la corrispondenza relativa alla propria funzione. </w:t>
      </w:r>
    </w:p>
    <w:p w14:paraId="6EA28288" w14:textId="77777777" w:rsidR="00F31C44" w:rsidRPr="00F31C44" w:rsidRDefault="00F31C44" w:rsidP="00F31C44">
      <w:pPr>
        <w:widowControl/>
        <w:ind w:right="741"/>
        <w:jc w:val="both"/>
        <w:rPr>
          <w:rFonts w:cs="Times New Roman"/>
          <w:sz w:val="24"/>
          <w:szCs w:val="24"/>
          <w:lang w:val="it-IT"/>
        </w:rPr>
      </w:pPr>
    </w:p>
    <w:p w14:paraId="6B76A0C7" w14:textId="77777777" w:rsidR="00F31C44" w:rsidRPr="00F31C44" w:rsidRDefault="00F31C44" w:rsidP="00F31C44">
      <w:pPr>
        <w:widowControl/>
        <w:ind w:right="741"/>
        <w:jc w:val="both"/>
        <w:rPr>
          <w:rFonts w:cs="Times New Roman"/>
          <w:sz w:val="24"/>
          <w:szCs w:val="24"/>
          <w:lang w:val="it-IT"/>
        </w:rPr>
      </w:pPr>
      <w:r w:rsidRPr="00F31C44">
        <w:rPr>
          <w:rFonts w:cs="Times New Roman"/>
          <w:sz w:val="24"/>
          <w:szCs w:val="24"/>
          <w:lang w:val="it-IT"/>
        </w:rPr>
        <w:t>17. Curare costantemente l’immagine aziendale, assicurando l’attenzione propria e del personale assegnato all</w:t>
      </w:r>
      <w:r w:rsidR="00C83B73">
        <w:rPr>
          <w:rFonts w:cs="Times New Roman"/>
          <w:sz w:val="24"/>
          <w:szCs w:val="24"/>
          <w:lang w:val="it-IT"/>
        </w:rPr>
        <w:t xml:space="preserve">a struttura </w:t>
      </w:r>
      <w:r w:rsidRPr="00F31C44">
        <w:rPr>
          <w:rFonts w:cs="Times New Roman"/>
          <w:sz w:val="24"/>
          <w:szCs w:val="24"/>
          <w:lang w:val="it-IT"/>
        </w:rPr>
        <w:t xml:space="preserve">di competenza nella gestione dei rapporti con gli altri dipendenti della Società, con i clienti, con i fornitori e con tutti i soggetti terzi che a vario titolo operano in ambito aziendale ed assumendo i comportamenti più opportuni, in conformità con le disposizioni normative interne ed esterne esistenti in materia. </w:t>
      </w:r>
    </w:p>
    <w:p w14:paraId="4102D86C" w14:textId="77777777" w:rsidR="00F31C44" w:rsidRPr="00F31C44" w:rsidRDefault="00F31C44" w:rsidP="00F31C44">
      <w:pPr>
        <w:widowControl/>
        <w:ind w:right="741"/>
        <w:jc w:val="both"/>
        <w:rPr>
          <w:rFonts w:cs="Times New Roman"/>
          <w:sz w:val="24"/>
          <w:szCs w:val="24"/>
          <w:lang w:val="it-IT"/>
        </w:rPr>
      </w:pPr>
    </w:p>
    <w:p w14:paraId="253570E4" w14:textId="77777777" w:rsidR="00F31C44" w:rsidRPr="00F31C44" w:rsidRDefault="00F31C44" w:rsidP="00F31C44">
      <w:pPr>
        <w:widowControl/>
        <w:ind w:right="741"/>
        <w:jc w:val="both"/>
        <w:rPr>
          <w:rFonts w:cs="Times New Roman"/>
          <w:b/>
          <w:bCs/>
          <w:i/>
          <w:iCs/>
          <w:sz w:val="24"/>
          <w:szCs w:val="24"/>
          <w:lang w:val="it-IT"/>
        </w:rPr>
      </w:pPr>
      <w:r w:rsidRPr="00F31C44">
        <w:rPr>
          <w:rFonts w:cs="Times New Roman"/>
          <w:b/>
          <w:bCs/>
          <w:i/>
          <w:iCs/>
          <w:sz w:val="24"/>
          <w:szCs w:val="24"/>
          <w:lang w:val="it-IT"/>
        </w:rPr>
        <w:t xml:space="preserve">Responsabilità di monitoraggio delle risorse </w:t>
      </w:r>
    </w:p>
    <w:p w14:paraId="0E38A383" w14:textId="77777777" w:rsidR="00F31C44" w:rsidRPr="00F31C44" w:rsidRDefault="00F31C44" w:rsidP="00F31C44">
      <w:pPr>
        <w:widowControl/>
        <w:ind w:right="741"/>
        <w:jc w:val="both"/>
        <w:rPr>
          <w:rFonts w:cs="Times New Roman"/>
          <w:sz w:val="24"/>
          <w:szCs w:val="24"/>
          <w:lang w:val="it-IT"/>
        </w:rPr>
      </w:pPr>
    </w:p>
    <w:p w14:paraId="2DE59369" w14:textId="77777777" w:rsidR="00F31C44" w:rsidRPr="00F31C44" w:rsidRDefault="00F31C44" w:rsidP="00F31C44">
      <w:pPr>
        <w:widowControl/>
        <w:ind w:right="741"/>
        <w:jc w:val="both"/>
        <w:rPr>
          <w:rFonts w:cs="Times New Roman"/>
          <w:sz w:val="24"/>
          <w:szCs w:val="24"/>
          <w:lang w:val="it-IT"/>
        </w:rPr>
      </w:pPr>
      <w:r w:rsidRPr="00F31C44">
        <w:rPr>
          <w:rFonts w:cs="Times New Roman"/>
          <w:sz w:val="24"/>
          <w:szCs w:val="24"/>
          <w:lang w:val="it-IT"/>
        </w:rPr>
        <w:t xml:space="preserve">18. Curare costantemente la gestione e il coordinamento delle attività assegnate alla propria </w:t>
      </w:r>
      <w:r w:rsidR="00C83B73">
        <w:rPr>
          <w:rFonts w:cs="Times New Roman"/>
          <w:sz w:val="24"/>
          <w:szCs w:val="24"/>
          <w:lang w:val="it-IT"/>
        </w:rPr>
        <w:t>struttura</w:t>
      </w:r>
      <w:r w:rsidRPr="00F31C44">
        <w:rPr>
          <w:rFonts w:cs="Times New Roman"/>
          <w:sz w:val="24"/>
          <w:szCs w:val="24"/>
          <w:lang w:val="it-IT"/>
        </w:rPr>
        <w:t xml:space="preserve">, nel rispetto delle priorità, dei vincoli e degli obiettivi da raggiungere, indipendentemente dalle funzioni svolte dagli organi superiori. </w:t>
      </w:r>
    </w:p>
    <w:p w14:paraId="5B54ED2C" w14:textId="77777777" w:rsidR="00F31C44" w:rsidRPr="00F31C44" w:rsidRDefault="00F31C44" w:rsidP="00F31C44">
      <w:pPr>
        <w:widowControl/>
        <w:ind w:right="741"/>
        <w:jc w:val="both"/>
        <w:rPr>
          <w:rFonts w:cs="Times New Roman"/>
          <w:sz w:val="24"/>
          <w:szCs w:val="24"/>
          <w:lang w:val="it-IT"/>
        </w:rPr>
      </w:pPr>
    </w:p>
    <w:p w14:paraId="641B9C81" w14:textId="77777777" w:rsidR="00F31C44" w:rsidRPr="00F31C44" w:rsidRDefault="00F31C44" w:rsidP="00F31C44">
      <w:pPr>
        <w:widowControl/>
        <w:ind w:right="741"/>
        <w:jc w:val="both"/>
        <w:rPr>
          <w:rFonts w:cs="Times New Roman"/>
          <w:sz w:val="24"/>
          <w:szCs w:val="24"/>
          <w:lang w:val="it-IT"/>
        </w:rPr>
      </w:pPr>
      <w:r w:rsidRPr="00F31C44">
        <w:rPr>
          <w:rFonts w:cs="Times New Roman"/>
          <w:sz w:val="24"/>
          <w:szCs w:val="24"/>
          <w:lang w:val="it-IT"/>
        </w:rPr>
        <w:t xml:space="preserve">19. Assicurare il costante aggiornamento e l’applicazione delle procedure operative interne relative alle attività ed i processi di competenza, in modo da rendere le stesse sempre più rispondenti alle esigenze di un’efficace ed efficiente gestione delle operazioni, conformemente alle disposizioni normative di riferimento. </w:t>
      </w:r>
    </w:p>
    <w:p w14:paraId="124FF3CE" w14:textId="77777777" w:rsidR="00F31C44" w:rsidRPr="00F31C44" w:rsidRDefault="00F31C44" w:rsidP="00F31C44">
      <w:pPr>
        <w:widowControl/>
        <w:ind w:right="741"/>
        <w:jc w:val="both"/>
        <w:rPr>
          <w:rFonts w:cs="Times New Roman"/>
          <w:sz w:val="24"/>
          <w:szCs w:val="24"/>
          <w:lang w:val="it-IT"/>
        </w:rPr>
      </w:pPr>
    </w:p>
    <w:p w14:paraId="2048F1BE" w14:textId="77777777" w:rsidR="00F31C44" w:rsidRPr="00F31C44" w:rsidRDefault="00F31C44" w:rsidP="00F31C44">
      <w:pPr>
        <w:widowControl/>
        <w:ind w:right="741"/>
        <w:jc w:val="both"/>
        <w:rPr>
          <w:rFonts w:cs="Times New Roman"/>
          <w:sz w:val="24"/>
          <w:szCs w:val="24"/>
          <w:lang w:val="it-IT"/>
        </w:rPr>
      </w:pPr>
      <w:r w:rsidRPr="00F31C44">
        <w:rPr>
          <w:rFonts w:cs="Times New Roman"/>
          <w:sz w:val="24"/>
          <w:szCs w:val="24"/>
          <w:lang w:val="it-IT"/>
        </w:rPr>
        <w:t xml:space="preserve">20. Assicurare che lo svolgimento dell’operatività quotidiana, relativamente alle attività assegnate alla propria </w:t>
      </w:r>
      <w:r w:rsidR="00C83B73">
        <w:rPr>
          <w:rFonts w:cs="Times New Roman"/>
          <w:sz w:val="24"/>
          <w:szCs w:val="24"/>
          <w:lang w:val="it-IT"/>
        </w:rPr>
        <w:t>struttura</w:t>
      </w:r>
      <w:r w:rsidRPr="00F31C44">
        <w:rPr>
          <w:rFonts w:cs="Times New Roman"/>
          <w:sz w:val="24"/>
          <w:szCs w:val="24"/>
          <w:lang w:val="it-IT"/>
        </w:rPr>
        <w:t xml:space="preserve">, avvenga nel rispetto delle procedure operative interne di competenza, verificando che siano puntualmente eseguiti i controlli previsti. </w:t>
      </w:r>
    </w:p>
    <w:p w14:paraId="296EB993" w14:textId="77777777" w:rsidR="00F31C44" w:rsidRPr="00F31C44" w:rsidRDefault="00F31C44" w:rsidP="00F31C44">
      <w:pPr>
        <w:widowControl/>
        <w:ind w:right="741"/>
        <w:jc w:val="both"/>
        <w:rPr>
          <w:rFonts w:cs="Times New Roman"/>
          <w:sz w:val="24"/>
          <w:szCs w:val="24"/>
          <w:lang w:val="it-IT"/>
        </w:rPr>
      </w:pPr>
    </w:p>
    <w:p w14:paraId="17D2150C" w14:textId="77777777" w:rsidR="00F31C44" w:rsidRPr="00F31C44" w:rsidRDefault="00F31C44" w:rsidP="00F31C44">
      <w:pPr>
        <w:widowControl/>
        <w:ind w:right="741"/>
        <w:jc w:val="both"/>
        <w:rPr>
          <w:rFonts w:cs="Times New Roman"/>
          <w:sz w:val="24"/>
          <w:szCs w:val="24"/>
          <w:lang w:val="it-IT"/>
        </w:rPr>
      </w:pPr>
      <w:r w:rsidRPr="00F31C44">
        <w:rPr>
          <w:rFonts w:cs="Times New Roman"/>
          <w:sz w:val="24"/>
          <w:szCs w:val="24"/>
          <w:lang w:val="it-IT"/>
        </w:rPr>
        <w:lastRenderedPageBreak/>
        <w:t xml:space="preserve">21. Esercitare azioni di monitoraggio sul personale, evidenziando eventuali comportamenti irregolari e proponendo gli eventuali provvedimenti disciplinari ritenuti opportuni. </w:t>
      </w:r>
    </w:p>
    <w:p w14:paraId="717E1C43" w14:textId="77777777" w:rsidR="00F31C44" w:rsidRPr="00F31C44" w:rsidRDefault="00F31C44" w:rsidP="00F31C44">
      <w:pPr>
        <w:widowControl/>
        <w:ind w:right="741"/>
        <w:jc w:val="both"/>
        <w:rPr>
          <w:rFonts w:cs="Times New Roman"/>
          <w:sz w:val="24"/>
          <w:szCs w:val="24"/>
          <w:lang w:val="it-IT"/>
        </w:rPr>
      </w:pPr>
    </w:p>
    <w:p w14:paraId="0E0F2B4E" w14:textId="77777777" w:rsidR="00F31C44" w:rsidRPr="00F31C44" w:rsidRDefault="00F31C44" w:rsidP="00F31C44">
      <w:pPr>
        <w:widowControl/>
        <w:ind w:right="741"/>
        <w:jc w:val="both"/>
        <w:rPr>
          <w:rFonts w:cs="Times New Roman"/>
          <w:sz w:val="24"/>
          <w:szCs w:val="24"/>
          <w:lang w:val="it-IT"/>
        </w:rPr>
      </w:pPr>
      <w:r w:rsidRPr="00F31C44">
        <w:rPr>
          <w:rFonts w:cs="Times New Roman"/>
          <w:sz w:val="24"/>
          <w:szCs w:val="24"/>
          <w:lang w:val="it-IT"/>
        </w:rPr>
        <w:t xml:space="preserve">22. Supportare lo svolgimento di </w:t>
      </w:r>
      <w:proofErr w:type="spellStart"/>
      <w:r w:rsidRPr="00F31C44">
        <w:rPr>
          <w:rFonts w:cs="Times New Roman"/>
          <w:sz w:val="24"/>
          <w:szCs w:val="24"/>
          <w:lang w:val="it-IT"/>
        </w:rPr>
        <w:t>Internal</w:t>
      </w:r>
      <w:proofErr w:type="spellEnd"/>
      <w:r w:rsidRPr="00F31C44">
        <w:rPr>
          <w:rFonts w:cs="Times New Roman"/>
          <w:sz w:val="24"/>
          <w:szCs w:val="24"/>
          <w:lang w:val="it-IT"/>
        </w:rPr>
        <w:t xml:space="preserve"> Audit, garantendo la disponibilità e l’accesso alle informazioni ed ai dati richiesti. </w:t>
      </w:r>
    </w:p>
    <w:p w14:paraId="76FD17A4" w14:textId="77777777" w:rsidR="00F31C44" w:rsidRDefault="00F31C44" w:rsidP="00F31C44">
      <w:pPr>
        <w:widowControl/>
        <w:ind w:right="741"/>
        <w:jc w:val="both"/>
        <w:rPr>
          <w:rFonts w:ascii="Garamond" w:hAnsi="Garamond" w:cs="Times New Roman"/>
          <w:sz w:val="28"/>
          <w:szCs w:val="28"/>
          <w:lang w:val="it-IT"/>
        </w:rPr>
      </w:pPr>
    </w:p>
    <w:p w14:paraId="6680D348" w14:textId="77777777" w:rsidR="00F31C44" w:rsidRPr="00F31C44" w:rsidRDefault="00F31C44" w:rsidP="00F31C44">
      <w:pPr>
        <w:widowControl/>
        <w:ind w:right="741"/>
        <w:jc w:val="both"/>
        <w:rPr>
          <w:rFonts w:cs="Times New Roman"/>
          <w:sz w:val="24"/>
          <w:szCs w:val="24"/>
          <w:lang w:val="it-IT"/>
        </w:rPr>
      </w:pPr>
      <w:r w:rsidRPr="00F31C44">
        <w:rPr>
          <w:rFonts w:cs="Times New Roman"/>
          <w:sz w:val="24"/>
          <w:szCs w:val="24"/>
          <w:lang w:val="it-IT"/>
        </w:rPr>
        <w:t xml:space="preserve">23. Assicurare la costante tutela degli interessi societari, informando il Vertice Aziendale di fatti o circostanze che possano costituire pregiudizio per la Società ed i suoi Organi. </w:t>
      </w:r>
    </w:p>
    <w:p w14:paraId="77364FCA" w14:textId="77777777" w:rsidR="00F31C44" w:rsidRPr="00F31C44" w:rsidRDefault="00F31C44" w:rsidP="00F31C44">
      <w:pPr>
        <w:widowControl/>
        <w:ind w:right="741"/>
        <w:jc w:val="both"/>
        <w:rPr>
          <w:rFonts w:cs="Times New Roman"/>
          <w:sz w:val="24"/>
          <w:szCs w:val="24"/>
          <w:lang w:val="it-IT"/>
        </w:rPr>
      </w:pPr>
    </w:p>
    <w:p w14:paraId="799FE207" w14:textId="77777777" w:rsidR="00F31C44" w:rsidRPr="00F31C44" w:rsidRDefault="00F31C44" w:rsidP="00F31C44">
      <w:pPr>
        <w:widowControl/>
        <w:ind w:right="741"/>
        <w:jc w:val="both"/>
        <w:rPr>
          <w:rFonts w:cs="Times New Roman"/>
          <w:sz w:val="24"/>
          <w:szCs w:val="24"/>
          <w:lang w:val="it-IT"/>
        </w:rPr>
      </w:pPr>
      <w:r w:rsidRPr="00F31C44">
        <w:rPr>
          <w:rFonts w:cs="Times New Roman"/>
          <w:sz w:val="24"/>
          <w:szCs w:val="24"/>
          <w:lang w:val="it-IT"/>
        </w:rPr>
        <w:t xml:space="preserve">24. Assicurare la formazione, all’interno della propria </w:t>
      </w:r>
      <w:r w:rsidR="00C83B73">
        <w:rPr>
          <w:rFonts w:cs="Times New Roman"/>
          <w:sz w:val="24"/>
          <w:szCs w:val="24"/>
          <w:lang w:val="it-IT"/>
        </w:rPr>
        <w:t>struttura</w:t>
      </w:r>
      <w:r w:rsidRPr="00F31C44">
        <w:rPr>
          <w:rFonts w:cs="Times New Roman"/>
          <w:sz w:val="24"/>
          <w:szCs w:val="24"/>
          <w:lang w:val="it-IT"/>
        </w:rPr>
        <w:t xml:space="preserve">, di una o più persone in grado di assumere le responsabilità e assolvere i compiti propri della funzione svolta, nell’ipotesi in cui si rende necessaria la propria sostituzione. </w:t>
      </w:r>
    </w:p>
    <w:p w14:paraId="05AF2B3F" w14:textId="77777777" w:rsidR="00F31C44" w:rsidRPr="00F31C44" w:rsidRDefault="00F31C44" w:rsidP="00F31C44">
      <w:pPr>
        <w:widowControl/>
        <w:ind w:right="741"/>
        <w:jc w:val="both"/>
        <w:rPr>
          <w:rFonts w:cs="Times New Roman"/>
          <w:sz w:val="24"/>
          <w:szCs w:val="24"/>
          <w:lang w:val="it-IT"/>
        </w:rPr>
      </w:pPr>
    </w:p>
    <w:p w14:paraId="2C1AB760" w14:textId="77777777" w:rsidR="00F31C44" w:rsidRPr="00F31C44" w:rsidRDefault="00F31C44" w:rsidP="00F31C44">
      <w:pPr>
        <w:widowControl/>
        <w:ind w:right="741"/>
        <w:jc w:val="both"/>
        <w:rPr>
          <w:rFonts w:cs="Times New Roman"/>
          <w:sz w:val="24"/>
          <w:szCs w:val="24"/>
          <w:lang w:val="it-IT"/>
        </w:rPr>
      </w:pPr>
      <w:r w:rsidRPr="00F31C44">
        <w:rPr>
          <w:rFonts w:cs="Times New Roman"/>
          <w:sz w:val="24"/>
          <w:szCs w:val="24"/>
          <w:lang w:val="it-IT"/>
        </w:rPr>
        <w:t xml:space="preserve">25. Assicurare, all’interno delle proprie responsabilità e mansioni, l’osservanza delle disposizioni vigenti in materia di riservatezza, trattamento dei dati e privacy. </w:t>
      </w:r>
    </w:p>
    <w:p w14:paraId="17F9AD27" w14:textId="77777777" w:rsidR="00F31C44" w:rsidRDefault="00F31C44">
      <w:pPr>
        <w:pStyle w:val="Corpotesto"/>
        <w:spacing w:before="53"/>
        <w:ind w:left="252" w:right="123" w:hanging="1"/>
        <w:jc w:val="both"/>
        <w:rPr>
          <w:lang w:val="it-IT"/>
        </w:rPr>
      </w:pPr>
    </w:p>
    <w:p w14:paraId="60746B63" w14:textId="77777777" w:rsidR="00F31C44" w:rsidRPr="00F304CA" w:rsidRDefault="00AA4E83" w:rsidP="00D00130">
      <w:pPr>
        <w:pStyle w:val="Titolo2"/>
        <w:numPr>
          <w:ilvl w:val="1"/>
          <w:numId w:val="13"/>
        </w:numPr>
        <w:tabs>
          <w:tab w:val="left" w:pos="709"/>
        </w:tabs>
        <w:ind w:left="709" w:right="0" w:hanging="457"/>
        <w:jc w:val="left"/>
        <w:rPr>
          <w:b/>
          <w:color w:val="4E81BD"/>
          <w:lang w:val="it-IT"/>
        </w:rPr>
      </w:pPr>
      <w:bookmarkStart w:id="3" w:name="_Toc2249816"/>
      <w:r w:rsidRPr="00F304CA">
        <w:rPr>
          <w:b/>
          <w:color w:val="4E81BD"/>
          <w:lang w:val="it-IT"/>
        </w:rPr>
        <w:t>Altri elementi del sistema organizzativo</w:t>
      </w:r>
      <w:bookmarkEnd w:id="3"/>
    </w:p>
    <w:p w14:paraId="6D4893F9" w14:textId="77777777" w:rsidR="00F31C44" w:rsidRPr="00F304CA" w:rsidRDefault="00F31C44">
      <w:pPr>
        <w:pStyle w:val="Corpotesto"/>
        <w:spacing w:before="53"/>
        <w:ind w:left="252" w:right="123" w:hanging="1"/>
        <w:jc w:val="both"/>
        <w:rPr>
          <w:b/>
          <w:lang w:val="it-IT"/>
        </w:rPr>
      </w:pPr>
    </w:p>
    <w:p w14:paraId="14619D96" w14:textId="77777777" w:rsidR="00AA4E83" w:rsidRPr="000265D7" w:rsidRDefault="00AA4E83" w:rsidP="000265D7">
      <w:pPr>
        <w:pStyle w:val="Corpotesto"/>
        <w:ind w:right="743"/>
        <w:jc w:val="both"/>
        <w:rPr>
          <w:sz w:val="24"/>
          <w:szCs w:val="24"/>
          <w:u w:val="single"/>
          <w:lang w:val="it-IT"/>
        </w:rPr>
      </w:pPr>
      <w:r w:rsidRPr="000265D7">
        <w:rPr>
          <w:sz w:val="24"/>
          <w:szCs w:val="24"/>
          <w:u w:val="single"/>
          <w:lang w:val="it-IT"/>
        </w:rPr>
        <w:t>COMITATO ESECUTIVO E CONTROLLO ATTUAZIONE PIANO INDUSTRIALE</w:t>
      </w:r>
    </w:p>
    <w:p w14:paraId="7FE74D25" w14:textId="77777777" w:rsidR="00AA4E83" w:rsidRPr="000265D7" w:rsidRDefault="00AA4E83" w:rsidP="000265D7">
      <w:pPr>
        <w:pStyle w:val="Corpotesto"/>
        <w:ind w:right="743"/>
        <w:jc w:val="both"/>
        <w:rPr>
          <w:sz w:val="24"/>
          <w:szCs w:val="24"/>
          <w:lang w:val="it-IT"/>
        </w:rPr>
      </w:pPr>
      <w:r w:rsidRPr="000265D7">
        <w:rPr>
          <w:sz w:val="24"/>
          <w:szCs w:val="24"/>
          <w:lang w:val="it-IT"/>
        </w:rPr>
        <w:t xml:space="preserve">Composto dall’Amministratore Unico, dal </w:t>
      </w:r>
      <w:r w:rsidR="00D27A71" w:rsidRPr="000265D7">
        <w:rPr>
          <w:sz w:val="24"/>
          <w:szCs w:val="24"/>
          <w:lang w:val="it-IT"/>
        </w:rPr>
        <w:t>Presidente de Collegio Sindacale, dal Presidente dell’</w:t>
      </w:r>
      <w:proofErr w:type="spellStart"/>
      <w:r w:rsidR="00D27A71" w:rsidRPr="000265D7">
        <w:rPr>
          <w:sz w:val="24"/>
          <w:szCs w:val="24"/>
          <w:lang w:val="it-IT"/>
        </w:rPr>
        <w:t>OdV</w:t>
      </w:r>
      <w:proofErr w:type="spellEnd"/>
      <w:r w:rsidR="00D27A71" w:rsidRPr="000265D7">
        <w:rPr>
          <w:sz w:val="24"/>
          <w:szCs w:val="24"/>
          <w:lang w:val="it-IT"/>
        </w:rPr>
        <w:t xml:space="preserve"> e, su invito, dal </w:t>
      </w:r>
      <w:r w:rsidRPr="000265D7">
        <w:rPr>
          <w:sz w:val="24"/>
          <w:szCs w:val="24"/>
          <w:lang w:val="it-IT"/>
        </w:rPr>
        <w:t>Direttore Generale e</w:t>
      </w:r>
      <w:r w:rsidR="00D27A71" w:rsidRPr="000265D7">
        <w:rPr>
          <w:sz w:val="24"/>
          <w:szCs w:val="24"/>
          <w:lang w:val="it-IT"/>
        </w:rPr>
        <w:t>/o</w:t>
      </w:r>
      <w:r w:rsidRPr="000265D7">
        <w:rPr>
          <w:sz w:val="24"/>
          <w:szCs w:val="24"/>
          <w:lang w:val="it-IT"/>
        </w:rPr>
        <w:t xml:space="preserve"> dai Responsabili di </w:t>
      </w:r>
      <w:r w:rsidR="000265D7">
        <w:rPr>
          <w:sz w:val="24"/>
          <w:szCs w:val="24"/>
          <w:lang w:val="it-IT"/>
        </w:rPr>
        <w:t>Settore / DO</w:t>
      </w:r>
      <w:r w:rsidRPr="000265D7">
        <w:rPr>
          <w:sz w:val="24"/>
          <w:szCs w:val="24"/>
          <w:lang w:val="it-IT"/>
        </w:rPr>
        <w:t>.</w:t>
      </w:r>
    </w:p>
    <w:p w14:paraId="6787737C" w14:textId="77777777" w:rsidR="00AA4E83" w:rsidRPr="000265D7" w:rsidRDefault="00AA4E83" w:rsidP="000265D7">
      <w:pPr>
        <w:pStyle w:val="Corpotesto"/>
        <w:ind w:right="743"/>
        <w:jc w:val="both"/>
        <w:rPr>
          <w:sz w:val="24"/>
          <w:szCs w:val="24"/>
          <w:lang w:val="it-IT"/>
        </w:rPr>
      </w:pPr>
      <w:r w:rsidRPr="000265D7">
        <w:rPr>
          <w:sz w:val="24"/>
          <w:szCs w:val="24"/>
          <w:lang w:val="it-IT"/>
        </w:rPr>
        <w:t xml:space="preserve">Finalità: </w:t>
      </w:r>
      <w:r w:rsidR="00D27A71" w:rsidRPr="000265D7">
        <w:rPr>
          <w:sz w:val="24"/>
          <w:szCs w:val="24"/>
          <w:lang w:val="it-IT"/>
        </w:rPr>
        <w:t xml:space="preserve">verificare </w:t>
      </w:r>
      <w:r w:rsidR="00227E4C" w:rsidRPr="000265D7">
        <w:rPr>
          <w:sz w:val="24"/>
          <w:szCs w:val="24"/>
          <w:lang w:val="it-IT"/>
        </w:rPr>
        <w:t>la coerenza dell’andamento economico – finanziario aziendale con le previsioni contenute nel Piano Industriale nonché lo stato di realizzazione delle assunzioni utilizzate.</w:t>
      </w:r>
    </w:p>
    <w:p w14:paraId="52663D61" w14:textId="77777777" w:rsidR="00AA4E83" w:rsidRDefault="00AA4E83" w:rsidP="00AA4E83">
      <w:pPr>
        <w:pStyle w:val="Corpotesto"/>
        <w:spacing w:before="53"/>
        <w:ind w:left="252" w:right="123" w:hanging="1"/>
        <w:jc w:val="both"/>
        <w:rPr>
          <w:sz w:val="24"/>
          <w:szCs w:val="24"/>
          <w:u w:val="single"/>
          <w:lang w:val="it-IT"/>
        </w:rPr>
      </w:pPr>
    </w:p>
    <w:p w14:paraId="374D8A34" w14:textId="77777777" w:rsidR="00AA4E83" w:rsidRPr="000265D7" w:rsidRDefault="00AA4E83" w:rsidP="000265D7">
      <w:pPr>
        <w:pStyle w:val="Corpotesto"/>
        <w:ind w:right="743"/>
        <w:jc w:val="both"/>
        <w:rPr>
          <w:sz w:val="24"/>
          <w:szCs w:val="24"/>
          <w:u w:val="single"/>
          <w:lang w:val="it-IT"/>
        </w:rPr>
      </w:pPr>
      <w:r w:rsidRPr="000265D7">
        <w:rPr>
          <w:sz w:val="24"/>
          <w:szCs w:val="24"/>
          <w:u w:val="single"/>
          <w:lang w:val="it-IT"/>
        </w:rPr>
        <w:t>COMITATO DI DIREZIONE</w:t>
      </w:r>
    </w:p>
    <w:p w14:paraId="34BBD02C" w14:textId="77777777" w:rsidR="00AA4E83" w:rsidRPr="000265D7" w:rsidRDefault="00AA4E83" w:rsidP="000265D7">
      <w:pPr>
        <w:pStyle w:val="Corpotesto"/>
        <w:ind w:right="743"/>
        <w:jc w:val="both"/>
        <w:rPr>
          <w:sz w:val="24"/>
          <w:szCs w:val="24"/>
          <w:lang w:val="it-IT"/>
        </w:rPr>
      </w:pPr>
      <w:r w:rsidRPr="000265D7">
        <w:rPr>
          <w:sz w:val="24"/>
          <w:szCs w:val="24"/>
          <w:lang w:val="it-IT"/>
        </w:rPr>
        <w:t xml:space="preserve">Composto dal Direttore Generale e dai Responsabili di </w:t>
      </w:r>
      <w:r w:rsidR="00C83B73" w:rsidRPr="000265D7">
        <w:rPr>
          <w:sz w:val="24"/>
          <w:szCs w:val="24"/>
          <w:lang w:val="it-IT"/>
        </w:rPr>
        <w:t>Settore / DO</w:t>
      </w:r>
      <w:r w:rsidRPr="000265D7">
        <w:rPr>
          <w:sz w:val="24"/>
          <w:szCs w:val="24"/>
          <w:lang w:val="it-IT"/>
        </w:rPr>
        <w:t xml:space="preserve"> o in mancanza dai Responsabili dei Servizi.</w:t>
      </w:r>
    </w:p>
    <w:p w14:paraId="242DF550" w14:textId="77777777" w:rsidR="00AA4E83" w:rsidRPr="000265D7" w:rsidRDefault="00AA4E83" w:rsidP="000265D7">
      <w:pPr>
        <w:pStyle w:val="Corpotesto"/>
        <w:ind w:right="743"/>
        <w:jc w:val="both"/>
        <w:rPr>
          <w:sz w:val="24"/>
          <w:szCs w:val="24"/>
          <w:lang w:val="it-IT"/>
        </w:rPr>
      </w:pPr>
      <w:r w:rsidRPr="000265D7">
        <w:rPr>
          <w:sz w:val="24"/>
          <w:szCs w:val="24"/>
          <w:lang w:val="it-IT"/>
        </w:rPr>
        <w:t>Finalità: migliorare l'esercizio delle funzioni di direzione, approfondimento dei progetti ed attività che presentano implicazioni generali, misurazione e valutazione del personale e verifica dei risultati secondo i piani di valutazione adottati dall'Azienda, oltre ad altri adempimenti di legge (i.e. il controllo sull'applicazione della normativa in materia di anticorruzione e trasparenza).</w:t>
      </w:r>
    </w:p>
    <w:p w14:paraId="1228C2ED" w14:textId="77777777" w:rsidR="00AA4E83" w:rsidRDefault="00AA4E83">
      <w:pPr>
        <w:pStyle w:val="Corpotesto"/>
        <w:spacing w:before="53"/>
        <w:ind w:left="252" w:right="123" w:hanging="1"/>
        <w:jc w:val="both"/>
        <w:rPr>
          <w:lang w:val="it-IT"/>
        </w:rPr>
      </w:pPr>
    </w:p>
    <w:p w14:paraId="40CAAECD" w14:textId="77777777" w:rsidR="00D27A71" w:rsidRDefault="00D27A71">
      <w:pPr>
        <w:pStyle w:val="Corpotesto"/>
        <w:spacing w:before="53"/>
        <w:ind w:left="252" w:right="123" w:hanging="1"/>
        <w:jc w:val="both"/>
        <w:rPr>
          <w:lang w:val="it-IT"/>
        </w:rPr>
      </w:pPr>
      <w:r>
        <w:rPr>
          <w:lang w:val="it-IT"/>
        </w:rPr>
        <w:br w:type="page"/>
      </w:r>
    </w:p>
    <w:p w14:paraId="3AA0CADC" w14:textId="6373A43D" w:rsidR="00AA4E83" w:rsidRPr="00F304CA" w:rsidRDefault="00D27A71" w:rsidP="00F304CA">
      <w:pPr>
        <w:pStyle w:val="Titolo1"/>
        <w:numPr>
          <w:ilvl w:val="0"/>
          <w:numId w:val="13"/>
        </w:numPr>
        <w:rPr>
          <w:color w:val="548DD4" w:themeColor="text2" w:themeTint="99"/>
          <w:lang w:val="it-IT"/>
        </w:rPr>
      </w:pPr>
      <w:bookmarkStart w:id="4" w:name="_Toc2249817"/>
      <w:r w:rsidRPr="00F304CA">
        <w:rPr>
          <w:color w:val="548DD4" w:themeColor="text2" w:themeTint="99"/>
          <w:lang w:val="it-IT"/>
        </w:rPr>
        <w:lastRenderedPageBreak/>
        <w:t>ORGANI DI AMMINISTRAZIONE</w:t>
      </w:r>
      <w:r w:rsidR="00F21417" w:rsidRPr="00F304CA">
        <w:rPr>
          <w:color w:val="548DD4" w:themeColor="text2" w:themeTint="99"/>
          <w:lang w:val="it-IT"/>
        </w:rPr>
        <w:t xml:space="preserve"> E CONTROLLO</w:t>
      </w:r>
      <w:bookmarkEnd w:id="4"/>
    </w:p>
    <w:p w14:paraId="45933256" w14:textId="77777777" w:rsidR="00D27A71" w:rsidRPr="00F304CA" w:rsidRDefault="00D27A71">
      <w:pPr>
        <w:pStyle w:val="Corpotesto"/>
        <w:spacing w:before="53"/>
        <w:ind w:left="252" w:right="123" w:hanging="1"/>
        <w:jc w:val="both"/>
        <w:rPr>
          <w:b/>
          <w:color w:val="548DD4" w:themeColor="text2" w:themeTint="99"/>
          <w:lang w:val="it-IT"/>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512"/>
      </w:tblGrid>
      <w:tr w:rsidR="008E0E7A" w:rsidRPr="00EF1653" w14:paraId="418CA28E" w14:textId="77777777">
        <w:trPr>
          <w:trHeight w:val="340"/>
        </w:trPr>
        <w:tc>
          <w:tcPr>
            <w:tcW w:w="2268" w:type="dxa"/>
            <w:shd w:val="clear" w:color="auto" w:fill="DBE5F1"/>
          </w:tcPr>
          <w:p w14:paraId="3AFEF3F8" w14:textId="77777777" w:rsidR="008E0E7A" w:rsidRPr="003F2034" w:rsidRDefault="00397784" w:rsidP="00547CA6">
            <w:pPr>
              <w:pStyle w:val="TableParagraph"/>
              <w:spacing w:line="211" w:lineRule="exact"/>
              <w:ind w:left="107"/>
              <w:jc w:val="center"/>
              <w:rPr>
                <w:sz w:val="20"/>
                <w:szCs w:val="20"/>
              </w:rPr>
            </w:pPr>
            <w:bookmarkStart w:id="5" w:name="_Hlk534794085"/>
            <w:proofErr w:type="spellStart"/>
            <w:r w:rsidRPr="003F2034">
              <w:rPr>
                <w:sz w:val="20"/>
                <w:szCs w:val="20"/>
              </w:rPr>
              <w:t>Denominazione</w:t>
            </w:r>
            <w:proofErr w:type="spellEnd"/>
          </w:p>
        </w:tc>
        <w:tc>
          <w:tcPr>
            <w:tcW w:w="7512" w:type="dxa"/>
            <w:shd w:val="clear" w:color="auto" w:fill="DBE5F1"/>
          </w:tcPr>
          <w:p w14:paraId="61E24C0E" w14:textId="77777777" w:rsidR="008E0E7A" w:rsidRPr="000265D7" w:rsidRDefault="00D27A71" w:rsidP="00E2112F">
            <w:pPr>
              <w:pStyle w:val="TableParagraph"/>
              <w:ind w:left="108"/>
              <w:rPr>
                <w:b/>
                <w:sz w:val="24"/>
                <w:szCs w:val="24"/>
                <w:lang w:val="it-IT"/>
              </w:rPr>
            </w:pPr>
            <w:r w:rsidRPr="000265D7">
              <w:rPr>
                <w:b/>
                <w:sz w:val="24"/>
                <w:szCs w:val="24"/>
                <w:lang w:val="it-IT"/>
              </w:rPr>
              <w:t>Amministratore Unico / Consiglio di Amministrazione</w:t>
            </w:r>
          </w:p>
        </w:tc>
      </w:tr>
      <w:tr w:rsidR="008E0E7A" w:rsidRPr="003F2034" w14:paraId="3706435B" w14:textId="77777777">
        <w:trPr>
          <w:trHeight w:val="340"/>
        </w:trPr>
        <w:tc>
          <w:tcPr>
            <w:tcW w:w="2268" w:type="dxa"/>
          </w:tcPr>
          <w:p w14:paraId="4B4509E3" w14:textId="77777777" w:rsidR="008E0E7A" w:rsidRPr="003F2034" w:rsidRDefault="00397784" w:rsidP="00547CA6">
            <w:pPr>
              <w:pStyle w:val="TableParagraph"/>
              <w:spacing w:before="50"/>
              <w:ind w:left="258"/>
              <w:jc w:val="center"/>
              <w:rPr>
                <w:sz w:val="20"/>
                <w:szCs w:val="20"/>
              </w:rPr>
            </w:pPr>
            <w:proofErr w:type="spellStart"/>
            <w:r w:rsidRPr="003F2034">
              <w:rPr>
                <w:sz w:val="20"/>
                <w:szCs w:val="20"/>
              </w:rPr>
              <w:t>Livello</w:t>
            </w:r>
            <w:proofErr w:type="spellEnd"/>
            <w:r w:rsidRPr="003F2034">
              <w:rPr>
                <w:sz w:val="20"/>
                <w:szCs w:val="20"/>
              </w:rPr>
              <w:t xml:space="preserve"> </w:t>
            </w:r>
            <w:proofErr w:type="spellStart"/>
            <w:r w:rsidRPr="003F2034">
              <w:rPr>
                <w:sz w:val="20"/>
                <w:szCs w:val="20"/>
              </w:rPr>
              <w:t>organizzativo</w:t>
            </w:r>
            <w:proofErr w:type="spellEnd"/>
          </w:p>
        </w:tc>
        <w:tc>
          <w:tcPr>
            <w:tcW w:w="7512" w:type="dxa"/>
          </w:tcPr>
          <w:p w14:paraId="32991D50" w14:textId="77777777" w:rsidR="008E0E7A" w:rsidRPr="003F2034" w:rsidRDefault="008E0E7A">
            <w:pPr>
              <w:pStyle w:val="TableParagraph"/>
              <w:spacing w:line="211" w:lineRule="exact"/>
              <w:ind w:left="110"/>
              <w:rPr>
                <w:sz w:val="20"/>
                <w:szCs w:val="20"/>
              </w:rPr>
            </w:pPr>
          </w:p>
        </w:tc>
      </w:tr>
      <w:tr w:rsidR="008E0E7A" w:rsidRPr="003F2034" w14:paraId="5B0B35DB" w14:textId="77777777">
        <w:trPr>
          <w:trHeight w:val="340"/>
        </w:trPr>
        <w:tc>
          <w:tcPr>
            <w:tcW w:w="2268" w:type="dxa"/>
          </w:tcPr>
          <w:p w14:paraId="0652C3DE" w14:textId="77777777" w:rsidR="008E0E7A" w:rsidRPr="003F2034" w:rsidRDefault="00397784" w:rsidP="00547CA6">
            <w:pPr>
              <w:pStyle w:val="TableParagraph"/>
              <w:spacing w:before="50"/>
              <w:ind w:left="122"/>
              <w:jc w:val="center"/>
              <w:rPr>
                <w:sz w:val="20"/>
                <w:szCs w:val="20"/>
              </w:rPr>
            </w:pPr>
            <w:proofErr w:type="spellStart"/>
            <w:r w:rsidRPr="003F2034">
              <w:rPr>
                <w:sz w:val="20"/>
                <w:szCs w:val="20"/>
              </w:rPr>
              <w:t>Ruolo</w:t>
            </w:r>
            <w:proofErr w:type="spellEnd"/>
            <w:r w:rsidRPr="003F2034">
              <w:rPr>
                <w:sz w:val="20"/>
                <w:szCs w:val="20"/>
              </w:rPr>
              <w:t xml:space="preserve"> del </w:t>
            </w:r>
            <w:proofErr w:type="spellStart"/>
            <w:r w:rsidRPr="003F2034">
              <w:rPr>
                <w:sz w:val="20"/>
                <w:szCs w:val="20"/>
              </w:rPr>
              <w:t>Responsabile</w:t>
            </w:r>
            <w:proofErr w:type="spellEnd"/>
          </w:p>
        </w:tc>
        <w:tc>
          <w:tcPr>
            <w:tcW w:w="7512" w:type="dxa"/>
          </w:tcPr>
          <w:p w14:paraId="3030CBE7" w14:textId="77777777" w:rsidR="008E0E7A" w:rsidRPr="003F2034" w:rsidRDefault="008E0E7A">
            <w:pPr>
              <w:pStyle w:val="TableParagraph"/>
              <w:spacing w:line="211" w:lineRule="exact"/>
              <w:ind w:left="110"/>
              <w:rPr>
                <w:sz w:val="20"/>
                <w:szCs w:val="20"/>
              </w:rPr>
            </w:pPr>
          </w:p>
        </w:tc>
      </w:tr>
      <w:tr w:rsidR="008E0E7A" w:rsidRPr="003F2034" w14:paraId="1139F8A8" w14:textId="77777777">
        <w:trPr>
          <w:trHeight w:val="441"/>
        </w:trPr>
        <w:tc>
          <w:tcPr>
            <w:tcW w:w="2268" w:type="dxa"/>
          </w:tcPr>
          <w:p w14:paraId="581E03B3" w14:textId="77777777" w:rsidR="008E0E7A" w:rsidRPr="003F2034" w:rsidRDefault="00397784" w:rsidP="00547CA6">
            <w:pPr>
              <w:pStyle w:val="TableParagraph"/>
              <w:spacing w:line="211" w:lineRule="exact"/>
              <w:ind w:left="335" w:right="326"/>
              <w:jc w:val="center"/>
              <w:rPr>
                <w:sz w:val="20"/>
                <w:szCs w:val="20"/>
              </w:rPr>
            </w:pPr>
            <w:proofErr w:type="spellStart"/>
            <w:r w:rsidRPr="003F2034">
              <w:rPr>
                <w:sz w:val="20"/>
                <w:szCs w:val="20"/>
              </w:rPr>
              <w:t>Livello</w:t>
            </w:r>
            <w:proofErr w:type="spellEnd"/>
            <w:r w:rsidRPr="003F2034">
              <w:rPr>
                <w:sz w:val="20"/>
                <w:szCs w:val="20"/>
              </w:rPr>
              <w:t xml:space="preserve"> </w:t>
            </w:r>
            <w:proofErr w:type="spellStart"/>
            <w:r w:rsidRPr="003F2034">
              <w:rPr>
                <w:sz w:val="20"/>
                <w:szCs w:val="20"/>
              </w:rPr>
              <w:t>gerarchico</w:t>
            </w:r>
            <w:proofErr w:type="spellEnd"/>
          </w:p>
          <w:p w14:paraId="1280CE82" w14:textId="77777777" w:rsidR="008E0E7A" w:rsidRPr="003F2034" w:rsidRDefault="00397784" w:rsidP="00547CA6">
            <w:pPr>
              <w:pStyle w:val="TableParagraph"/>
              <w:spacing w:line="210" w:lineRule="exact"/>
              <w:ind w:left="333" w:right="326"/>
              <w:jc w:val="center"/>
              <w:rPr>
                <w:sz w:val="20"/>
                <w:szCs w:val="20"/>
              </w:rPr>
            </w:pPr>
            <w:proofErr w:type="spellStart"/>
            <w:r w:rsidRPr="003F2034">
              <w:rPr>
                <w:sz w:val="20"/>
                <w:szCs w:val="20"/>
              </w:rPr>
              <w:t>superiore</w:t>
            </w:r>
            <w:proofErr w:type="spellEnd"/>
          </w:p>
        </w:tc>
        <w:tc>
          <w:tcPr>
            <w:tcW w:w="7512" w:type="dxa"/>
          </w:tcPr>
          <w:p w14:paraId="727F1AF4" w14:textId="77777777" w:rsidR="008E0E7A" w:rsidRPr="003F2034" w:rsidRDefault="008E0E7A">
            <w:pPr>
              <w:pStyle w:val="TableParagraph"/>
              <w:spacing w:before="41"/>
              <w:ind w:left="110"/>
              <w:rPr>
                <w:sz w:val="20"/>
                <w:szCs w:val="20"/>
              </w:rPr>
            </w:pPr>
          </w:p>
        </w:tc>
      </w:tr>
      <w:tr w:rsidR="008E0E7A" w:rsidRPr="003F2034" w14:paraId="4C27C3DE" w14:textId="77777777">
        <w:trPr>
          <w:trHeight w:val="662"/>
        </w:trPr>
        <w:tc>
          <w:tcPr>
            <w:tcW w:w="2268" w:type="dxa"/>
          </w:tcPr>
          <w:p w14:paraId="7804FBCD" w14:textId="77777777" w:rsidR="008E0E7A" w:rsidRPr="003F2034" w:rsidRDefault="008E0E7A">
            <w:pPr>
              <w:pStyle w:val="TableParagraph"/>
              <w:spacing w:before="3"/>
              <w:ind w:left="0"/>
              <w:rPr>
                <w:sz w:val="20"/>
                <w:szCs w:val="20"/>
              </w:rPr>
            </w:pPr>
          </w:p>
          <w:p w14:paraId="723CDF35" w14:textId="77777777" w:rsidR="008E0E7A" w:rsidRPr="003F2034" w:rsidRDefault="00397784">
            <w:pPr>
              <w:pStyle w:val="TableParagraph"/>
              <w:ind w:left="530"/>
              <w:rPr>
                <w:sz w:val="20"/>
                <w:szCs w:val="20"/>
              </w:rPr>
            </w:pPr>
            <w:r w:rsidRPr="003F2034">
              <w:rPr>
                <w:sz w:val="20"/>
                <w:szCs w:val="20"/>
              </w:rPr>
              <w:t xml:space="preserve">Link </w:t>
            </w:r>
            <w:proofErr w:type="spellStart"/>
            <w:r w:rsidRPr="003F2034">
              <w:rPr>
                <w:sz w:val="20"/>
                <w:szCs w:val="20"/>
              </w:rPr>
              <w:t>funzionali</w:t>
            </w:r>
            <w:proofErr w:type="spellEnd"/>
          </w:p>
        </w:tc>
        <w:tc>
          <w:tcPr>
            <w:tcW w:w="7512" w:type="dxa"/>
          </w:tcPr>
          <w:p w14:paraId="244BD849" w14:textId="77777777" w:rsidR="008E0E7A" w:rsidRPr="003F2034" w:rsidRDefault="001D6E15" w:rsidP="00D00130">
            <w:pPr>
              <w:pStyle w:val="TableParagraph"/>
              <w:numPr>
                <w:ilvl w:val="0"/>
                <w:numId w:val="12"/>
              </w:numPr>
              <w:tabs>
                <w:tab w:val="left" w:pos="286"/>
              </w:tabs>
              <w:spacing w:line="211" w:lineRule="exact"/>
              <w:ind w:hanging="175"/>
              <w:rPr>
                <w:sz w:val="20"/>
                <w:szCs w:val="20"/>
                <w:lang w:val="it-IT"/>
              </w:rPr>
            </w:pPr>
            <w:r w:rsidRPr="003F2034">
              <w:rPr>
                <w:sz w:val="20"/>
                <w:szCs w:val="20"/>
                <w:lang w:val="it-IT"/>
              </w:rPr>
              <w:t>Collegio Sindacale</w:t>
            </w:r>
          </w:p>
          <w:p w14:paraId="0CB52EE1" w14:textId="77777777" w:rsidR="008E0E7A" w:rsidRPr="003F2034" w:rsidRDefault="001D6E15" w:rsidP="00D00130">
            <w:pPr>
              <w:pStyle w:val="TableParagraph"/>
              <w:numPr>
                <w:ilvl w:val="0"/>
                <w:numId w:val="12"/>
              </w:numPr>
              <w:tabs>
                <w:tab w:val="left" w:pos="286"/>
              </w:tabs>
              <w:ind w:hanging="175"/>
              <w:rPr>
                <w:sz w:val="20"/>
                <w:szCs w:val="20"/>
              </w:rPr>
            </w:pPr>
            <w:proofErr w:type="spellStart"/>
            <w:r w:rsidRPr="003F2034">
              <w:rPr>
                <w:sz w:val="20"/>
                <w:szCs w:val="20"/>
              </w:rPr>
              <w:t>Revisore</w:t>
            </w:r>
            <w:proofErr w:type="spellEnd"/>
            <w:r w:rsidRPr="003F2034">
              <w:rPr>
                <w:sz w:val="20"/>
                <w:szCs w:val="20"/>
              </w:rPr>
              <w:t xml:space="preserve"> Unico</w:t>
            </w:r>
          </w:p>
          <w:p w14:paraId="1DD436B9" w14:textId="77777777" w:rsidR="008E0E7A" w:rsidRPr="003F2034" w:rsidRDefault="001D6E15" w:rsidP="00D00130">
            <w:pPr>
              <w:pStyle w:val="TableParagraph"/>
              <w:numPr>
                <w:ilvl w:val="0"/>
                <w:numId w:val="12"/>
              </w:numPr>
              <w:tabs>
                <w:tab w:val="left" w:pos="286"/>
              </w:tabs>
              <w:spacing w:line="210" w:lineRule="exact"/>
              <w:ind w:hanging="175"/>
              <w:rPr>
                <w:sz w:val="20"/>
                <w:szCs w:val="20"/>
                <w:lang w:val="it-IT"/>
              </w:rPr>
            </w:pPr>
            <w:proofErr w:type="spellStart"/>
            <w:r w:rsidRPr="003F2034">
              <w:rPr>
                <w:sz w:val="20"/>
                <w:szCs w:val="20"/>
                <w:lang w:val="it-IT"/>
              </w:rPr>
              <w:t>OdV</w:t>
            </w:r>
            <w:proofErr w:type="spellEnd"/>
          </w:p>
          <w:p w14:paraId="71440788" w14:textId="77777777" w:rsidR="001D6E15" w:rsidRPr="003F2034" w:rsidRDefault="001D6E15" w:rsidP="00D00130">
            <w:pPr>
              <w:pStyle w:val="TableParagraph"/>
              <w:numPr>
                <w:ilvl w:val="0"/>
                <w:numId w:val="12"/>
              </w:numPr>
              <w:tabs>
                <w:tab w:val="left" w:pos="286"/>
              </w:tabs>
              <w:spacing w:line="210" w:lineRule="exact"/>
              <w:ind w:hanging="175"/>
              <w:rPr>
                <w:sz w:val="20"/>
                <w:szCs w:val="20"/>
                <w:lang w:val="it-IT"/>
              </w:rPr>
            </w:pPr>
            <w:r w:rsidRPr="003F2034">
              <w:rPr>
                <w:sz w:val="20"/>
                <w:szCs w:val="20"/>
                <w:lang w:val="it-IT"/>
              </w:rPr>
              <w:t>RSPP</w:t>
            </w:r>
          </w:p>
          <w:p w14:paraId="59E1F2AD" w14:textId="77777777" w:rsidR="001D6E15" w:rsidRPr="003F2034" w:rsidRDefault="001D6E15" w:rsidP="00D00130">
            <w:pPr>
              <w:pStyle w:val="TableParagraph"/>
              <w:numPr>
                <w:ilvl w:val="0"/>
                <w:numId w:val="12"/>
              </w:numPr>
              <w:tabs>
                <w:tab w:val="left" w:pos="286"/>
              </w:tabs>
              <w:spacing w:line="210" w:lineRule="exact"/>
              <w:ind w:hanging="175"/>
              <w:rPr>
                <w:sz w:val="20"/>
                <w:szCs w:val="20"/>
                <w:lang w:val="it-IT"/>
              </w:rPr>
            </w:pPr>
            <w:r w:rsidRPr="003F2034">
              <w:rPr>
                <w:sz w:val="20"/>
                <w:szCs w:val="20"/>
                <w:lang w:val="it-IT"/>
              </w:rPr>
              <w:t>Direttore Generale</w:t>
            </w:r>
          </w:p>
        </w:tc>
      </w:tr>
      <w:tr w:rsidR="008E0E7A" w:rsidRPr="00EF1653" w14:paraId="7BE07CF1" w14:textId="77777777">
        <w:trPr>
          <w:trHeight w:val="7283"/>
        </w:trPr>
        <w:tc>
          <w:tcPr>
            <w:tcW w:w="2268" w:type="dxa"/>
          </w:tcPr>
          <w:p w14:paraId="2C920081" w14:textId="77777777" w:rsidR="008E0E7A" w:rsidRPr="003F2034" w:rsidRDefault="008E0E7A">
            <w:pPr>
              <w:pStyle w:val="TableParagraph"/>
              <w:ind w:left="0"/>
              <w:rPr>
                <w:sz w:val="20"/>
                <w:szCs w:val="20"/>
                <w:lang w:val="it-IT"/>
              </w:rPr>
            </w:pPr>
          </w:p>
          <w:p w14:paraId="782A1B11" w14:textId="77777777" w:rsidR="008E0E7A" w:rsidRPr="003F2034" w:rsidRDefault="008E0E7A">
            <w:pPr>
              <w:pStyle w:val="TableParagraph"/>
              <w:ind w:left="0"/>
              <w:rPr>
                <w:sz w:val="20"/>
                <w:szCs w:val="20"/>
                <w:lang w:val="it-IT"/>
              </w:rPr>
            </w:pPr>
          </w:p>
          <w:p w14:paraId="025D62F3" w14:textId="77777777" w:rsidR="008E0E7A" w:rsidRPr="003F2034" w:rsidRDefault="008E0E7A">
            <w:pPr>
              <w:pStyle w:val="TableParagraph"/>
              <w:ind w:left="0"/>
              <w:rPr>
                <w:sz w:val="20"/>
                <w:szCs w:val="20"/>
                <w:lang w:val="it-IT"/>
              </w:rPr>
            </w:pPr>
          </w:p>
          <w:p w14:paraId="53A9BCD9" w14:textId="77777777" w:rsidR="008E0E7A" w:rsidRPr="003F2034" w:rsidRDefault="008E0E7A">
            <w:pPr>
              <w:pStyle w:val="TableParagraph"/>
              <w:ind w:left="0"/>
              <w:rPr>
                <w:sz w:val="20"/>
                <w:szCs w:val="20"/>
                <w:lang w:val="it-IT"/>
              </w:rPr>
            </w:pPr>
          </w:p>
          <w:p w14:paraId="31BEAFFF" w14:textId="77777777" w:rsidR="008E0E7A" w:rsidRPr="003F2034" w:rsidRDefault="008E0E7A">
            <w:pPr>
              <w:pStyle w:val="TableParagraph"/>
              <w:ind w:left="0"/>
              <w:rPr>
                <w:sz w:val="20"/>
                <w:szCs w:val="20"/>
                <w:lang w:val="it-IT"/>
              </w:rPr>
            </w:pPr>
          </w:p>
          <w:p w14:paraId="7B7287F9" w14:textId="77777777" w:rsidR="008E0E7A" w:rsidRPr="003F2034" w:rsidRDefault="008E0E7A">
            <w:pPr>
              <w:pStyle w:val="TableParagraph"/>
              <w:ind w:left="0"/>
              <w:rPr>
                <w:sz w:val="20"/>
                <w:szCs w:val="20"/>
                <w:lang w:val="it-IT"/>
              </w:rPr>
            </w:pPr>
          </w:p>
          <w:p w14:paraId="73D76074" w14:textId="77777777" w:rsidR="008E0E7A" w:rsidRPr="003F2034" w:rsidRDefault="008E0E7A">
            <w:pPr>
              <w:pStyle w:val="TableParagraph"/>
              <w:ind w:left="0"/>
              <w:rPr>
                <w:sz w:val="20"/>
                <w:szCs w:val="20"/>
                <w:lang w:val="it-IT"/>
              </w:rPr>
            </w:pPr>
          </w:p>
          <w:p w14:paraId="289C2BDE" w14:textId="77777777" w:rsidR="008E0E7A" w:rsidRPr="003F2034" w:rsidRDefault="008E0E7A">
            <w:pPr>
              <w:pStyle w:val="TableParagraph"/>
              <w:ind w:left="0"/>
              <w:rPr>
                <w:sz w:val="20"/>
                <w:szCs w:val="20"/>
                <w:lang w:val="it-IT"/>
              </w:rPr>
            </w:pPr>
          </w:p>
          <w:p w14:paraId="0A4BA284" w14:textId="77777777" w:rsidR="008E0E7A" w:rsidRPr="003F2034" w:rsidRDefault="008E0E7A">
            <w:pPr>
              <w:pStyle w:val="TableParagraph"/>
              <w:ind w:left="0"/>
              <w:rPr>
                <w:sz w:val="20"/>
                <w:szCs w:val="20"/>
                <w:lang w:val="it-IT"/>
              </w:rPr>
            </w:pPr>
          </w:p>
          <w:p w14:paraId="12A664A4" w14:textId="77777777" w:rsidR="008E0E7A" w:rsidRPr="003F2034" w:rsidRDefault="008E0E7A">
            <w:pPr>
              <w:pStyle w:val="TableParagraph"/>
              <w:ind w:left="0"/>
              <w:rPr>
                <w:sz w:val="20"/>
                <w:szCs w:val="20"/>
                <w:lang w:val="it-IT"/>
              </w:rPr>
            </w:pPr>
          </w:p>
          <w:p w14:paraId="146FB462" w14:textId="77777777" w:rsidR="008E0E7A" w:rsidRPr="003F2034" w:rsidRDefault="008E0E7A">
            <w:pPr>
              <w:pStyle w:val="TableParagraph"/>
              <w:ind w:left="0"/>
              <w:rPr>
                <w:sz w:val="20"/>
                <w:szCs w:val="20"/>
                <w:lang w:val="it-IT"/>
              </w:rPr>
            </w:pPr>
          </w:p>
          <w:p w14:paraId="1C67CE0C" w14:textId="77777777" w:rsidR="008E0E7A" w:rsidRPr="003F2034" w:rsidRDefault="008E0E7A">
            <w:pPr>
              <w:pStyle w:val="TableParagraph"/>
              <w:ind w:left="0"/>
              <w:rPr>
                <w:sz w:val="20"/>
                <w:szCs w:val="20"/>
                <w:lang w:val="it-IT"/>
              </w:rPr>
            </w:pPr>
          </w:p>
          <w:p w14:paraId="55586FE9" w14:textId="77777777" w:rsidR="008E0E7A" w:rsidRPr="003F2034" w:rsidRDefault="008E0E7A">
            <w:pPr>
              <w:pStyle w:val="TableParagraph"/>
              <w:spacing w:before="4"/>
              <w:ind w:left="0"/>
              <w:rPr>
                <w:sz w:val="20"/>
                <w:szCs w:val="20"/>
                <w:lang w:val="it-IT"/>
              </w:rPr>
            </w:pPr>
          </w:p>
          <w:p w14:paraId="3CCA1769" w14:textId="77777777" w:rsidR="008E0E7A" w:rsidRPr="003F2034" w:rsidRDefault="00397784" w:rsidP="00547CA6">
            <w:pPr>
              <w:pStyle w:val="TableParagraph"/>
              <w:ind w:left="122"/>
              <w:jc w:val="center"/>
              <w:rPr>
                <w:sz w:val="20"/>
                <w:szCs w:val="20"/>
              </w:rPr>
            </w:pPr>
            <w:proofErr w:type="spellStart"/>
            <w:r w:rsidRPr="003F2034">
              <w:rPr>
                <w:sz w:val="20"/>
                <w:szCs w:val="20"/>
              </w:rPr>
              <w:t>Funzioni</w:t>
            </w:r>
            <w:proofErr w:type="spellEnd"/>
            <w:r w:rsidRPr="003F2034">
              <w:rPr>
                <w:sz w:val="20"/>
                <w:szCs w:val="20"/>
              </w:rPr>
              <w:t xml:space="preserve"> e </w:t>
            </w:r>
            <w:proofErr w:type="spellStart"/>
            <w:r w:rsidRPr="003F2034">
              <w:rPr>
                <w:sz w:val="20"/>
                <w:szCs w:val="20"/>
              </w:rPr>
              <w:t>competenze</w:t>
            </w:r>
            <w:proofErr w:type="spellEnd"/>
          </w:p>
        </w:tc>
        <w:tc>
          <w:tcPr>
            <w:tcW w:w="7512" w:type="dxa"/>
          </w:tcPr>
          <w:p w14:paraId="2FF0E1D9" w14:textId="77777777" w:rsidR="008E0E7A" w:rsidRPr="003F2034" w:rsidRDefault="00F21417" w:rsidP="00547CA6">
            <w:pPr>
              <w:pStyle w:val="TableParagraph"/>
              <w:tabs>
                <w:tab w:val="left" w:pos="286"/>
              </w:tabs>
              <w:ind w:right="677"/>
              <w:jc w:val="both"/>
              <w:rPr>
                <w:sz w:val="20"/>
                <w:szCs w:val="20"/>
                <w:lang w:val="it-IT"/>
              </w:rPr>
            </w:pPr>
            <w:r w:rsidRPr="003F2034">
              <w:rPr>
                <w:b/>
                <w:sz w:val="20"/>
                <w:szCs w:val="20"/>
                <w:lang w:val="it-IT"/>
              </w:rPr>
              <w:t xml:space="preserve">Poteri e funzionamento regolamentati dalla Statuto aziendale (articolo 19) </w:t>
            </w:r>
          </w:p>
          <w:p w14:paraId="47151F58" w14:textId="77777777" w:rsidR="00F21417" w:rsidRPr="003F2034" w:rsidRDefault="003F2034" w:rsidP="00547CA6">
            <w:pPr>
              <w:pStyle w:val="Corpotesto"/>
              <w:kinsoku w:val="0"/>
              <w:overflowPunct w:val="0"/>
              <w:spacing w:line="254" w:lineRule="auto"/>
              <w:ind w:left="317" w:right="741"/>
              <w:jc w:val="both"/>
              <w:rPr>
                <w:color w:val="010101"/>
                <w:w w:val="105"/>
                <w:sz w:val="20"/>
                <w:szCs w:val="20"/>
                <w:lang w:val="it-IT"/>
              </w:rPr>
            </w:pPr>
            <w:proofErr w:type="gramStart"/>
            <w:r w:rsidRPr="003F2034">
              <w:rPr>
                <w:color w:val="010101"/>
                <w:w w:val="105"/>
                <w:sz w:val="20"/>
                <w:szCs w:val="20"/>
                <w:lang w:val="it-IT"/>
              </w:rPr>
              <w:t>E’</w:t>
            </w:r>
            <w:proofErr w:type="gramEnd"/>
            <w:r w:rsidR="00F21417" w:rsidRPr="003F2034">
              <w:rPr>
                <w:color w:val="010101"/>
                <w:w w:val="105"/>
                <w:sz w:val="20"/>
                <w:szCs w:val="20"/>
                <w:lang w:val="it-IT"/>
              </w:rPr>
              <w:t xml:space="preserve"> l</w:t>
            </w:r>
            <w:r w:rsidR="00F21417" w:rsidRPr="003F2034">
              <w:rPr>
                <w:color w:val="2F2F2F"/>
                <w:w w:val="105"/>
                <w:sz w:val="20"/>
                <w:szCs w:val="20"/>
                <w:lang w:val="it-IT"/>
              </w:rPr>
              <w:t>'</w:t>
            </w:r>
            <w:r w:rsidR="00F21417" w:rsidRPr="003F2034">
              <w:rPr>
                <w:color w:val="010101"/>
                <w:w w:val="105"/>
                <w:sz w:val="20"/>
                <w:szCs w:val="20"/>
                <w:lang w:val="it-IT"/>
              </w:rPr>
              <w:t>organo di indirizzo e di verifica dell</w:t>
            </w:r>
            <w:r w:rsidR="00F21417" w:rsidRPr="003F2034">
              <w:rPr>
                <w:color w:val="2F2F2F"/>
                <w:w w:val="105"/>
                <w:sz w:val="20"/>
                <w:szCs w:val="20"/>
                <w:lang w:val="it-IT"/>
              </w:rPr>
              <w:t>'</w:t>
            </w:r>
            <w:r w:rsidR="00F21417" w:rsidRPr="003F2034">
              <w:rPr>
                <w:color w:val="010101"/>
                <w:w w:val="105"/>
                <w:sz w:val="20"/>
                <w:szCs w:val="20"/>
                <w:lang w:val="it-IT"/>
              </w:rPr>
              <w:t>azione amministrativa e gestionale dell</w:t>
            </w:r>
            <w:r w:rsidR="00F21417" w:rsidRPr="003F2034">
              <w:rPr>
                <w:color w:val="2F2F2F"/>
                <w:w w:val="105"/>
                <w:sz w:val="20"/>
                <w:szCs w:val="20"/>
                <w:lang w:val="it-IT"/>
              </w:rPr>
              <w:t>'</w:t>
            </w:r>
            <w:r w:rsidR="00F21417" w:rsidRPr="003F2034">
              <w:rPr>
                <w:color w:val="010101"/>
                <w:w w:val="105"/>
                <w:sz w:val="20"/>
                <w:szCs w:val="20"/>
                <w:lang w:val="it-IT"/>
              </w:rPr>
              <w:t>Azienda. Definisce gli obiettivi ed i programmi di attività e di sviluppo e verifica la rispondenza dei risultati dell</w:t>
            </w:r>
            <w:r w:rsidR="00F21417" w:rsidRPr="003F2034">
              <w:rPr>
                <w:color w:val="424242"/>
                <w:w w:val="105"/>
                <w:sz w:val="20"/>
                <w:szCs w:val="20"/>
                <w:lang w:val="it-IT"/>
              </w:rPr>
              <w:t>'</w:t>
            </w:r>
            <w:r w:rsidR="00F21417" w:rsidRPr="003F2034">
              <w:rPr>
                <w:color w:val="010101"/>
                <w:w w:val="105"/>
                <w:sz w:val="20"/>
                <w:szCs w:val="20"/>
                <w:lang w:val="it-IT"/>
              </w:rPr>
              <w:t>attività amministrativa e della gestione agli indirizzi impartiti.</w:t>
            </w:r>
          </w:p>
          <w:p w14:paraId="106040D3" w14:textId="77777777" w:rsidR="00F21417" w:rsidRPr="003F2034" w:rsidRDefault="00F21417" w:rsidP="00547CA6">
            <w:pPr>
              <w:pStyle w:val="TableParagraph"/>
              <w:tabs>
                <w:tab w:val="left" w:pos="286"/>
              </w:tabs>
              <w:jc w:val="both"/>
              <w:rPr>
                <w:sz w:val="20"/>
                <w:szCs w:val="20"/>
                <w:lang w:val="it-IT"/>
              </w:rPr>
            </w:pPr>
          </w:p>
          <w:p w14:paraId="57A38790" w14:textId="77777777" w:rsidR="003F2034" w:rsidRPr="003F2034" w:rsidRDefault="003F2034" w:rsidP="00547CA6">
            <w:pPr>
              <w:pStyle w:val="Corpotesto"/>
              <w:kinsoku w:val="0"/>
              <w:overflowPunct w:val="0"/>
              <w:ind w:left="388" w:right="743" w:hanging="71"/>
              <w:jc w:val="both"/>
              <w:rPr>
                <w:color w:val="010101"/>
                <w:w w:val="105"/>
                <w:sz w:val="20"/>
                <w:szCs w:val="20"/>
                <w:lang w:val="it-IT"/>
              </w:rPr>
            </w:pPr>
            <w:r w:rsidRPr="003F2034">
              <w:rPr>
                <w:color w:val="010101"/>
                <w:w w:val="105"/>
                <w:sz w:val="20"/>
                <w:szCs w:val="20"/>
                <w:lang w:val="it-IT"/>
              </w:rPr>
              <w:t>Esercita in particolare le seguenti funzioni:</w:t>
            </w:r>
          </w:p>
          <w:p w14:paraId="37947FE5" w14:textId="77777777" w:rsidR="003F2034" w:rsidRPr="003F2034" w:rsidRDefault="003F2034" w:rsidP="00D00130">
            <w:pPr>
              <w:pStyle w:val="Paragrafoelenco"/>
              <w:numPr>
                <w:ilvl w:val="0"/>
                <w:numId w:val="15"/>
              </w:numPr>
              <w:tabs>
                <w:tab w:val="left" w:pos="1077"/>
              </w:tabs>
              <w:kinsoku w:val="0"/>
              <w:overflowPunct w:val="0"/>
              <w:adjustRightInd w:val="0"/>
              <w:ind w:left="1076" w:right="743"/>
              <w:jc w:val="both"/>
              <w:rPr>
                <w:color w:val="010101"/>
                <w:w w:val="105"/>
                <w:sz w:val="20"/>
                <w:szCs w:val="20"/>
                <w:lang w:val="it-IT"/>
              </w:rPr>
            </w:pPr>
            <w:r w:rsidRPr="003F2034">
              <w:rPr>
                <w:sz w:val="20"/>
                <w:szCs w:val="20"/>
                <w:lang w:val="it-IT"/>
              </w:rPr>
              <w:t>amministra</w:t>
            </w:r>
            <w:r w:rsidR="00FA2D31">
              <w:rPr>
                <w:sz w:val="20"/>
                <w:szCs w:val="20"/>
                <w:lang w:val="it-IT"/>
              </w:rPr>
              <w:t>re</w:t>
            </w:r>
            <w:r w:rsidRPr="003F2034">
              <w:rPr>
                <w:sz w:val="20"/>
                <w:szCs w:val="20"/>
                <w:lang w:val="it-IT"/>
              </w:rPr>
              <w:t xml:space="preserve"> la società ed opera</w:t>
            </w:r>
            <w:r w:rsidR="00FA2D31">
              <w:rPr>
                <w:sz w:val="20"/>
                <w:szCs w:val="20"/>
                <w:lang w:val="it-IT"/>
              </w:rPr>
              <w:t>re</w:t>
            </w:r>
            <w:r w:rsidRPr="003F2034">
              <w:rPr>
                <w:sz w:val="20"/>
                <w:szCs w:val="20"/>
                <w:lang w:val="it-IT"/>
              </w:rPr>
              <w:t xml:space="preserve"> al fine di conseguire gli obiettivi indicati nei documenti strategici (Piani Industriali, Piani Strategici, etc.) nel rispetto degli Atti di indirizzo forniti dai Soci;</w:t>
            </w:r>
          </w:p>
          <w:p w14:paraId="56FB5333" w14:textId="77777777" w:rsidR="003F2034" w:rsidRPr="003F2034" w:rsidRDefault="003F2034" w:rsidP="00D00130">
            <w:pPr>
              <w:pStyle w:val="Paragrafoelenco"/>
              <w:numPr>
                <w:ilvl w:val="0"/>
                <w:numId w:val="15"/>
              </w:numPr>
              <w:tabs>
                <w:tab w:val="left" w:pos="1077"/>
              </w:tabs>
              <w:kinsoku w:val="0"/>
              <w:overflowPunct w:val="0"/>
              <w:adjustRightInd w:val="0"/>
              <w:ind w:left="1076" w:right="743"/>
              <w:jc w:val="both"/>
              <w:rPr>
                <w:color w:val="010101"/>
                <w:w w:val="105"/>
                <w:sz w:val="20"/>
                <w:szCs w:val="20"/>
              </w:rPr>
            </w:pPr>
            <w:proofErr w:type="spellStart"/>
            <w:r w:rsidRPr="003F2034">
              <w:rPr>
                <w:color w:val="010101"/>
                <w:w w:val="105"/>
                <w:sz w:val="20"/>
                <w:szCs w:val="20"/>
              </w:rPr>
              <w:t>nomina</w:t>
            </w:r>
            <w:r w:rsidR="00FA2D31">
              <w:rPr>
                <w:color w:val="010101"/>
                <w:w w:val="105"/>
                <w:sz w:val="20"/>
                <w:szCs w:val="20"/>
              </w:rPr>
              <w:t>re</w:t>
            </w:r>
            <w:proofErr w:type="spellEnd"/>
            <w:r w:rsidRPr="003F2034">
              <w:rPr>
                <w:color w:val="010101"/>
                <w:w w:val="105"/>
                <w:sz w:val="20"/>
                <w:szCs w:val="20"/>
              </w:rPr>
              <w:t xml:space="preserve"> </w:t>
            </w:r>
            <w:proofErr w:type="spellStart"/>
            <w:r w:rsidRPr="003F2034">
              <w:rPr>
                <w:color w:val="010101"/>
                <w:w w:val="105"/>
                <w:sz w:val="20"/>
                <w:szCs w:val="20"/>
              </w:rPr>
              <w:t>il</w:t>
            </w:r>
            <w:proofErr w:type="spellEnd"/>
            <w:r w:rsidRPr="003F2034">
              <w:rPr>
                <w:color w:val="010101"/>
                <w:w w:val="105"/>
                <w:sz w:val="20"/>
                <w:szCs w:val="20"/>
              </w:rPr>
              <w:t xml:space="preserve"> </w:t>
            </w:r>
            <w:proofErr w:type="spellStart"/>
            <w:r w:rsidRPr="003F2034">
              <w:rPr>
                <w:color w:val="010101"/>
                <w:w w:val="105"/>
                <w:sz w:val="20"/>
                <w:szCs w:val="20"/>
              </w:rPr>
              <w:t>Direttore</w:t>
            </w:r>
            <w:proofErr w:type="spellEnd"/>
            <w:r w:rsidRPr="003F2034">
              <w:rPr>
                <w:color w:val="010101"/>
                <w:spacing w:val="20"/>
                <w:w w:val="105"/>
                <w:sz w:val="20"/>
                <w:szCs w:val="20"/>
              </w:rPr>
              <w:t xml:space="preserve"> </w:t>
            </w:r>
            <w:proofErr w:type="spellStart"/>
            <w:r w:rsidRPr="003F2034">
              <w:rPr>
                <w:color w:val="010101"/>
                <w:w w:val="105"/>
                <w:sz w:val="20"/>
                <w:szCs w:val="20"/>
              </w:rPr>
              <w:t>Generale</w:t>
            </w:r>
            <w:proofErr w:type="spellEnd"/>
            <w:r w:rsidRPr="003F2034">
              <w:rPr>
                <w:color w:val="010101"/>
                <w:w w:val="105"/>
                <w:sz w:val="20"/>
                <w:szCs w:val="20"/>
              </w:rPr>
              <w:t>;</w:t>
            </w:r>
          </w:p>
          <w:p w14:paraId="02B3B1A9" w14:textId="77777777" w:rsidR="003F2034" w:rsidRPr="003F2034" w:rsidRDefault="003F2034" w:rsidP="00D00130">
            <w:pPr>
              <w:pStyle w:val="Paragrafoelenco"/>
              <w:numPr>
                <w:ilvl w:val="0"/>
                <w:numId w:val="15"/>
              </w:numPr>
              <w:tabs>
                <w:tab w:val="left" w:pos="1077"/>
              </w:tabs>
              <w:kinsoku w:val="0"/>
              <w:overflowPunct w:val="0"/>
              <w:adjustRightInd w:val="0"/>
              <w:ind w:right="743" w:hanging="339"/>
              <w:jc w:val="both"/>
              <w:rPr>
                <w:color w:val="2F2F2F"/>
                <w:spacing w:val="-3"/>
                <w:w w:val="105"/>
                <w:sz w:val="20"/>
                <w:szCs w:val="20"/>
                <w:lang w:val="it-IT"/>
              </w:rPr>
            </w:pPr>
            <w:r w:rsidRPr="003F2034">
              <w:rPr>
                <w:color w:val="010101"/>
                <w:w w:val="105"/>
                <w:sz w:val="20"/>
                <w:szCs w:val="20"/>
                <w:lang w:val="it-IT"/>
              </w:rPr>
              <w:t>defini</w:t>
            </w:r>
            <w:r w:rsidR="00FA2D31">
              <w:rPr>
                <w:color w:val="010101"/>
                <w:w w:val="105"/>
                <w:sz w:val="20"/>
                <w:szCs w:val="20"/>
                <w:lang w:val="it-IT"/>
              </w:rPr>
              <w:t>re</w:t>
            </w:r>
            <w:r w:rsidRPr="003F2034">
              <w:rPr>
                <w:color w:val="010101"/>
                <w:w w:val="105"/>
                <w:sz w:val="20"/>
                <w:szCs w:val="20"/>
                <w:lang w:val="it-IT"/>
              </w:rPr>
              <w:t xml:space="preserve"> gli obiettivi, priorità</w:t>
            </w:r>
            <w:r w:rsidRPr="003F2034">
              <w:rPr>
                <w:color w:val="2F2F2F"/>
                <w:w w:val="105"/>
                <w:sz w:val="20"/>
                <w:szCs w:val="20"/>
                <w:lang w:val="it-IT"/>
              </w:rPr>
              <w:t xml:space="preserve">, </w:t>
            </w:r>
            <w:r w:rsidRPr="003F2034">
              <w:rPr>
                <w:color w:val="010101"/>
                <w:w w:val="105"/>
                <w:sz w:val="20"/>
                <w:szCs w:val="20"/>
                <w:lang w:val="it-IT"/>
              </w:rPr>
              <w:t>piani e programmi per l'azione amministrativa e la gestione in coerenza con la programmazione zonale del sistema integrato dei</w:t>
            </w:r>
            <w:r w:rsidRPr="003F2034">
              <w:rPr>
                <w:color w:val="010101"/>
                <w:spacing w:val="17"/>
                <w:w w:val="105"/>
                <w:sz w:val="20"/>
                <w:szCs w:val="20"/>
                <w:lang w:val="it-IT"/>
              </w:rPr>
              <w:t xml:space="preserve"> </w:t>
            </w:r>
            <w:r w:rsidRPr="003F2034">
              <w:rPr>
                <w:color w:val="010101"/>
                <w:spacing w:val="-3"/>
                <w:w w:val="105"/>
                <w:sz w:val="20"/>
                <w:szCs w:val="20"/>
                <w:lang w:val="it-IT"/>
              </w:rPr>
              <w:t>servizi</w:t>
            </w:r>
            <w:r w:rsidRPr="003F2034">
              <w:rPr>
                <w:color w:val="2F2F2F"/>
                <w:spacing w:val="-3"/>
                <w:w w:val="105"/>
                <w:sz w:val="20"/>
                <w:szCs w:val="20"/>
                <w:lang w:val="it-IT"/>
              </w:rPr>
              <w:t>;</w:t>
            </w:r>
          </w:p>
          <w:p w14:paraId="42B3439C" w14:textId="77777777" w:rsidR="003F2034" w:rsidRPr="003F2034" w:rsidRDefault="003F2034" w:rsidP="00D00130">
            <w:pPr>
              <w:pStyle w:val="Paragrafoelenco"/>
              <w:numPr>
                <w:ilvl w:val="0"/>
                <w:numId w:val="15"/>
              </w:numPr>
              <w:tabs>
                <w:tab w:val="left" w:pos="1077"/>
              </w:tabs>
              <w:kinsoku w:val="0"/>
              <w:overflowPunct w:val="0"/>
              <w:adjustRightInd w:val="0"/>
              <w:ind w:left="1072" w:right="743" w:hanging="336"/>
              <w:jc w:val="both"/>
              <w:rPr>
                <w:color w:val="010101"/>
                <w:w w:val="105"/>
                <w:sz w:val="20"/>
                <w:szCs w:val="20"/>
                <w:lang w:val="it-IT"/>
              </w:rPr>
            </w:pPr>
            <w:r w:rsidRPr="003F2034">
              <w:rPr>
                <w:color w:val="010101"/>
                <w:w w:val="105"/>
                <w:sz w:val="20"/>
                <w:szCs w:val="20"/>
                <w:lang w:val="it-IT"/>
              </w:rPr>
              <w:t>individua</w:t>
            </w:r>
            <w:r w:rsidR="00FA2D31">
              <w:rPr>
                <w:color w:val="010101"/>
                <w:w w:val="105"/>
                <w:sz w:val="20"/>
                <w:szCs w:val="20"/>
                <w:lang w:val="it-IT"/>
              </w:rPr>
              <w:t>re</w:t>
            </w:r>
            <w:r w:rsidRPr="003F2034">
              <w:rPr>
                <w:color w:val="010101"/>
                <w:w w:val="105"/>
                <w:sz w:val="20"/>
                <w:szCs w:val="20"/>
                <w:lang w:val="it-IT"/>
              </w:rPr>
              <w:t xml:space="preserve"> ed assegna</w:t>
            </w:r>
            <w:r w:rsidR="00FA2D31">
              <w:rPr>
                <w:color w:val="010101"/>
                <w:w w:val="105"/>
                <w:sz w:val="20"/>
                <w:szCs w:val="20"/>
                <w:lang w:val="it-IT"/>
              </w:rPr>
              <w:t>re</w:t>
            </w:r>
            <w:r w:rsidRPr="003F2034">
              <w:rPr>
                <w:color w:val="010101"/>
                <w:w w:val="105"/>
                <w:sz w:val="20"/>
                <w:szCs w:val="20"/>
                <w:lang w:val="it-IT"/>
              </w:rPr>
              <w:t xml:space="preserve"> le risorse umane, materiali ed economico-finanziarie agli organi di direzione per il perseguimento dei fini</w:t>
            </w:r>
            <w:r w:rsidRPr="003F2034">
              <w:rPr>
                <w:color w:val="010101"/>
                <w:spacing w:val="21"/>
                <w:w w:val="105"/>
                <w:sz w:val="20"/>
                <w:szCs w:val="20"/>
                <w:lang w:val="it-IT"/>
              </w:rPr>
              <w:t xml:space="preserve"> </w:t>
            </w:r>
            <w:r w:rsidRPr="003F2034">
              <w:rPr>
                <w:color w:val="010101"/>
                <w:w w:val="105"/>
                <w:sz w:val="20"/>
                <w:szCs w:val="20"/>
                <w:lang w:val="it-IT"/>
              </w:rPr>
              <w:t>istituzionali;</w:t>
            </w:r>
          </w:p>
          <w:p w14:paraId="72359FBF" w14:textId="77777777" w:rsidR="003F2034" w:rsidRPr="003F2034" w:rsidRDefault="003F2034" w:rsidP="00D00130">
            <w:pPr>
              <w:pStyle w:val="Paragrafoelenco"/>
              <w:numPr>
                <w:ilvl w:val="0"/>
                <w:numId w:val="15"/>
              </w:numPr>
              <w:tabs>
                <w:tab w:val="left" w:pos="1077"/>
              </w:tabs>
              <w:kinsoku w:val="0"/>
              <w:overflowPunct w:val="0"/>
              <w:adjustRightInd w:val="0"/>
              <w:ind w:left="1076" w:right="743"/>
              <w:jc w:val="both"/>
              <w:rPr>
                <w:color w:val="010101"/>
                <w:w w:val="105"/>
                <w:sz w:val="20"/>
                <w:szCs w:val="20"/>
                <w:lang w:val="it-IT"/>
              </w:rPr>
            </w:pPr>
            <w:r w:rsidRPr="003F2034">
              <w:rPr>
                <w:color w:val="010101"/>
                <w:w w:val="105"/>
                <w:sz w:val="20"/>
                <w:szCs w:val="20"/>
                <w:lang w:val="it-IT"/>
              </w:rPr>
              <w:t>approva</w:t>
            </w:r>
            <w:r w:rsidR="00FA2D31">
              <w:rPr>
                <w:color w:val="010101"/>
                <w:w w:val="105"/>
                <w:sz w:val="20"/>
                <w:szCs w:val="20"/>
                <w:lang w:val="it-IT"/>
              </w:rPr>
              <w:t>re</w:t>
            </w:r>
            <w:r w:rsidRPr="003F2034">
              <w:rPr>
                <w:color w:val="010101"/>
                <w:w w:val="105"/>
                <w:sz w:val="20"/>
                <w:szCs w:val="20"/>
                <w:lang w:val="it-IT"/>
              </w:rPr>
              <w:t xml:space="preserve"> i budget ed i bilanci consuntivi;</w:t>
            </w:r>
          </w:p>
          <w:p w14:paraId="0E3E5EB2" w14:textId="77777777" w:rsidR="003F2034" w:rsidRPr="003F2034" w:rsidRDefault="003F2034" w:rsidP="00D00130">
            <w:pPr>
              <w:pStyle w:val="Paragrafoelenco"/>
              <w:numPr>
                <w:ilvl w:val="0"/>
                <w:numId w:val="15"/>
              </w:numPr>
              <w:tabs>
                <w:tab w:val="left" w:pos="1077"/>
              </w:tabs>
              <w:kinsoku w:val="0"/>
              <w:overflowPunct w:val="0"/>
              <w:adjustRightInd w:val="0"/>
              <w:ind w:right="743" w:hanging="339"/>
              <w:jc w:val="both"/>
              <w:rPr>
                <w:color w:val="010101"/>
                <w:w w:val="105"/>
                <w:sz w:val="20"/>
                <w:szCs w:val="20"/>
                <w:lang w:val="it-IT"/>
              </w:rPr>
            </w:pPr>
            <w:r w:rsidRPr="003F2034">
              <w:rPr>
                <w:color w:val="010101"/>
                <w:w w:val="105"/>
                <w:sz w:val="20"/>
                <w:szCs w:val="20"/>
                <w:lang w:val="it-IT"/>
              </w:rPr>
              <w:t>verifica</w:t>
            </w:r>
            <w:r w:rsidR="00FA2D31">
              <w:rPr>
                <w:color w:val="010101"/>
                <w:w w:val="105"/>
                <w:sz w:val="20"/>
                <w:szCs w:val="20"/>
                <w:lang w:val="it-IT"/>
              </w:rPr>
              <w:t>re</w:t>
            </w:r>
            <w:r w:rsidRPr="003F2034">
              <w:rPr>
                <w:color w:val="010101"/>
                <w:w w:val="105"/>
                <w:sz w:val="20"/>
                <w:szCs w:val="20"/>
                <w:lang w:val="it-IT"/>
              </w:rPr>
              <w:t xml:space="preserve"> l’efficacia della azione amministrativa e della gestione e dei relativi risultati </w:t>
            </w:r>
            <w:proofErr w:type="gramStart"/>
            <w:r w:rsidRPr="003F2034">
              <w:rPr>
                <w:color w:val="010101"/>
                <w:w w:val="105"/>
                <w:sz w:val="20"/>
                <w:szCs w:val="20"/>
                <w:lang w:val="it-IT"/>
              </w:rPr>
              <w:t>ed</w:t>
            </w:r>
            <w:proofErr w:type="gramEnd"/>
            <w:r w:rsidRPr="003F2034">
              <w:rPr>
                <w:color w:val="010101"/>
                <w:w w:val="105"/>
                <w:sz w:val="20"/>
                <w:szCs w:val="20"/>
                <w:lang w:val="it-IT"/>
              </w:rPr>
              <w:t xml:space="preserve"> adotta</w:t>
            </w:r>
            <w:r w:rsidR="00FA2D31">
              <w:rPr>
                <w:color w:val="010101"/>
                <w:w w:val="105"/>
                <w:sz w:val="20"/>
                <w:szCs w:val="20"/>
                <w:lang w:val="it-IT"/>
              </w:rPr>
              <w:t>re</w:t>
            </w:r>
            <w:r w:rsidRPr="003F2034">
              <w:rPr>
                <w:color w:val="010101"/>
                <w:w w:val="105"/>
                <w:sz w:val="20"/>
                <w:szCs w:val="20"/>
                <w:lang w:val="it-IT"/>
              </w:rPr>
              <w:t xml:space="preserve"> i provvedimenti conseguenti;</w:t>
            </w:r>
          </w:p>
          <w:p w14:paraId="09C39355" w14:textId="77777777" w:rsidR="003F2034" w:rsidRPr="003F2034" w:rsidRDefault="003F2034" w:rsidP="00D00130">
            <w:pPr>
              <w:pStyle w:val="Paragrafoelenco"/>
              <w:numPr>
                <w:ilvl w:val="0"/>
                <w:numId w:val="15"/>
              </w:numPr>
              <w:tabs>
                <w:tab w:val="left" w:pos="1077"/>
              </w:tabs>
              <w:kinsoku w:val="0"/>
              <w:overflowPunct w:val="0"/>
              <w:adjustRightInd w:val="0"/>
              <w:ind w:left="1076" w:right="743"/>
              <w:jc w:val="both"/>
              <w:rPr>
                <w:color w:val="010101"/>
                <w:w w:val="105"/>
                <w:sz w:val="20"/>
                <w:szCs w:val="20"/>
                <w:lang w:val="it-IT"/>
              </w:rPr>
            </w:pPr>
            <w:r w:rsidRPr="003F2034">
              <w:rPr>
                <w:color w:val="010101"/>
                <w:w w:val="105"/>
                <w:sz w:val="20"/>
                <w:szCs w:val="20"/>
                <w:lang w:val="it-IT"/>
              </w:rPr>
              <w:t>adotta</w:t>
            </w:r>
            <w:r w:rsidR="00FA2D31">
              <w:rPr>
                <w:color w:val="010101"/>
                <w:w w:val="105"/>
                <w:sz w:val="20"/>
                <w:szCs w:val="20"/>
                <w:lang w:val="it-IT"/>
              </w:rPr>
              <w:t>re</w:t>
            </w:r>
            <w:r w:rsidRPr="003F2034">
              <w:rPr>
                <w:color w:val="010101"/>
                <w:w w:val="105"/>
                <w:sz w:val="20"/>
                <w:szCs w:val="20"/>
                <w:lang w:val="it-IT"/>
              </w:rPr>
              <w:t xml:space="preserve"> e modifica</w:t>
            </w:r>
            <w:r w:rsidR="00FA2D31">
              <w:rPr>
                <w:color w:val="010101"/>
                <w:w w:val="105"/>
                <w:sz w:val="20"/>
                <w:szCs w:val="20"/>
                <w:lang w:val="it-IT"/>
              </w:rPr>
              <w:t>re</w:t>
            </w:r>
            <w:r w:rsidRPr="003F2034">
              <w:rPr>
                <w:color w:val="010101"/>
                <w:w w:val="105"/>
                <w:sz w:val="20"/>
                <w:szCs w:val="20"/>
                <w:lang w:val="it-IT"/>
              </w:rPr>
              <w:t xml:space="preserve"> i regolamenti</w:t>
            </w:r>
            <w:r w:rsidRPr="003F2034">
              <w:rPr>
                <w:color w:val="010101"/>
                <w:spacing w:val="34"/>
                <w:w w:val="105"/>
                <w:sz w:val="20"/>
                <w:szCs w:val="20"/>
                <w:lang w:val="it-IT"/>
              </w:rPr>
              <w:t xml:space="preserve"> </w:t>
            </w:r>
            <w:r w:rsidRPr="003F2034">
              <w:rPr>
                <w:color w:val="010101"/>
                <w:w w:val="105"/>
                <w:sz w:val="20"/>
                <w:szCs w:val="20"/>
                <w:lang w:val="it-IT"/>
              </w:rPr>
              <w:t>interni;</w:t>
            </w:r>
          </w:p>
          <w:p w14:paraId="2EF7CDFD" w14:textId="77777777" w:rsidR="003F2034" w:rsidRPr="003F2034" w:rsidRDefault="003F2034" w:rsidP="00D00130">
            <w:pPr>
              <w:pStyle w:val="Paragrafoelenco"/>
              <w:numPr>
                <w:ilvl w:val="0"/>
                <w:numId w:val="15"/>
              </w:numPr>
              <w:tabs>
                <w:tab w:val="left" w:pos="1077"/>
              </w:tabs>
              <w:kinsoku w:val="0"/>
              <w:overflowPunct w:val="0"/>
              <w:adjustRightInd w:val="0"/>
              <w:ind w:left="1076" w:right="743"/>
              <w:jc w:val="both"/>
              <w:rPr>
                <w:color w:val="010101"/>
                <w:w w:val="105"/>
                <w:sz w:val="20"/>
                <w:szCs w:val="20"/>
                <w:lang w:val="it-IT"/>
              </w:rPr>
            </w:pPr>
            <w:r w:rsidRPr="003F2034">
              <w:rPr>
                <w:sz w:val="20"/>
                <w:szCs w:val="20"/>
                <w:lang w:val="it-IT"/>
              </w:rPr>
              <w:t>cura</w:t>
            </w:r>
            <w:r w:rsidR="00FA2D31">
              <w:rPr>
                <w:sz w:val="20"/>
                <w:szCs w:val="20"/>
                <w:lang w:val="it-IT"/>
              </w:rPr>
              <w:t>re</w:t>
            </w:r>
            <w:r w:rsidRPr="003F2034">
              <w:rPr>
                <w:sz w:val="20"/>
                <w:szCs w:val="20"/>
                <w:lang w:val="it-IT"/>
              </w:rPr>
              <w:t xml:space="preserve"> lo sviluppo di nuove opportunità di business finalizzate all’ampliamento delle attività aziendali in sintonia con gli indirizzi definiti dai Soci;</w:t>
            </w:r>
          </w:p>
          <w:p w14:paraId="73A63FE5" w14:textId="77777777" w:rsidR="003F2034" w:rsidRPr="003F2034" w:rsidRDefault="003F2034" w:rsidP="00D00130">
            <w:pPr>
              <w:pStyle w:val="Paragrafoelenco"/>
              <w:numPr>
                <w:ilvl w:val="0"/>
                <w:numId w:val="15"/>
              </w:numPr>
              <w:tabs>
                <w:tab w:val="left" w:pos="1077"/>
              </w:tabs>
              <w:kinsoku w:val="0"/>
              <w:overflowPunct w:val="0"/>
              <w:adjustRightInd w:val="0"/>
              <w:ind w:left="1076" w:right="743"/>
              <w:jc w:val="both"/>
              <w:rPr>
                <w:color w:val="010101"/>
                <w:w w:val="105"/>
                <w:sz w:val="20"/>
                <w:szCs w:val="20"/>
                <w:lang w:val="it-IT"/>
              </w:rPr>
            </w:pPr>
            <w:r w:rsidRPr="003F2034">
              <w:rPr>
                <w:sz w:val="20"/>
                <w:szCs w:val="20"/>
                <w:lang w:val="it-IT"/>
              </w:rPr>
              <w:t>adotta</w:t>
            </w:r>
            <w:r w:rsidR="00FA2D31">
              <w:rPr>
                <w:sz w:val="20"/>
                <w:szCs w:val="20"/>
                <w:lang w:val="it-IT"/>
              </w:rPr>
              <w:t>re</w:t>
            </w:r>
            <w:r w:rsidRPr="003F2034">
              <w:rPr>
                <w:sz w:val="20"/>
                <w:szCs w:val="20"/>
                <w:lang w:val="it-IT"/>
              </w:rPr>
              <w:t xml:space="preserve"> gli adeguamenti del Modello di organizzazione, gestione e controllo</w:t>
            </w:r>
            <w:r w:rsidRPr="003F2034">
              <w:rPr>
                <w:spacing w:val="-8"/>
                <w:sz w:val="20"/>
                <w:szCs w:val="20"/>
                <w:lang w:val="it-IT"/>
              </w:rPr>
              <w:t xml:space="preserve"> </w:t>
            </w:r>
            <w:r w:rsidRPr="003F2034">
              <w:rPr>
                <w:sz w:val="20"/>
                <w:szCs w:val="20"/>
                <w:lang w:val="it-IT"/>
              </w:rPr>
              <w:t>ai</w:t>
            </w:r>
            <w:r w:rsidRPr="003F2034">
              <w:rPr>
                <w:spacing w:val="-1"/>
                <w:sz w:val="20"/>
                <w:szCs w:val="20"/>
                <w:lang w:val="it-IT"/>
              </w:rPr>
              <w:t xml:space="preserve"> </w:t>
            </w:r>
            <w:r w:rsidRPr="003F2034">
              <w:rPr>
                <w:sz w:val="20"/>
                <w:szCs w:val="20"/>
                <w:lang w:val="it-IT"/>
              </w:rPr>
              <w:t>sensi</w:t>
            </w:r>
            <w:r w:rsidRPr="003F2034">
              <w:rPr>
                <w:spacing w:val="-5"/>
                <w:sz w:val="20"/>
                <w:szCs w:val="20"/>
                <w:lang w:val="it-IT"/>
              </w:rPr>
              <w:t xml:space="preserve"> </w:t>
            </w:r>
            <w:r w:rsidRPr="003F2034">
              <w:rPr>
                <w:sz w:val="20"/>
                <w:szCs w:val="20"/>
                <w:lang w:val="it-IT"/>
              </w:rPr>
              <w:t>del</w:t>
            </w:r>
            <w:r w:rsidRPr="003F2034">
              <w:rPr>
                <w:spacing w:val="-4"/>
                <w:sz w:val="20"/>
                <w:szCs w:val="20"/>
                <w:lang w:val="it-IT"/>
              </w:rPr>
              <w:t xml:space="preserve"> </w:t>
            </w:r>
            <w:r w:rsidRPr="003F2034">
              <w:rPr>
                <w:sz w:val="20"/>
                <w:szCs w:val="20"/>
                <w:lang w:val="it-IT"/>
              </w:rPr>
              <w:t>D. Lgs.</w:t>
            </w:r>
            <w:r w:rsidRPr="003F2034">
              <w:rPr>
                <w:spacing w:val="-3"/>
                <w:sz w:val="20"/>
                <w:szCs w:val="20"/>
                <w:lang w:val="it-IT"/>
              </w:rPr>
              <w:t xml:space="preserve"> </w:t>
            </w:r>
            <w:r w:rsidRPr="003F2034">
              <w:rPr>
                <w:sz w:val="20"/>
                <w:szCs w:val="20"/>
                <w:lang w:val="it-IT"/>
              </w:rPr>
              <w:t>231/01</w:t>
            </w:r>
            <w:r w:rsidRPr="003F2034">
              <w:rPr>
                <w:spacing w:val="-9"/>
                <w:sz w:val="20"/>
                <w:szCs w:val="20"/>
                <w:lang w:val="it-IT"/>
              </w:rPr>
              <w:t xml:space="preserve"> </w:t>
            </w:r>
            <w:r w:rsidRPr="003F2034">
              <w:rPr>
                <w:sz w:val="20"/>
                <w:szCs w:val="20"/>
                <w:lang w:val="it-IT"/>
              </w:rPr>
              <w:t>e</w:t>
            </w:r>
            <w:r w:rsidRPr="003F2034">
              <w:rPr>
                <w:spacing w:val="-2"/>
                <w:sz w:val="20"/>
                <w:szCs w:val="20"/>
                <w:lang w:val="it-IT"/>
              </w:rPr>
              <w:t xml:space="preserve"> </w:t>
            </w:r>
            <w:proofErr w:type="spellStart"/>
            <w:r w:rsidRPr="003F2034">
              <w:rPr>
                <w:sz w:val="20"/>
                <w:szCs w:val="20"/>
                <w:lang w:val="it-IT"/>
              </w:rPr>
              <w:t>s.m.i.</w:t>
            </w:r>
            <w:proofErr w:type="spellEnd"/>
            <w:r w:rsidRPr="003F2034">
              <w:rPr>
                <w:spacing w:val="-8"/>
                <w:sz w:val="20"/>
                <w:szCs w:val="20"/>
                <w:lang w:val="it-IT"/>
              </w:rPr>
              <w:t xml:space="preserve"> </w:t>
            </w:r>
            <w:r w:rsidRPr="003F2034">
              <w:rPr>
                <w:sz w:val="20"/>
                <w:szCs w:val="20"/>
                <w:lang w:val="it-IT"/>
              </w:rPr>
              <w:t>ed</w:t>
            </w:r>
            <w:r w:rsidRPr="003F2034">
              <w:rPr>
                <w:spacing w:val="-2"/>
                <w:sz w:val="20"/>
                <w:szCs w:val="20"/>
                <w:lang w:val="it-IT"/>
              </w:rPr>
              <w:t xml:space="preserve"> </w:t>
            </w:r>
            <w:r w:rsidRPr="003F2034">
              <w:rPr>
                <w:sz w:val="20"/>
                <w:szCs w:val="20"/>
                <w:lang w:val="it-IT"/>
              </w:rPr>
              <w:t>attiva</w:t>
            </w:r>
            <w:r w:rsidRPr="003F2034">
              <w:rPr>
                <w:spacing w:val="-2"/>
                <w:sz w:val="20"/>
                <w:szCs w:val="20"/>
                <w:lang w:val="it-IT"/>
              </w:rPr>
              <w:t xml:space="preserve"> </w:t>
            </w:r>
            <w:r w:rsidRPr="003F2034">
              <w:rPr>
                <w:sz w:val="20"/>
                <w:szCs w:val="20"/>
                <w:lang w:val="it-IT"/>
              </w:rPr>
              <w:t>la</w:t>
            </w:r>
            <w:r w:rsidRPr="003F2034">
              <w:rPr>
                <w:spacing w:val="-2"/>
                <w:sz w:val="20"/>
                <w:szCs w:val="20"/>
                <w:lang w:val="it-IT"/>
              </w:rPr>
              <w:t xml:space="preserve"> </w:t>
            </w:r>
            <w:r w:rsidRPr="003F2034">
              <w:rPr>
                <w:sz w:val="20"/>
                <w:szCs w:val="20"/>
                <w:lang w:val="it-IT"/>
              </w:rPr>
              <w:t>struttura</w:t>
            </w:r>
            <w:r w:rsidRPr="003F2034">
              <w:rPr>
                <w:spacing w:val="-10"/>
                <w:sz w:val="20"/>
                <w:szCs w:val="20"/>
                <w:lang w:val="it-IT"/>
              </w:rPr>
              <w:t xml:space="preserve"> </w:t>
            </w:r>
            <w:r w:rsidRPr="003F2034">
              <w:rPr>
                <w:sz w:val="20"/>
                <w:szCs w:val="20"/>
                <w:lang w:val="it-IT"/>
              </w:rPr>
              <w:t>per</w:t>
            </w:r>
            <w:r w:rsidRPr="003F2034">
              <w:rPr>
                <w:spacing w:val="-4"/>
                <w:sz w:val="20"/>
                <w:szCs w:val="20"/>
                <w:lang w:val="it-IT"/>
              </w:rPr>
              <w:t xml:space="preserve"> </w:t>
            </w:r>
            <w:r w:rsidRPr="003F2034">
              <w:rPr>
                <w:sz w:val="20"/>
                <w:szCs w:val="20"/>
                <w:lang w:val="it-IT"/>
              </w:rPr>
              <w:t>i</w:t>
            </w:r>
            <w:r w:rsidRPr="003F2034">
              <w:rPr>
                <w:spacing w:val="1"/>
                <w:sz w:val="20"/>
                <w:szCs w:val="20"/>
                <w:lang w:val="it-IT"/>
              </w:rPr>
              <w:t xml:space="preserve"> </w:t>
            </w:r>
            <w:r w:rsidRPr="003F2034">
              <w:rPr>
                <w:sz w:val="20"/>
                <w:szCs w:val="20"/>
                <w:lang w:val="it-IT"/>
              </w:rPr>
              <w:t>conseguenti</w:t>
            </w:r>
            <w:r w:rsidRPr="003F2034">
              <w:rPr>
                <w:spacing w:val="-8"/>
                <w:sz w:val="20"/>
                <w:szCs w:val="20"/>
                <w:lang w:val="it-IT"/>
              </w:rPr>
              <w:t xml:space="preserve"> </w:t>
            </w:r>
            <w:r w:rsidRPr="003F2034">
              <w:rPr>
                <w:sz w:val="20"/>
                <w:szCs w:val="20"/>
                <w:lang w:val="it-IT"/>
              </w:rPr>
              <w:t>adempiment</w:t>
            </w:r>
            <w:bookmarkStart w:id="6" w:name="_GoBack"/>
            <w:bookmarkEnd w:id="6"/>
            <w:r w:rsidRPr="00EF1653">
              <w:rPr>
                <w:sz w:val="20"/>
                <w:szCs w:val="20"/>
                <w:lang w:val="it-IT"/>
              </w:rPr>
              <w:t>i.</w:t>
            </w:r>
          </w:p>
          <w:p w14:paraId="4BEE1DFD" w14:textId="77777777" w:rsidR="003F2034" w:rsidRPr="003F2034" w:rsidRDefault="003F2034" w:rsidP="00547CA6">
            <w:pPr>
              <w:pStyle w:val="Corpotesto"/>
              <w:kinsoku w:val="0"/>
              <w:overflowPunct w:val="0"/>
              <w:ind w:right="743"/>
              <w:rPr>
                <w:sz w:val="20"/>
                <w:szCs w:val="20"/>
                <w:lang w:val="it-IT"/>
              </w:rPr>
            </w:pPr>
          </w:p>
          <w:p w14:paraId="09015F09" w14:textId="77777777" w:rsidR="008E0E7A" w:rsidRDefault="003F2034" w:rsidP="003F2034">
            <w:pPr>
              <w:pStyle w:val="Corpotesto"/>
              <w:kinsoku w:val="0"/>
              <w:overflowPunct w:val="0"/>
              <w:ind w:left="317" w:right="741"/>
              <w:jc w:val="both"/>
              <w:rPr>
                <w:sz w:val="20"/>
                <w:szCs w:val="20"/>
                <w:lang w:val="it-IT"/>
              </w:rPr>
            </w:pPr>
            <w:r w:rsidRPr="003F2034">
              <w:rPr>
                <w:sz w:val="20"/>
                <w:szCs w:val="20"/>
                <w:lang w:val="it-IT"/>
              </w:rPr>
              <w:t xml:space="preserve">Dal Consiglio di Amministrazione / Amministratore Unico dipendono il Direttore Generale, lo staff di Presidenza, l’Area </w:t>
            </w:r>
            <w:proofErr w:type="spellStart"/>
            <w:r w:rsidRPr="003F2034">
              <w:rPr>
                <w:sz w:val="20"/>
                <w:szCs w:val="20"/>
                <w:lang w:val="it-IT"/>
              </w:rPr>
              <w:t>Internal</w:t>
            </w:r>
            <w:proofErr w:type="spellEnd"/>
            <w:r w:rsidRPr="003F2034">
              <w:rPr>
                <w:sz w:val="20"/>
                <w:szCs w:val="20"/>
                <w:lang w:val="it-IT"/>
              </w:rPr>
              <w:t xml:space="preserve"> Audit e Controllo Interno, e l’Area Relazioni Esterne.</w:t>
            </w:r>
          </w:p>
          <w:p w14:paraId="14A793DF" w14:textId="77777777" w:rsidR="00547CA6" w:rsidRPr="003F2034" w:rsidRDefault="00547CA6" w:rsidP="003F2034">
            <w:pPr>
              <w:pStyle w:val="Corpotesto"/>
              <w:kinsoku w:val="0"/>
              <w:overflowPunct w:val="0"/>
              <w:ind w:left="317" w:right="741"/>
              <w:jc w:val="both"/>
              <w:rPr>
                <w:sz w:val="20"/>
                <w:szCs w:val="20"/>
                <w:lang w:val="it-IT"/>
              </w:rPr>
            </w:pPr>
          </w:p>
        </w:tc>
      </w:tr>
      <w:tr w:rsidR="008E0E7A" w:rsidRPr="003F2034" w14:paraId="4AD98C8E" w14:textId="77777777">
        <w:trPr>
          <w:trHeight w:val="882"/>
        </w:trPr>
        <w:tc>
          <w:tcPr>
            <w:tcW w:w="2268" w:type="dxa"/>
          </w:tcPr>
          <w:p w14:paraId="6E262CD3" w14:textId="77777777" w:rsidR="008E0E7A" w:rsidRPr="003F2034" w:rsidRDefault="008E0E7A">
            <w:pPr>
              <w:pStyle w:val="TableParagraph"/>
              <w:spacing w:before="3"/>
              <w:ind w:left="0"/>
              <w:rPr>
                <w:sz w:val="20"/>
                <w:szCs w:val="20"/>
                <w:lang w:val="it-IT"/>
              </w:rPr>
            </w:pPr>
          </w:p>
          <w:p w14:paraId="49927D7C" w14:textId="77777777" w:rsidR="008E0E7A" w:rsidRPr="003F2034" w:rsidRDefault="00397784" w:rsidP="00547CA6">
            <w:pPr>
              <w:pStyle w:val="TableParagraph"/>
              <w:jc w:val="center"/>
              <w:rPr>
                <w:sz w:val="20"/>
                <w:szCs w:val="20"/>
              </w:rPr>
            </w:pPr>
            <w:proofErr w:type="spellStart"/>
            <w:r w:rsidRPr="003F2034">
              <w:rPr>
                <w:sz w:val="20"/>
                <w:szCs w:val="20"/>
              </w:rPr>
              <w:t>Relazioni</w:t>
            </w:r>
            <w:proofErr w:type="spellEnd"/>
            <w:r w:rsidRPr="003F2034">
              <w:rPr>
                <w:sz w:val="20"/>
                <w:szCs w:val="20"/>
              </w:rPr>
              <w:t xml:space="preserve"> </w:t>
            </w:r>
            <w:proofErr w:type="spellStart"/>
            <w:r w:rsidRPr="003F2034">
              <w:rPr>
                <w:sz w:val="20"/>
                <w:szCs w:val="20"/>
              </w:rPr>
              <w:t>trasversali</w:t>
            </w:r>
            <w:proofErr w:type="spellEnd"/>
          </w:p>
        </w:tc>
        <w:tc>
          <w:tcPr>
            <w:tcW w:w="7512" w:type="dxa"/>
          </w:tcPr>
          <w:p w14:paraId="13E4C801" w14:textId="77777777" w:rsidR="008E0E7A" w:rsidRPr="003F2034" w:rsidRDefault="008E0E7A" w:rsidP="00547CA6">
            <w:pPr>
              <w:pStyle w:val="TableParagraph"/>
              <w:tabs>
                <w:tab w:val="left" w:pos="286"/>
              </w:tabs>
              <w:spacing w:line="210" w:lineRule="exact"/>
              <w:rPr>
                <w:sz w:val="20"/>
                <w:szCs w:val="20"/>
                <w:lang w:val="it-IT"/>
              </w:rPr>
            </w:pPr>
          </w:p>
        </w:tc>
      </w:tr>
      <w:tr w:rsidR="008E0E7A" w:rsidRPr="003F2034" w14:paraId="2C546CAC" w14:textId="77777777">
        <w:trPr>
          <w:trHeight w:val="882"/>
        </w:trPr>
        <w:tc>
          <w:tcPr>
            <w:tcW w:w="2268" w:type="dxa"/>
          </w:tcPr>
          <w:p w14:paraId="16F1F449" w14:textId="77777777" w:rsidR="008E0E7A" w:rsidRPr="003F2034" w:rsidRDefault="00397784" w:rsidP="00547CA6">
            <w:pPr>
              <w:pStyle w:val="TableParagraph"/>
              <w:ind w:left="167" w:right="141" w:firstLine="9"/>
              <w:jc w:val="center"/>
              <w:rPr>
                <w:sz w:val="20"/>
                <w:szCs w:val="20"/>
                <w:lang w:val="it-IT"/>
              </w:rPr>
            </w:pPr>
            <w:r w:rsidRPr="003F2034">
              <w:rPr>
                <w:sz w:val="20"/>
                <w:szCs w:val="20"/>
                <w:lang w:val="it-IT"/>
              </w:rPr>
              <w:t>Eventuali rapporti con soggetti esterni all’A</w:t>
            </w:r>
            <w:r w:rsidR="00547CA6">
              <w:rPr>
                <w:sz w:val="20"/>
                <w:szCs w:val="20"/>
                <w:lang w:val="it-IT"/>
              </w:rPr>
              <w:t>SP</w:t>
            </w:r>
          </w:p>
        </w:tc>
        <w:tc>
          <w:tcPr>
            <w:tcW w:w="7512" w:type="dxa"/>
          </w:tcPr>
          <w:p w14:paraId="5B35600C" w14:textId="77777777" w:rsidR="008E0E7A" w:rsidRPr="003F2034" w:rsidRDefault="00397784" w:rsidP="00D00130">
            <w:pPr>
              <w:pStyle w:val="TableParagraph"/>
              <w:numPr>
                <w:ilvl w:val="0"/>
                <w:numId w:val="11"/>
              </w:numPr>
              <w:tabs>
                <w:tab w:val="left" w:pos="286"/>
              </w:tabs>
              <w:ind w:right="92" w:hanging="175"/>
              <w:rPr>
                <w:sz w:val="20"/>
                <w:szCs w:val="20"/>
                <w:lang w:val="it-IT"/>
              </w:rPr>
            </w:pPr>
            <w:r w:rsidRPr="003F2034">
              <w:rPr>
                <w:sz w:val="20"/>
                <w:szCs w:val="20"/>
                <w:lang w:val="it-IT"/>
              </w:rPr>
              <w:t>S</w:t>
            </w:r>
            <w:r w:rsidR="003F2034" w:rsidRPr="003F2034">
              <w:rPr>
                <w:sz w:val="20"/>
                <w:szCs w:val="20"/>
                <w:lang w:val="it-IT"/>
              </w:rPr>
              <w:t xml:space="preserve">oci </w:t>
            </w:r>
          </w:p>
          <w:p w14:paraId="29B289CC" w14:textId="77777777" w:rsidR="008E0E7A" w:rsidRPr="003F2034" w:rsidRDefault="00397784" w:rsidP="00D00130">
            <w:pPr>
              <w:pStyle w:val="TableParagraph"/>
              <w:numPr>
                <w:ilvl w:val="0"/>
                <w:numId w:val="11"/>
              </w:numPr>
              <w:tabs>
                <w:tab w:val="left" w:pos="286"/>
              </w:tabs>
              <w:ind w:hanging="175"/>
              <w:rPr>
                <w:sz w:val="20"/>
                <w:szCs w:val="20"/>
              </w:rPr>
            </w:pPr>
            <w:proofErr w:type="spellStart"/>
            <w:r w:rsidRPr="003F2034">
              <w:rPr>
                <w:sz w:val="20"/>
                <w:szCs w:val="20"/>
              </w:rPr>
              <w:t>Soggetti</w:t>
            </w:r>
            <w:proofErr w:type="spellEnd"/>
            <w:r w:rsidRPr="003F2034">
              <w:rPr>
                <w:sz w:val="20"/>
                <w:szCs w:val="20"/>
              </w:rPr>
              <w:t xml:space="preserve"> </w:t>
            </w:r>
            <w:proofErr w:type="spellStart"/>
            <w:r w:rsidRPr="003F2034">
              <w:rPr>
                <w:sz w:val="20"/>
                <w:szCs w:val="20"/>
              </w:rPr>
              <w:t>Istituzionali</w:t>
            </w:r>
            <w:proofErr w:type="spellEnd"/>
            <w:r w:rsidRPr="003F2034">
              <w:rPr>
                <w:sz w:val="20"/>
                <w:szCs w:val="20"/>
              </w:rPr>
              <w:t xml:space="preserve"> </w:t>
            </w:r>
            <w:proofErr w:type="spellStart"/>
            <w:r w:rsidRPr="003F2034">
              <w:rPr>
                <w:sz w:val="20"/>
                <w:szCs w:val="20"/>
              </w:rPr>
              <w:t>Pubblici</w:t>
            </w:r>
            <w:proofErr w:type="spellEnd"/>
          </w:p>
          <w:p w14:paraId="415D1DFE" w14:textId="77777777" w:rsidR="008E0E7A" w:rsidRPr="003F2034" w:rsidRDefault="00397784" w:rsidP="00D00130">
            <w:pPr>
              <w:pStyle w:val="TableParagraph"/>
              <w:numPr>
                <w:ilvl w:val="0"/>
                <w:numId w:val="11"/>
              </w:numPr>
              <w:tabs>
                <w:tab w:val="left" w:pos="286"/>
              </w:tabs>
              <w:spacing w:line="210" w:lineRule="exact"/>
              <w:ind w:hanging="175"/>
              <w:rPr>
                <w:sz w:val="20"/>
                <w:szCs w:val="20"/>
              </w:rPr>
            </w:pPr>
            <w:proofErr w:type="spellStart"/>
            <w:r w:rsidRPr="003F2034">
              <w:rPr>
                <w:sz w:val="20"/>
                <w:szCs w:val="20"/>
              </w:rPr>
              <w:t>Altri</w:t>
            </w:r>
            <w:proofErr w:type="spellEnd"/>
            <w:r w:rsidRPr="003F2034">
              <w:rPr>
                <w:spacing w:val="1"/>
                <w:sz w:val="20"/>
                <w:szCs w:val="20"/>
              </w:rPr>
              <w:t xml:space="preserve"> </w:t>
            </w:r>
            <w:r w:rsidRPr="003F2034">
              <w:rPr>
                <w:sz w:val="20"/>
                <w:szCs w:val="20"/>
              </w:rPr>
              <w:t>Stakeholders</w:t>
            </w:r>
          </w:p>
        </w:tc>
      </w:tr>
      <w:bookmarkEnd w:id="5"/>
    </w:tbl>
    <w:p w14:paraId="3DD9BC54" w14:textId="77777777" w:rsidR="008E0E7A" w:rsidRDefault="008E0E7A">
      <w:pPr>
        <w:spacing w:line="210" w:lineRule="exact"/>
        <w:rPr>
          <w:sz w:val="18"/>
        </w:rPr>
        <w:sectPr w:rsidR="008E0E7A">
          <w:pgSz w:w="11900" w:h="16840"/>
          <w:pgMar w:top="860" w:right="1000" w:bottom="1120" w:left="880" w:header="0" w:footer="929"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512"/>
      </w:tblGrid>
      <w:tr w:rsidR="008E0E7A" w:rsidRPr="0015090B" w14:paraId="3BAE9AA4" w14:textId="77777777">
        <w:trPr>
          <w:trHeight w:val="340"/>
        </w:trPr>
        <w:tc>
          <w:tcPr>
            <w:tcW w:w="2268" w:type="dxa"/>
            <w:shd w:val="clear" w:color="auto" w:fill="DBE5F1"/>
          </w:tcPr>
          <w:p w14:paraId="651AC50B" w14:textId="77777777" w:rsidR="008E0E7A" w:rsidRPr="0015090B" w:rsidRDefault="00397784" w:rsidP="0015090B">
            <w:pPr>
              <w:pStyle w:val="TableParagraph"/>
              <w:spacing w:line="211" w:lineRule="exact"/>
              <w:ind w:left="107"/>
              <w:jc w:val="center"/>
              <w:rPr>
                <w:sz w:val="20"/>
                <w:szCs w:val="20"/>
              </w:rPr>
            </w:pPr>
            <w:proofErr w:type="spellStart"/>
            <w:r w:rsidRPr="0015090B">
              <w:rPr>
                <w:sz w:val="20"/>
                <w:szCs w:val="20"/>
              </w:rPr>
              <w:lastRenderedPageBreak/>
              <w:t>Denominazione</w:t>
            </w:r>
            <w:proofErr w:type="spellEnd"/>
          </w:p>
        </w:tc>
        <w:tc>
          <w:tcPr>
            <w:tcW w:w="7512" w:type="dxa"/>
            <w:shd w:val="clear" w:color="auto" w:fill="DBE5F1"/>
          </w:tcPr>
          <w:p w14:paraId="4F0631BA" w14:textId="77777777" w:rsidR="008E0E7A" w:rsidRPr="008D68AE" w:rsidRDefault="00547CA6" w:rsidP="00E2112F">
            <w:pPr>
              <w:pStyle w:val="TableParagraph"/>
              <w:ind w:left="108"/>
              <w:rPr>
                <w:b/>
                <w:sz w:val="24"/>
                <w:szCs w:val="24"/>
              </w:rPr>
            </w:pPr>
            <w:proofErr w:type="spellStart"/>
            <w:r w:rsidRPr="008D68AE">
              <w:rPr>
                <w:b/>
                <w:sz w:val="24"/>
                <w:szCs w:val="24"/>
              </w:rPr>
              <w:t>Collegio</w:t>
            </w:r>
            <w:proofErr w:type="spellEnd"/>
            <w:r w:rsidRPr="008D68AE">
              <w:rPr>
                <w:b/>
                <w:sz w:val="24"/>
                <w:szCs w:val="24"/>
              </w:rPr>
              <w:t xml:space="preserve"> </w:t>
            </w:r>
            <w:proofErr w:type="spellStart"/>
            <w:r w:rsidRPr="008D68AE">
              <w:rPr>
                <w:b/>
                <w:sz w:val="24"/>
                <w:szCs w:val="24"/>
              </w:rPr>
              <w:t>Sindacale</w:t>
            </w:r>
            <w:proofErr w:type="spellEnd"/>
          </w:p>
        </w:tc>
      </w:tr>
      <w:tr w:rsidR="008E0E7A" w:rsidRPr="0015090B" w14:paraId="089F7A67" w14:textId="77777777">
        <w:trPr>
          <w:trHeight w:val="340"/>
        </w:trPr>
        <w:tc>
          <w:tcPr>
            <w:tcW w:w="2268" w:type="dxa"/>
          </w:tcPr>
          <w:p w14:paraId="346F58E6" w14:textId="77777777" w:rsidR="008E0E7A" w:rsidRPr="0015090B" w:rsidRDefault="00397784" w:rsidP="0015090B">
            <w:pPr>
              <w:pStyle w:val="TableParagraph"/>
              <w:spacing w:before="50"/>
              <w:ind w:left="258"/>
              <w:jc w:val="center"/>
              <w:rPr>
                <w:sz w:val="20"/>
                <w:szCs w:val="20"/>
              </w:rPr>
            </w:pPr>
            <w:proofErr w:type="spellStart"/>
            <w:r w:rsidRPr="0015090B">
              <w:rPr>
                <w:sz w:val="20"/>
                <w:szCs w:val="20"/>
              </w:rPr>
              <w:t>Livello</w:t>
            </w:r>
            <w:proofErr w:type="spellEnd"/>
            <w:r w:rsidRPr="0015090B">
              <w:rPr>
                <w:sz w:val="20"/>
                <w:szCs w:val="20"/>
              </w:rPr>
              <w:t xml:space="preserve"> </w:t>
            </w:r>
            <w:proofErr w:type="spellStart"/>
            <w:r w:rsidRPr="0015090B">
              <w:rPr>
                <w:sz w:val="20"/>
                <w:szCs w:val="20"/>
              </w:rPr>
              <w:t>organizzativo</w:t>
            </w:r>
            <w:proofErr w:type="spellEnd"/>
          </w:p>
        </w:tc>
        <w:tc>
          <w:tcPr>
            <w:tcW w:w="7512" w:type="dxa"/>
          </w:tcPr>
          <w:p w14:paraId="2EB248CC" w14:textId="77777777" w:rsidR="008E0E7A" w:rsidRPr="0015090B" w:rsidRDefault="008E0E7A">
            <w:pPr>
              <w:pStyle w:val="TableParagraph"/>
              <w:spacing w:line="211" w:lineRule="exact"/>
              <w:ind w:left="110"/>
              <w:rPr>
                <w:sz w:val="20"/>
                <w:szCs w:val="20"/>
              </w:rPr>
            </w:pPr>
          </w:p>
        </w:tc>
      </w:tr>
      <w:tr w:rsidR="008E0E7A" w:rsidRPr="0015090B" w14:paraId="1D832235" w14:textId="77777777">
        <w:trPr>
          <w:trHeight w:val="340"/>
        </w:trPr>
        <w:tc>
          <w:tcPr>
            <w:tcW w:w="2268" w:type="dxa"/>
          </w:tcPr>
          <w:p w14:paraId="69276F0C" w14:textId="77777777" w:rsidR="008E0E7A" w:rsidRPr="0015090B" w:rsidRDefault="00397784" w:rsidP="0015090B">
            <w:pPr>
              <w:pStyle w:val="TableParagraph"/>
              <w:spacing w:before="50"/>
              <w:ind w:left="122"/>
              <w:jc w:val="center"/>
              <w:rPr>
                <w:sz w:val="20"/>
                <w:szCs w:val="20"/>
              </w:rPr>
            </w:pPr>
            <w:proofErr w:type="spellStart"/>
            <w:r w:rsidRPr="0015090B">
              <w:rPr>
                <w:sz w:val="20"/>
                <w:szCs w:val="20"/>
              </w:rPr>
              <w:t>Ruolo</w:t>
            </w:r>
            <w:proofErr w:type="spellEnd"/>
            <w:r w:rsidRPr="0015090B">
              <w:rPr>
                <w:sz w:val="20"/>
                <w:szCs w:val="20"/>
              </w:rPr>
              <w:t xml:space="preserve"> del </w:t>
            </w:r>
            <w:proofErr w:type="spellStart"/>
            <w:r w:rsidRPr="0015090B">
              <w:rPr>
                <w:sz w:val="20"/>
                <w:szCs w:val="20"/>
              </w:rPr>
              <w:t>Responsabile</w:t>
            </w:r>
            <w:proofErr w:type="spellEnd"/>
          </w:p>
        </w:tc>
        <w:tc>
          <w:tcPr>
            <w:tcW w:w="7512" w:type="dxa"/>
          </w:tcPr>
          <w:p w14:paraId="28DC10F4" w14:textId="77777777" w:rsidR="008E0E7A" w:rsidRPr="0015090B" w:rsidRDefault="008E0E7A">
            <w:pPr>
              <w:pStyle w:val="TableParagraph"/>
              <w:spacing w:line="211" w:lineRule="exact"/>
              <w:ind w:left="110"/>
              <w:rPr>
                <w:sz w:val="20"/>
                <w:szCs w:val="20"/>
              </w:rPr>
            </w:pPr>
          </w:p>
        </w:tc>
      </w:tr>
      <w:tr w:rsidR="008E0E7A" w:rsidRPr="0015090B" w14:paraId="364DF690" w14:textId="77777777">
        <w:trPr>
          <w:trHeight w:val="441"/>
        </w:trPr>
        <w:tc>
          <w:tcPr>
            <w:tcW w:w="2268" w:type="dxa"/>
          </w:tcPr>
          <w:p w14:paraId="4AC3FC42" w14:textId="77777777" w:rsidR="008E0E7A" w:rsidRPr="0015090B" w:rsidRDefault="00397784" w:rsidP="0015090B">
            <w:pPr>
              <w:pStyle w:val="TableParagraph"/>
              <w:spacing w:line="211" w:lineRule="exact"/>
              <w:ind w:left="335" w:right="326"/>
              <w:jc w:val="center"/>
              <w:rPr>
                <w:sz w:val="20"/>
                <w:szCs w:val="20"/>
              </w:rPr>
            </w:pPr>
            <w:proofErr w:type="spellStart"/>
            <w:r w:rsidRPr="0015090B">
              <w:rPr>
                <w:sz w:val="20"/>
                <w:szCs w:val="20"/>
              </w:rPr>
              <w:t>Livello</w:t>
            </w:r>
            <w:proofErr w:type="spellEnd"/>
            <w:r w:rsidRPr="0015090B">
              <w:rPr>
                <w:sz w:val="20"/>
                <w:szCs w:val="20"/>
              </w:rPr>
              <w:t xml:space="preserve"> </w:t>
            </w:r>
            <w:proofErr w:type="spellStart"/>
            <w:r w:rsidRPr="0015090B">
              <w:rPr>
                <w:sz w:val="20"/>
                <w:szCs w:val="20"/>
              </w:rPr>
              <w:t>gerarchico</w:t>
            </w:r>
            <w:proofErr w:type="spellEnd"/>
          </w:p>
          <w:p w14:paraId="5BB141DF" w14:textId="77777777" w:rsidR="008E0E7A" w:rsidRPr="0015090B" w:rsidRDefault="0015090B" w:rsidP="0015090B">
            <w:pPr>
              <w:pStyle w:val="TableParagraph"/>
              <w:spacing w:line="210" w:lineRule="exact"/>
              <w:ind w:left="333" w:right="326"/>
              <w:jc w:val="center"/>
              <w:rPr>
                <w:sz w:val="20"/>
                <w:szCs w:val="20"/>
              </w:rPr>
            </w:pPr>
            <w:r w:rsidRPr="0015090B">
              <w:rPr>
                <w:sz w:val="20"/>
                <w:szCs w:val="20"/>
              </w:rPr>
              <w:t>Superior</w:t>
            </w:r>
          </w:p>
        </w:tc>
        <w:tc>
          <w:tcPr>
            <w:tcW w:w="7512" w:type="dxa"/>
          </w:tcPr>
          <w:p w14:paraId="3A38F64F" w14:textId="77777777" w:rsidR="008E0E7A" w:rsidRPr="0015090B" w:rsidRDefault="008E0E7A">
            <w:pPr>
              <w:pStyle w:val="TableParagraph"/>
              <w:spacing w:before="41"/>
              <w:ind w:left="110"/>
              <w:rPr>
                <w:sz w:val="20"/>
                <w:szCs w:val="20"/>
              </w:rPr>
            </w:pPr>
          </w:p>
        </w:tc>
      </w:tr>
      <w:tr w:rsidR="008E0E7A" w:rsidRPr="0015090B" w14:paraId="703BCD55" w14:textId="77777777">
        <w:trPr>
          <w:trHeight w:val="662"/>
        </w:trPr>
        <w:tc>
          <w:tcPr>
            <w:tcW w:w="2268" w:type="dxa"/>
          </w:tcPr>
          <w:p w14:paraId="67F8BF30" w14:textId="77777777" w:rsidR="008E0E7A" w:rsidRPr="0015090B" w:rsidRDefault="008E0E7A" w:rsidP="0015090B">
            <w:pPr>
              <w:pStyle w:val="TableParagraph"/>
              <w:spacing w:before="3"/>
              <w:ind w:left="0"/>
              <w:jc w:val="center"/>
              <w:rPr>
                <w:sz w:val="20"/>
                <w:szCs w:val="20"/>
              </w:rPr>
            </w:pPr>
          </w:p>
          <w:p w14:paraId="4CCB7C36" w14:textId="77777777" w:rsidR="008E0E7A" w:rsidRPr="0015090B" w:rsidRDefault="00397784" w:rsidP="0015090B">
            <w:pPr>
              <w:pStyle w:val="TableParagraph"/>
              <w:ind w:left="530" w:hanging="639"/>
              <w:jc w:val="center"/>
              <w:rPr>
                <w:sz w:val="20"/>
                <w:szCs w:val="20"/>
              </w:rPr>
            </w:pPr>
            <w:r w:rsidRPr="0015090B">
              <w:rPr>
                <w:sz w:val="20"/>
                <w:szCs w:val="20"/>
              </w:rPr>
              <w:t xml:space="preserve">Link </w:t>
            </w:r>
            <w:proofErr w:type="spellStart"/>
            <w:r w:rsidRPr="0015090B">
              <w:rPr>
                <w:sz w:val="20"/>
                <w:szCs w:val="20"/>
              </w:rPr>
              <w:t>funzionali</w:t>
            </w:r>
            <w:proofErr w:type="spellEnd"/>
          </w:p>
        </w:tc>
        <w:tc>
          <w:tcPr>
            <w:tcW w:w="7512" w:type="dxa"/>
          </w:tcPr>
          <w:p w14:paraId="35691369" w14:textId="77777777" w:rsidR="008E0E7A" w:rsidRPr="0015090B" w:rsidRDefault="00547CA6" w:rsidP="00D00130">
            <w:pPr>
              <w:pStyle w:val="TableParagraph"/>
              <w:numPr>
                <w:ilvl w:val="0"/>
                <w:numId w:val="10"/>
              </w:numPr>
              <w:tabs>
                <w:tab w:val="left" w:pos="286"/>
              </w:tabs>
              <w:spacing w:line="211" w:lineRule="exact"/>
              <w:ind w:hanging="175"/>
              <w:rPr>
                <w:sz w:val="20"/>
                <w:szCs w:val="20"/>
                <w:lang w:val="it-IT"/>
              </w:rPr>
            </w:pPr>
            <w:r w:rsidRPr="0015090B">
              <w:rPr>
                <w:sz w:val="20"/>
                <w:szCs w:val="20"/>
                <w:lang w:val="it-IT"/>
              </w:rPr>
              <w:t>Amministratore Unico</w:t>
            </w:r>
          </w:p>
          <w:p w14:paraId="1B1A7D49" w14:textId="77777777" w:rsidR="008E0E7A" w:rsidRPr="0015090B" w:rsidRDefault="00547CA6" w:rsidP="00D00130">
            <w:pPr>
              <w:pStyle w:val="TableParagraph"/>
              <w:numPr>
                <w:ilvl w:val="0"/>
                <w:numId w:val="10"/>
              </w:numPr>
              <w:tabs>
                <w:tab w:val="left" w:pos="286"/>
              </w:tabs>
              <w:ind w:hanging="175"/>
              <w:rPr>
                <w:sz w:val="20"/>
                <w:szCs w:val="20"/>
              </w:rPr>
            </w:pPr>
            <w:proofErr w:type="spellStart"/>
            <w:r w:rsidRPr="0015090B">
              <w:rPr>
                <w:sz w:val="20"/>
                <w:szCs w:val="20"/>
              </w:rPr>
              <w:t>Revisore</w:t>
            </w:r>
            <w:proofErr w:type="spellEnd"/>
            <w:r w:rsidRPr="0015090B">
              <w:rPr>
                <w:sz w:val="20"/>
                <w:szCs w:val="20"/>
              </w:rPr>
              <w:t xml:space="preserve"> </w:t>
            </w:r>
            <w:proofErr w:type="spellStart"/>
            <w:r w:rsidRPr="0015090B">
              <w:rPr>
                <w:sz w:val="20"/>
                <w:szCs w:val="20"/>
              </w:rPr>
              <w:t>Contabile</w:t>
            </w:r>
            <w:proofErr w:type="spellEnd"/>
          </w:p>
          <w:p w14:paraId="624520B3" w14:textId="77777777" w:rsidR="00547CA6" w:rsidRPr="0015090B" w:rsidRDefault="00547CA6" w:rsidP="00D00130">
            <w:pPr>
              <w:pStyle w:val="TableParagraph"/>
              <w:numPr>
                <w:ilvl w:val="0"/>
                <w:numId w:val="10"/>
              </w:numPr>
              <w:tabs>
                <w:tab w:val="left" w:pos="286"/>
              </w:tabs>
              <w:ind w:hanging="175"/>
              <w:rPr>
                <w:sz w:val="20"/>
                <w:szCs w:val="20"/>
              </w:rPr>
            </w:pPr>
            <w:proofErr w:type="spellStart"/>
            <w:r w:rsidRPr="0015090B">
              <w:rPr>
                <w:sz w:val="20"/>
                <w:szCs w:val="20"/>
              </w:rPr>
              <w:t>OdV</w:t>
            </w:r>
            <w:proofErr w:type="spellEnd"/>
          </w:p>
          <w:p w14:paraId="1104624D" w14:textId="77777777" w:rsidR="008E0E7A" w:rsidRPr="0015090B" w:rsidRDefault="00547CA6" w:rsidP="00D00130">
            <w:pPr>
              <w:pStyle w:val="TableParagraph"/>
              <w:numPr>
                <w:ilvl w:val="0"/>
                <w:numId w:val="10"/>
              </w:numPr>
              <w:tabs>
                <w:tab w:val="left" w:pos="286"/>
              </w:tabs>
              <w:spacing w:line="210" w:lineRule="exact"/>
              <w:ind w:hanging="175"/>
              <w:rPr>
                <w:sz w:val="20"/>
                <w:szCs w:val="20"/>
                <w:lang w:val="it-IT"/>
              </w:rPr>
            </w:pPr>
            <w:r w:rsidRPr="0015090B">
              <w:rPr>
                <w:sz w:val="20"/>
                <w:szCs w:val="20"/>
                <w:lang w:val="it-IT"/>
              </w:rPr>
              <w:t>Strutture funzionali aziendali</w:t>
            </w:r>
          </w:p>
        </w:tc>
      </w:tr>
      <w:tr w:rsidR="008E0E7A" w:rsidRPr="00EF1653" w14:paraId="433B885E" w14:textId="77777777" w:rsidTr="0015090B">
        <w:trPr>
          <w:trHeight w:val="1731"/>
        </w:trPr>
        <w:tc>
          <w:tcPr>
            <w:tcW w:w="2268" w:type="dxa"/>
          </w:tcPr>
          <w:p w14:paraId="414119E9" w14:textId="77777777" w:rsidR="008E0E7A" w:rsidRPr="0015090B" w:rsidRDefault="008E0E7A" w:rsidP="0015090B">
            <w:pPr>
              <w:pStyle w:val="TableParagraph"/>
              <w:ind w:left="0"/>
              <w:jc w:val="center"/>
              <w:rPr>
                <w:sz w:val="20"/>
                <w:szCs w:val="20"/>
                <w:lang w:val="it-IT"/>
              </w:rPr>
            </w:pPr>
          </w:p>
          <w:p w14:paraId="798BC600" w14:textId="77777777" w:rsidR="008E0E7A" w:rsidRPr="0015090B" w:rsidRDefault="008E0E7A" w:rsidP="0015090B">
            <w:pPr>
              <w:pStyle w:val="TableParagraph"/>
              <w:ind w:left="0"/>
              <w:jc w:val="center"/>
              <w:rPr>
                <w:sz w:val="20"/>
                <w:szCs w:val="20"/>
                <w:lang w:val="it-IT"/>
              </w:rPr>
            </w:pPr>
          </w:p>
          <w:p w14:paraId="0237DD59" w14:textId="77777777" w:rsidR="008E0E7A" w:rsidRPr="0015090B" w:rsidRDefault="008E0E7A" w:rsidP="0015090B">
            <w:pPr>
              <w:pStyle w:val="TableParagraph"/>
              <w:spacing w:before="4"/>
              <w:ind w:left="0"/>
              <w:jc w:val="center"/>
              <w:rPr>
                <w:sz w:val="20"/>
                <w:szCs w:val="20"/>
                <w:lang w:val="it-IT"/>
              </w:rPr>
            </w:pPr>
          </w:p>
          <w:p w14:paraId="34334FD0" w14:textId="77777777" w:rsidR="008E0E7A" w:rsidRPr="0015090B" w:rsidRDefault="00397784" w:rsidP="0015090B">
            <w:pPr>
              <w:pStyle w:val="TableParagraph"/>
              <w:ind w:left="122"/>
              <w:jc w:val="center"/>
              <w:rPr>
                <w:sz w:val="20"/>
                <w:szCs w:val="20"/>
              </w:rPr>
            </w:pPr>
            <w:proofErr w:type="spellStart"/>
            <w:r w:rsidRPr="0015090B">
              <w:rPr>
                <w:sz w:val="20"/>
                <w:szCs w:val="20"/>
              </w:rPr>
              <w:t>Funzioni</w:t>
            </w:r>
            <w:proofErr w:type="spellEnd"/>
            <w:r w:rsidRPr="0015090B">
              <w:rPr>
                <w:sz w:val="20"/>
                <w:szCs w:val="20"/>
              </w:rPr>
              <w:t xml:space="preserve"> e </w:t>
            </w:r>
            <w:proofErr w:type="spellStart"/>
            <w:r w:rsidRPr="0015090B">
              <w:rPr>
                <w:sz w:val="20"/>
                <w:szCs w:val="20"/>
              </w:rPr>
              <w:t>competenze</w:t>
            </w:r>
            <w:proofErr w:type="spellEnd"/>
          </w:p>
        </w:tc>
        <w:tc>
          <w:tcPr>
            <w:tcW w:w="7512" w:type="dxa"/>
          </w:tcPr>
          <w:p w14:paraId="2F89A60C" w14:textId="77777777" w:rsidR="0015090B" w:rsidRPr="0015090B" w:rsidRDefault="0015090B" w:rsidP="0015090B">
            <w:pPr>
              <w:pStyle w:val="TableParagraph"/>
              <w:tabs>
                <w:tab w:val="left" w:pos="286"/>
              </w:tabs>
              <w:spacing w:line="211" w:lineRule="exact"/>
              <w:ind w:right="677"/>
              <w:rPr>
                <w:b/>
                <w:sz w:val="20"/>
                <w:szCs w:val="20"/>
                <w:lang w:val="it-IT"/>
              </w:rPr>
            </w:pPr>
          </w:p>
          <w:p w14:paraId="4EB3EFC7" w14:textId="77777777" w:rsidR="00547CA6" w:rsidRPr="0015090B" w:rsidRDefault="00547CA6" w:rsidP="0015090B">
            <w:pPr>
              <w:pStyle w:val="TableParagraph"/>
              <w:tabs>
                <w:tab w:val="left" w:pos="286"/>
              </w:tabs>
              <w:spacing w:line="211" w:lineRule="exact"/>
              <w:ind w:right="677"/>
              <w:rPr>
                <w:sz w:val="20"/>
                <w:szCs w:val="20"/>
                <w:lang w:val="it-IT"/>
              </w:rPr>
            </w:pPr>
            <w:r w:rsidRPr="0015090B">
              <w:rPr>
                <w:b/>
                <w:sz w:val="20"/>
                <w:szCs w:val="20"/>
                <w:lang w:val="it-IT"/>
              </w:rPr>
              <w:t xml:space="preserve">Poteri e funzionamento regolamentati dalla Statuto aziendale (articolo </w:t>
            </w:r>
            <w:r w:rsidR="0015090B" w:rsidRPr="0015090B">
              <w:rPr>
                <w:b/>
                <w:sz w:val="20"/>
                <w:szCs w:val="20"/>
                <w:lang w:val="it-IT"/>
              </w:rPr>
              <w:t>27</w:t>
            </w:r>
            <w:r w:rsidRPr="0015090B">
              <w:rPr>
                <w:b/>
                <w:sz w:val="20"/>
                <w:szCs w:val="20"/>
                <w:lang w:val="it-IT"/>
              </w:rPr>
              <w:t>)</w:t>
            </w:r>
          </w:p>
          <w:p w14:paraId="680281D4" w14:textId="77777777" w:rsidR="008E0E7A" w:rsidRPr="0015090B" w:rsidRDefault="008E0E7A" w:rsidP="0015090B">
            <w:pPr>
              <w:pStyle w:val="TableParagraph"/>
              <w:tabs>
                <w:tab w:val="left" w:pos="286"/>
              </w:tabs>
              <w:spacing w:line="220" w:lineRule="atLeast"/>
              <w:ind w:right="91"/>
              <w:jc w:val="both"/>
              <w:rPr>
                <w:sz w:val="20"/>
                <w:szCs w:val="20"/>
                <w:lang w:val="it-IT"/>
              </w:rPr>
            </w:pPr>
          </w:p>
        </w:tc>
      </w:tr>
      <w:tr w:rsidR="008E0E7A" w:rsidRPr="0015090B" w14:paraId="3686081D" w14:textId="77777777">
        <w:trPr>
          <w:trHeight w:val="882"/>
        </w:trPr>
        <w:tc>
          <w:tcPr>
            <w:tcW w:w="2268" w:type="dxa"/>
          </w:tcPr>
          <w:p w14:paraId="5DEB5CA2" w14:textId="77777777" w:rsidR="008E0E7A" w:rsidRPr="0015090B" w:rsidRDefault="008E0E7A" w:rsidP="0015090B">
            <w:pPr>
              <w:pStyle w:val="TableParagraph"/>
              <w:spacing w:before="3"/>
              <w:ind w:left="0"/>
              <w:jc w:val="center"/>
              <w:rPr>
                <w:sz w:val="20"/>
                <w:szCs w:val="20"/>
                <w:lang w:val="it-IT"/>
              </w:rPr>
            </w:pPr>
          </w:p>
          <w:p w14:paraId="294D8E91" w14:textId="77777777" w:rsidR="008E0E7A" w:rsidRPr="0015090B" w:rsidRDefault="00397784" w:rsidP="0015090B">
            <w:pPr>
              <w:pStyle w:val="TableParagraph"/>
              <w:jc w:val="center"/>
              <w:rPr>
                <w:sz w:val="20"/>
                <w:szCs w:val="20"/>
              </w:rPr>
            </w:pPr>
            <w:proofErr w:type="spellStart"/>
            <w:r w:rsidRPr="0015090B">
              <w:rPr>
                <w:sz w:val="20"/>
                <w:szCs w:val="20"/>
              </w:rPr>
              <w:t>Relazioni</w:t>
            </w:r>
            <w:proofErr w:type="spellEnd"/>
            <w:r w:rsidRPr="0015090B">
              <w:rPr>
                <w:sz w:val="20"/>
                <w:szCs w:val="20"/>
              </w:rPr>
              <w:t xml:space="preserve"> </w:t>
            </w:r>
            <w:proofErr w:type="spellStart"/>
            <w:r w:rsidRPr="0015090B">
              <w:rPr>
                <w:sz w:val="20"/>
                <w:szCs w:val="20"/>
              </w:rPr>
              <w:t>trasversali</w:t>
            </w:r>
            <w:proofErr w:type="spellEnd"/>
          </w:p>
        </w:tc>
        <w:tc>
          <w:tcPr>
            <w:tcW w:w="7512" w:type="dxa"/>
          </w:tcPr>
          <w:p w14:paraId="1F6310BE" w14:textId="77777777" w:rsidR="008E0E7A" w:rsidRPr="0015090B" w:rsidRDefault="008E0E7A" w:rsidP="0015090B">
            <w:pPr>
              <w:pStyle w:val="TableParagraph"/>
              <w:tabs>
                <w:tab w:val="left" w:pos="286"/>
              </w:tabs>
              <w:spacing w:line="210" w:lineRule="exact"/>
              <w:rPr>
                <w:sz w:val="20"/>
                <w:szCs w:val="20"/>
                <w:lang w:val="it-IT"/>
              </w:rPr>
            </w:pPr>
          </w:p>
        </w:tc>
      </w:tr>
      <w:tr w:rsidR="008E0E7A" w:rsidRPr="00EF1653" w14:paraId="5FB15964" w14:textId="77777777">
        <w:trPr>
          <w:trHeight w:val="441"/>
        </w:trPr>
        <w:tc>
          <w:tcPr>
            <w:tcW w:w="2268" w:type="dxa"/>
          </w:tcPr>
          <w:p w14:paraId="4EF21820" w14:textId="77777777" w:rsidR="008E0E7A" w:rsidRPr="0015090B" w:rsidRDefault="00397784" w:rsidP="0015090B">
            <w:pPr>
              <w:pStyle w:val="TableParagraph"/>
              <w:spacing w:line="211" w:lineRule="exact"/>
              <w:ind w:left="177"/>
              <w:jc w:val="center"/>
              <w:rPr>
                <w:sz w:val="20"/>
                <w:szCs w:val="20"/>
                <w:lang w:val="it-IT"/>
              </w:rPr>
            </w:pPr>
            <w:r w:rsidRPr="0015090B">
              <w:rPr>
                <w:sz w:val="20"/>
                <w:szCs w:val="20"/>
                <w:lang w:val="it-IT"/>
              </w:rPr>
              <w:t>Eventuali rapporti</w:t>
            </w:r>
            <w:r w:rsidRPr="0015090B">
              <w:rPr>
                <w:spacing w:val="-2"/>
                <w:sz w:val="20"/>
                <w:szCs w:val="20"/>
                <w:lang w:val="it-IT"/>
              </w:rPr>
              <w:t xml:space="preserve"> </w:t>
            </w:r>
            <w:r w:rsidRPr="0015090B">
              <w:rPr>
                <w:sz w:val="20"/>
                <w:szCs w:val="20"/>
                <w:lang w:val="it-IT"/>
              </w:rPr>
              <w:t>con</w:t>
            </w:r>
          </w:p>
          <w:p w14:paraId="38946A6D" w14:textId="77777777" w:rsidR="008E0E7A" w:rsidRPr="0015090B" w:rsidRDefault="00397784" w:rsidP="0015090B">
            <w:pPr>
              <w:pStyle w:val="TableParagraph"/>
              <w:spacing w:line="210" w:lineRule="exact"/>
              <w:ind w:left="167"/>
              <w:jc w:val="center"/>
              <w:rPr>
                <w:sz w:val="20"/>
                <w:szCs w:val="20"/>
                <w:lang w:val="it-IT"/>
              </w:rPr>
            </w:pPr>
            <w:r w:rsidRPr="0015090B">
              <w:rPr>
                <w:sz w:val="20"/>
                <w:szCs w:val="20"/>
                <w:lang w:val="it-IT"/>
              </w:rPr>
              <w:t>soggetti esterni</w:t>
            </w:r>
            <w:r w:rsidRPr="0015090B">
              <w:rPr>
                <w:spacing w:val="-6"/>
                <w:sz w:val="20"/>
                <w:szCs w:val="20"/>
                <w:lang w:val="it-IT"/>
              </w:rPr>
              <w:t xml:space="preserve"> </w:t>
            </w:r>
            <w:r w:rsidR="0015090B">
              <w:rPr>
                <w:sz w:val="20"/>
                <w:szCs w:val="20"/>
                <w:lang w:val="it-IT"/>
              </w:rPr>
              <w:t>all’ASP</w:t>
            </w:r>
          </w:p>
        </w:tc>
        <w:tc>
          <w:tcPr>
            <w:tcW w:w="7512" w:type="dxa"/>
          </w:tcPr>
          <w:p w14:paraId="30C3B988" w14:textId="77777777" w:rsidR="008E0E7A" w:rsidRPr="003C2819" w:rsidRDefault="008E0E7A" w:rsidP="0015090B">
            <w:pPr>
              <w:pStyle w:val="TableParagraph"/>
              <w:tabs>
                <w:tab w:val="left" w:pos="286"/>
              </w:tabs>
              <w:spacing w:line="211" w:lineRule="exact"/>
              <w:rPr>
                <w:sz w:val="20"/>
                <w:szCs w:val="20"/>
                <w:lang w:val="it-IT"/>
              </w:rPr>
            </w:pPr>
          </w:p>
        </w:tc>
      </w:tr>
    </w:tbl>
    <w:p w14:paraId="31BF3A01" w14:textId="77777777" w:rsidR="0015090B" w:rsidRPr="003C2819" w:rsidRDefault="0015090B">
      <w:pPr>
        <w:spacing w:line="210" w:lineRule="exact"/>
        <w:rPr>
          <w:sz w:val="18"/>
          <w:lang w:val="it-IT"/>
        </w:rPr>
      </w:pPr>
    </w:p>
    <w:p w14:paraId="102108B1" w14:textId="77777777" w:rsidR="0015090B" w:rsidRPr="003C2819" w:rsidRDefault="0015090B" w:rsidP="0015090B">
      <w:pPr>
        <w:rPr>
          <w:sz w:val="18"/>
          <w:lang w:val="it-IT"/>
        </w:rPr>
      </w:pPr>
      <w:r w:rsidRPr="003C2819">
        <w:rPr>
          <w:sz w:val="18"/>
          <w:lang w:val="it-IT"/>
        </w:rPr>
        <w:br w:type="page"/>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512"/>
      </w:tblGrid>
      <w:tr w:rsidR="0015090B" w:rsidRPr="0015090B" w14:paraId="4B0B6CDD" w14:textId="77777777" w:rsidTr="00F902BF">
        <w:trPr>
          <w:trHeight w:val="340"/>
        </w:trPr>
        <w:tc>
          <w:tcPr>
            <w:tcW w:w="2268" w:type="dxa"/>
            <w:shd w:val="clear" w:color="auto" w:fill="DBE5F1"/>
          </w:tcPr>
          <w:p w14:paraId="5E5716FC" w14:textId="77777777" w:rsidR="0015090B" w:rsidRPr="0015090B" w:rsidRDefault="0015090B" w:rsidP="0015090B">
            <w:pPr>
              <w:pStyle w:val="TableParagraph"/>
              <w:spacing w:line="211" w:lineRule="exact"/>
              <w:ind w:left="107"/>
              <w:jc w:val="center"/>
              <w:rPr>
                <w:sz w:val="20"/>
                <w:szCs w:val="20"/>
              </w:rPr>
            </w:pPr>
            <w:proofErr w:type="spellStart"/>
            <w:r w:rsidRPr="0015090B">
              <w:rPr>
                <w:sz w:val="20"/>
                <w:szCs w:val="20"/>
              </w:rPr>
              <w:lastRenderedPageBreak/>
              <w:t>Denominazione</w:t>
            </w:r>
            <w:proofErr w:type="spellEnd"/>
          </w:p>
        </w:tc>
        <w:tc>
          <w:tcPr>
            <w:tcW w:w="7512" w:type="dxa"/>
            <w:shd w:val="clear" w:color="auto" w:fill="DBE5F1"/>
          </w:tcPr>
          <w:p w14:paraId="4E19B396" w14:textId="77777777" w:rsidR="0015090B" w:rsidRPr="00E2112F" w:rsidRDefault="0015090B" w:rsidP="00E2112F">
            <w:pPr>
              <w:pStyle w:val="TableParagraph"/>
              <w:ind w:left="108"/>
              <w:rPr>
                <w:b/>
                <w:sz w:val="24"/>
                <w:szCs w:val="24"/>
              </w:rPr>
            </w:pPr>
            <w:proofErr w:type="spellStart"/>
            <w:r w:rsidRPr="00E2112F">
              <w:rPr>
                <w:b/>
                <w:sz w:val="24"/>
                <w:szCs w:val="24"/>
              </w:rPr>
              <w:t>Revisore</w:t>
            </w:r>
            <w:proofErr w:type="spellEnd"/>
            <w:r w:rsidRPr="00E2112F">
              <w:rPr>
                <w:b/>
                <w:sz w:val="24"/>
                <w:szCs w:val="24"/>
              </w:rPr>
              <w:t xml:space="preserve"> </w:t>
            </w:r>
            <w:proofErr w:type="spellStart"/>
            <w:r w:rsidRPr="00E2112F">
              <w:rPr>
                <w:b/>
                <w:sz w:val="24"/>
                <w:szCs w:val="24"/>
              </w:rPr>
              <w:t>Contabile</w:t>
            </w:r>
            <w:proofErr w:type="spellEnd"/>
          </w:p>
        </w:tc>
      </w:tr>
      <w:tr w:rsidR="0015090B" w:rsidRPr="0015090B" w14:paraId="7390BBB4" w14:textId="77777777" w:rsidTr="00F902BF">
        <w:trPr>
          <w:trHeight w:val="340"/>
        </w:trPr>
        <w:tc>
          <w:tcPr>
            <w:tcW w:w="2268" w:type="dxa"/>
          </w:tcPr>
          <w:p w14:paraId="105C3F4B" w14:textId="77777777" w:rsidR="0015090B" w:rsidRPr="0015090B" w:rsidRDefault="0015090B" w:rsidP="0015090B">
            <w:pPr>
              <w:pStyle w:val="TableParagraph"/>
              <w:spacing w:before="50"/>
              <w:ind w:left="258"/>
              <w:jc w:val="center"/>
              <w:rPr>
                <w:sz w:val="20"/>
                <w:szCs w:val="20"/>
              </w:rPr>
            </w:pPr>
            <w:proofErr w:type="spellStart"/>
            <w:r w:rsidRPr="0015090B">
              <w:rPr>
                <w:sz w:val="20"/>
                <w:szCs w:val="20"/>
              </w:rPr>
              <w:t>Livello</w:t>
            </w:r>
            <w:proofErr w:type="spellEnd"/>
            <w:r w:rsidRPr="0015090B">
              <w:rPr>
                <w:sz w:val="20"/>
                <w:szCs w:val="20"/>
              </w:rPr>
              <w:t xml:space="preserve"> </w:t>
            </w:r>
            <w:proofErr w:type="spellStart"/>
            <w:r w:rsidRPr="0015090B">
              <w:rPr>
                <w:sz w:val="20"/>
                <w:szCs w:val="20"/>
              </w:rPr>
              <w:t>organizzativo</w:t>
            </w:r>
            <w:proofErr w:type="spellEnd"/>
          </w:p>
        </w:tc>
        <w:tc>
          <w:tcPr>
            <w:tcW w:w="7512" w:type="dxa"/>
          </w:tcPr>
          <w:p w14:paraId="3DF4CE07" w14:textId="77777777" w:rsidR="0015090B" w:rsidRPr="0015090B" w:rsidRDefault="0015090B" w:rsidP="00F902BF">
            <w:pPr>
              <w:pStyle w:val="TableParagraph"/>
              <w:spacing w:line="211" w:lineRule="exact"/>
              <w:ind w:left="110"/>
              <w:rPr>
                <w:sz w:val="20"/>
                <w:szCs w:val="20"/>
              </w:rPr>
            </w:pPr>
          </w:p>
        </w:tc>
      </w:tr>
      <w:tr w:rsidR="0015090B" w:rsidRPr="0015090B" w14:paraId="6A47878F" w14:textId="77777777" w:rsidTr="00F902BF">
        <w:trPr>
          <w:trHeight w:val="340"/>
        </w:trPr>
        <w:tc>
          <w:tcPr>
            <w:tcW w:w="2268" w:type="dxa"/>
          </w:tcPr>
          <w:p w14:paraId="127DEE71" w14:textId="77777777" w:rsidR="0015090B" w:rsidRPr="0015090B" w:rsidRDefault="0015090B" w:rsidP="0015090B">
            <w:pPr>
              <w:pStyle w:val="TableParagraph"/>
              <w:spacing w:before="50"/>
              <w:ind w:left="122"/>
              <w:jc w:val="center"/>
              <w:rPr>
                <w:sz w:val="20"/>
                <w:szCs w:val="20"/>
              </w:rPr>
            </w:pPr>
            <w:proofErr w:type="spellStart"/>
            <w:r w:rsidRPr="0015090B">
              <w:rPr>
                <w:sz w:val="20"/>
                <w:szCs w:val="20"/>
              </w:rPr>
              <w:t>Ruolo</w:t>
            </w:r>
            <w:proofErr w:type="spellEnd"/>
            <w:r w:rsidRPr="0015090B">
              <w:rPr>
                <w:sz w:val="20"/>
                <w:szCs w:val="20"/>
              </w:rPr>
              <w:t xml:space="preserve"> del </w:t>
            </w:r>
            <w:proofErr w:type="spellStart"/>
            <w:r w:rsidRPr="0015090B">
              <w:rPr>
                <w:sz w:val="20"/>
                <w:szCs w:val="20"/>
              </w:rPr>
              <w:t>Responsabile</w:t>
            </w:r>
            <w:proofErr w:type="spellEnd"/>
          </w:p>
        </w:tc>
        <w:tc>
          <w:tcPr>
            <w:tcW w:w="7512" w:type="dxa"/>
          </w:tcPr>
          <w:p w14:paraId="043116E2" w14:textId="77777777" w:rsidR="0015090B" w:rsidRPr="0015090B" w:rsidRDefault="0015090B" w:rsidP="00F902BF">
            <w:pPr>
              <w:pStyle w:val="TableParagraph"/>
              <w:spacing w:line="211" w:lineRule="exact"/>
              <w:ind w:left="110"/>
              <w:rPr>
                <w:sz w:val="20"/>
                <w:szCs w:val="20"/>
              </w:rPr>
            </w:pPr>
          </w:p>
        </w:tc>
      </w:tr>
      <w:tr w:rsidR="0015090B" w:rsidRPr="0015090B" w14:paraId="06CB0E0C" w14:textId="77777777" w:rsidTr="00F902BF">
        <w:trPr>
          <w:trHeight w:val="441"/>
        </w:trPr>
        <w:tc>
          <w:tcPr>
            <w:tcW w:w="2268" w:type="dxa"/>
          </w:tcPr>
          <w:p w14:paraId="55286046" w14:textId="77777777" w:rsidR="0015090B" w:rsidRPr="0015090B" w:rsidRDefault="0015090B" w:rsidP="0015090B">
            <w:pPr>
              <w:pStyle w:val="TableParagraph"/>
              <w:spacing w:line="211" w:lineRule="exact"/>
              <w:ind w:left="335" w:right="326"/>
              <w:jc w:val="center"/>
              <w:rPr>
                <w:sz w:val="20"/>
                <w:szCs w:val="20"/>
              </w:rPr>
            </w:pPr>
            <w:proofErr w:type="spellStart"/>
            <w:r w:rsidRPr="0015090B">
              <w:rPr>
                <w:sz w:val="20"/>
                <w:szCs w:val="20"/>
              </w:rPr>
              <w:t>Livello</w:t>
            </w:r>
            <w:proofErr w:type="spellEnd"/>
            <w:r w:rsidRPr="0015090B">
              <w:rPr>
                <w:sz w:val="20"/>
                <w:szCs w:val="20"/>
              </w:rPr>
              <w:t xml:space="preserve"> </w:t>
            </w:r>
            <w:proofErr w:type="spellStart"/>
            <w:r w:rsidRPr="0015090B">
              <w:rPr>
                <w:sz w:val="20"/>
                <w:szCs w:val="20"/>
              </w:rPr>
              <w:t>gerarchico</w:t>
            </w:r>
            <w:proofErr w:type="spellEnd"/>
          </w:p>
          <w:p w14:paraId="090249C8" w14:textId="77777777" w:rsidR="0015090B" w:rsidRPr="0015090B" w:rsidRDefault="0015090B" w:rsidP="0015090B">
            <w:pPr>
              <w:pStyle w:val="TableParagraph"/>
              <w:spacing w:line="210" w:lineRule="exact"/>
              <w:ind w:left="333" w:right="326"/>
              <w:jc w:val="center"/>
              <w:rPr>
                <w:sz w:val="20"/>
                <w:szCs w:val="20"/>
              </w:rPr>
            </w:pPr>
            <w:r w:rsidRPr="0015090B">
              <w:rPr>
                <w:sz w:val="20"/>
                <w:szCs w:val="20"/>
              </w:rPr>
              <w:t>Superior</w:t>
            </w:r>
          </w:p>
        </w:tc>
        <w:tc>
          <w:tcPr>
            <w:tcW w:w="7512" w:type="dxa"/>
          </w:tcPr>
          <w:p w14:paraId="37D523CC" w14:textId="77777777" w:rsidR="0015090B" w:rsidRPr="0015090B" w:rsidRDefault="0015090B" w:rsidP="00F902BF">
            <w:pPr>
              <w:pStyle w:val="TableParagraph"/>
              <w:spacing w:before="41"/>
              <w:ind w:left="110"/>
              <w:rPr>
                <w:sz w:val="20"/>
                <w:szCs w:val="20"/>
              </w:rPr>
            </w:pPr>
          </w:p>
        </w:tc>
      </w:tr>
      <w:tr w:rsidR="0015090B" w:rsidRPr="0015090B" w14:paraId="2ECD92CC" w14:textId="77777777" w:rsidTr="00F902BF">
        <w:trPr>
          <w:trHeight w:val="662"/>
        </w:trPr>
        <w:tc>
          <w:tcPr>
            <w:tcW w:w="2268" w:type="dxa"/>
          </w:tcPr>
          <w:p w14:paraId="36E69A08" w14:textId="77777777" w:rsidR="0015090B" w:rsidRPr="0015090B" w:rsidRDefault="0015090B" w:rsidP="0015090B">
            <w:pPr>
              <w:pStyle w:val="TableParagraph"/>
              <w:spacing w:before="3"/>
              <w:ind w:left="0"/>
              <w:jc w:val="center"/>
              <w:rPr>
                <w:sz w:val="20"/>
                <w:szCs w:val="20"/>
              </w:rPr>
            </w:pPr>
          </w:p>
          <w:p w14:paraId="47AFFD2C" w14:textId="77777777" w:rsidR="0015090B" w:rsidRPr="0015090B" w:rsidRDefault="0015090B" w:rsidP="0015090B">
            <w:pPr>
              <w:pStyle w:val="TableParagraph"/>
              <w:ind w:left="530" w:hanging="530"/>
              <w:jc w:val="center"/>
              <w:rPr>
                <w:sz w:val="20"/>
                <w:szCs w:val="20"/>
              </w:rPr>
            </w:pPr>
            <w:r w:rsidRPr="0015090B">
              <w:rPr>
                <w:sz w:val="20"/>
                <w:szCs w:val="20"/>
              </w:rPr>
              <w:t xml:space="preserve">Link </w:t>
            </w:r>
            <w:proofErr w:type="spellStart"/>
            <w:r w:rsidRPr="0015090B">
              <w:rPr>
                <w:sz w:val="20"/>
                <w:szCs w:val="20"/>
              </w:rPr>
              <w:t>funzionali</w:t>
            </w:r>
            <w:proofErr w:type="spellEnd"/>
          </w:p>
        </w:tc>
        <w:tc>
          <w:tcPr>
            <w:tcW w:w="7512" w:type="dxa"/>
          </w:tcPr>
          <w:p w14:paraId="459059C6" w14:textId="77777777" w:rsidR="0015090B" w:rsidRPr="0015090B" w:rsidRDefault="0015090B" w:rsidP="00D00130">
            <w:pPr>
              <w:pStyle w:val="TableParagraph"/>
              <w:numPr>
                <w:ilvl w:val="0"/>
                <w:numId w:val="10"/>
              </w:numPr>
              <w:tabs>
                <w:tab w:val="left" w:pos="286"/>
              </w:tabs>
              <w:spacing w:line="211" w:lineRule="exact"/>
              <w:ind w:hanging="175"/>
              <w:rPr>
                <w:sz w:val="20"/>
                <w:szCs w:val="20"/>
                <w:lang w:val="it-IT"/>
              </w:rPr>
            </w:pPr>
            <w:r w:rsidRPr="0015090B">
              <w:rPr>
                <w:sz w:val="20"/>
                <w:szCs w:val="20"/>
                <w:lang w:val="it-IT"/>
              </w:rPr>
              <w:t>Amministratore Unico</w:t>
            </w:r>
          </w:p>
          <w:p w14:paraId="4DD0E422" w14:textId="77777777" w:rsidR="0015090B" w:rsidRPr="0015090B" w:rsidRDefault="0015090B" w:rsidP="00D00130">
            <w:pPr>
              <w:pStyle w:val="TableParagraph"/>
              <w:numPr>
                <w:ilvl w:val="0"/>
                <w:numId w:val="10"/>
              </w:numPr>
              <w:tabs>
                <w:tab w:val="left" w:pos="286"/>
              </w:tabs>
              <w:ind w:hanging="175"/>
              <w:rPr>
                <w:sz w:val="20"/>
                <w:szCs w:val="20"/>
              </w:rPr>
            </w:pPr>
            <w:proofErr w:type="spellStart"/>
            <w:r w:rsidRPr="0015090B">
              <w:rPr>
                <w:sz w:val="20"/>
                <w:szCs w:val="20"/>
              </w:rPr>
              <w:t>Collegio</w:t>
            </w:r>
            <w:proofErr w:type="spellEnd"/>
            <w:r w:rsidRPr="0015090B">
              <w:rPr>
                <w:sz w:val="20"/>
                <w:szCs w:val="20"/>
              </w:rPr>
              <w:t xml:space="preserve"> </w:t>
            </w:r>
            <w:proofErr w:type="spellStart"/>
            <w:r w:rsidRPr="0015090B">
              <w:rPr>
                <w:sz w:val="20"/>
                <w:szCs w:val="20"/>
              </w:rPr>
              <w:t>Sindacale</w:t>
            </w:r>
            <w:proofErr w:type="spellEnd"/>
          </w:p>
          <w:p w14:paraId="61CCD912" w14:textId="77777777" w:rsidR="0015090B" w:rsidRPr="0015090B" w:rsidRDefault="0015090B" w:rsidP="00D00130">
            <w:pPr>
              <w:pStyle w:val="TableParagraph"/>
              <w:numPr>
                <w:ilvl w:val="0"/>
                <w:numId w:val="10"/>
              </w:numPr>
              <w:tabs>
                <w:tab w:val="left" w:pos="286"/>
              </w:tabs>
              <w:ind w:hanging="175"/>
              <w:rPr>
                <w:sz w:val="20"/>
                <w:szCs w:val="20"/>
              </w:rPr>
            </w:pPr>
            <w:proofErr w:type="spellStart"/>
            <w:r w:rsidRPr="0015090B">
              <w:rPr>
                <w:sz w:val="20"/>
                <w:szCs w:val="20"/>
              </w:rPr>
              <w:t>OdV</w:t>
            </w:r>
            <w:proofErr w:type="spellEnd"/>
          </w:p>
          <w:p w14:paraId="0AB076E3" w14:textId="77777777" w:rsidR="0015090B" w:rsidRPr="0015090B" w:rsidRDefault="0015090B" w:rsidP="00D00130">
            <w:pPr>
              <w:pStyle w:val="TableParagraph"/>
              <w:numPr>
                <w:ilvl w:val="0"/>
                <w:numId w:val="10"/>
              </w:numPr>
              <w:tabs>
                <w:tab w:val="left" w:pos="286"/>
              </w:tabs>
              <w:spacing w:line="210" w:lineRule="exact"/>
              <w:ind w:hanging="175"/>
              <w:rPr>
                <w:sz w:val="20"/>
                <w:szCs w:val="20"/>
                <w:lang w:val="it-IT"/>
              </w:rPr>
            </w:pPr>
            <w:r w:rsidRPr="0015090B">
              <w:rPr>
                <w:sz w:val="20"/>
                <w:szCs w:val="20"/>
                <w:lang w:val="it-IT"/>
              </w:rPr>
              <w:t>Strutture funzionali aziendali</w:t>
            </w:r>
          </w:p>
        </w:tc>
      </w:tr>
      <w:tr w:rsidR="0015090B" w:rsidRPr="00EF1653" w14:paraId="2464B57C" w14:textId="77777777" w:rsidTr="00F902BF">
        <w:trPr>
          <w:trHeight w:val="1731"/>
        </w:trPr>
        <w:tc>
          <w:tcPr>
            <w:tcW w:w="2268" w:type="dxa"/>
          </w:tcPr>
          <w:p w14:paraId="1F8555A8" w14:textId="77777777" w:rsidR="0015090B" w:rsidRPr="0015090B" w:rsidRDefault="0015090B" w:rsidP="0015090B">
            <w:pPr>
              <w:pStyle w:val="TableParagraph"/>
              <w:ind w:left="0"/>
              <w:jc w:val="center"/>
              <w:rPr>
                <w:sz w:val="20"/>
                <w:szCs w:val="20"/>
                <w:lang w:val="it-IT"/>
              </w:rPr>
            </w:pPr>
          </w:p>
          <w:p w14:paraId="5933D4B0" w14:textId="77777777" w:rsidR="0015090B" w:rsidRPr="0015090B" w:rsidRDefault="0015090B" w:rsidP="0015090B">
            <w:pPr>
              <w:pStyle w:val="TableParagraph"/>
              <w:ind w:left="0"/>
              <w:jc w:val="center"/>
              <w:rPr>
                <w:sz w:val="20"/>
                <w:szCs w:val="20"/>
                <w:lang w:val="it-IT"/>
              </w:rPr>
            </w:pPr>
          </w:p>
          <w:p w14:paraId="347348CB" w14:textId="77777777" w:rsidR="0015090B" w:rsidRPr="0015090B" w:rsidRDefault="0015090B" w:rsidP="0015090B">
            <w:pPr>
              <w:pStyle w:val="TableParagraph"/>
              <w:spacing w:before="4"/>
              <w:ind w:left="0"/>
              <w:jc w:val="center"/>
              <w:rPr>
                <w:sz w:val="20"/>
                <w:szCs w:val="20"/>
                <w:lang w:val="it-IT"/>
              </w:rPr>
            </w:pPr>
          </w:p>
          <w:p w14:paraId="45BC59F4" w14:textId="77777777" w:rsidR="0015090B" w:rsidRPr="0015090B" w:rsidRDefault="0015090B" w:rsidP="0015090B">
            <w:pPr>
              <w:pStyle w:val="TableParagraph"/>
              <w:ind w:left="122"/>
              <w:jc w:val="center"/>
              <w:rPr>
                <w:sz w:val="20"/>
                <w:szCs w:val="20"/>
              </w:rPr>
            </w:pPr>
            <w:proofErr w:type="spellStart"/>
            <w:r w:rsidRPr="0015090B">
              <w:rPr>
                <w:sz w:val="20"/>
                <w:szCs w:val="20"/>
              </w:rPr>
              <w:t>Funzioni</w:t>
            </w:r>
            <w:proofErr w:type="spellEnd"/>
            <w:r w:rsidRPr="0015090B">
              <w:rPr>
                <w:sz w:val="20"/>
                <w:szCs w:val="20"/>
              </w:rPr>
              <w:t xml:space="preserve"> e </w:t>
            </w:r>
            <w:proofErr w:type="spellStart"/>
            <w:r w:rsidRPr="0015090B">
              <w:rPr>
                <w:sz w:val="20"/>
                <w:szCs w:val="20"/>
              </w:rPr>
              <w:t>competenze</w:t>
            </w:r>
            <w:proofErr w:type="spellEnd"/>
          </w:p>
        </w:tc>
        <w:tc>
          <w:tcPr>
            <w:tcW w:w="7512" w:type="dxa"/>
          </w:tcPr>
          <w:p w14:paraId="65D3C70C" w14:textId="77777777" w:rsidR="0015090B" w:rsidRPr="0015090B" w:rsidRDefault="0015090B" w:rsidP="00F902BF">
            <w:pPr>
              <w:pStyle w:val="TableParagraph"/>
              <w:tabs>
                <w:tab w:val="left" w:pos="286"/>
              </w:tabs>
              <w:spacing w:line="211" w:lineRule="exact"/>
              <w:ind w:right="677"/>
              <w:rPr>
                <w:b/>
                <w:sz w:val="20"/>
                <w:szCs w:val="20"/>
                <w:lang w:val="it-IT"/>
              </w:rPr>
            </w:pPr>
          </w:p>
          <w:p w14:paraId="0887F64C" w14:textId="77777777" w:rsidR="0015090B" w:rsidRPr="0015090B" w:rsidRDefault="0015090B" w:rsidP="00F902BF">
            <w:pPr>
              <w:pStyle w:val="TableParagraph"/>
              <w:tabs>
                <w:tab w:val="left" w:pos="286"/>
              </w:tabs>
              <w:spacing w:line="211" w:lineRule="exact"/>
              <w:ind w:right="677"/>
              <w:rPr>
                <w:sz w:val="20"/>
                <w:szCs w:val="20"/>
                <w:lang w:val="it-IT"/>
              </w:rPr>
            </w:pPr>
            <w:r w:rsidRPr="0015090B">
              <w:rPr>
                <w:b/>
                <w:sz w:val="20"/>
                <w:szCs w:val="20"/>
                <w:lang w:val="it-IT"/>
              </w:rPr>
              <w:t>Poteri e funzionamento regolamentati dalla Statuto aziendale (articolo 27 bis)</w:t>
            </w:r>
          </w:p>
          <w:p w14:paraId="63007A67" w14:textId="77777777" w:rsidR="0015090B" w:rsidRPr="0015090B" w:rsidRDefault="0015090B" w:rsidP="00F902BF">
            <w:pPr>
              <w:pStyle w:val="TableParagraph"/>
              <w:tabs>
                <w:tab w:val="left" w:pos="286"/>
              </w:tabs>
              <w:spacing w:line="220" w:lineRule="atLeast"/>
              <w:ind w:right="91"/>
              <w:jc w:val="both"/>
              <w:rPr>
                <w:sz w:val="20"/>
                <w:szCs w:val="20"/>
                <w:lang w:val="it-IT"/>
              </w:rPr>
            </w:pPr>
          </w:p>
        </w:tc>
      </w:tr>
      <w:tr w:rsidR="0015090B" w:rsidRPr="0015090B" w14:paraId="1A1510BB" w14:textId="77777777" w:rsidTr="00F902BF">
        <w:trPr>
          <w:trHeight w:val="882"/>
        </w:trPr>
        <w:tc>
          <w:tcPr>
            <w:tcW w:w="2268" w:type="dxa"/>
          </w:tcPr>
          <w:p w14:paraId="46931762" w14:textId="77777777" w:rsidR="0015090B" w:rsidRPr="0015090B" w:rsidRDefault="0015090B" w:rsidP="0015090B">
            <w:pPr>
              <w:pStyle w:val="TableParagraph"/>
              <w:spacing w:before="3"/>
              <w:ind w:left="0"/>
              <w:jc w:val="center"/>
              <w:rPr>
                <w:sz w:val="20"/>
                <w:szCs w:val="20"/>
                <w:lang w:val="it-IT"/>
              </w:rPr>
            </w:pPr>
          </w:p>
          <w:p w14:paraId="13F4F36E" w14:textId="77777777" w:rsidR="0015090B" w:rsidRPr="0015090B" w:rsidRDefault="0015090B" w:rsidP="0015090B">
            <w:pPr>
              <w:pStyle w:val="TableParagraph"/>
              <w:jc w:val="center"/>
              <w:rPr>
                <w:sz w:val="20"/>
                <w:szCs w:val="20"/>
              </w:rPr>
            </w:pPr>
            <w:proofErr w:type="spellStart"/>
            <w:r w:rsidRPr="0015090B">
              <w:rPr>
                <w:sz w:val="20"/>
                <w:szCs w:val="20"/>
              </w:rPr>
              <w:t>Relazioni</w:t>
            </w:r>
            <w:proofErr w:type="spellEnd"/>
            <w:r w:rsidRPr="0015090B">
              <w:rPr>
                <w:sz w:val="20"/>
                <w:szCs w:val="20"/>
              </w:rPr>
              <w:t xml:space="preserve"> </w:t>
            </w:r>
            <w:proofErr w:type="spellStart"/>
            <w:r w:rsidRPr="0015090B">
              <w:rPr>
                <w:sz w:val="20"/>
                <w:szCs w:val="20"/>
              </w:rPr>
              <w:t>trasversali</w:t>
            </w:r>
            <w:proofErr w:type="spellEnd"/>
          </w:p>
        </w:tc>
        <w:tc>
          <w:tcPr>
            <w:tcW w:w="7512" w:type="dxa"/>
          </w:tcPr>
          <w:p w14:paraId="372B7ADC" w14:textId="77777777" w:rsidR="0015090B" w:rsidRPr="0015090B" w:rsidRDefault="0015090B" w:rsidP="00F902BF">
            <w:pPr>
              <w:pStyle w:val="TableParagraph"/>
              <w:tabs>
                <w:tab w:val="left" w:pos="286"/>
              </w:tabs>
              <w:spacing w:line="210" w:lineRule="exact"/>
              <w:rPr>
                <w:sz w:val="20"/>
                <w:szCs w:val="20"/>
                <w:lang w:val="it-IT"/>
              </w:rPr>
            </w:pPr>
          </w:p>
        </w:tc>
      </w:tr>
      <w:tr w:rsidR="0015090B" w:rsidRPr="00EF1653" w14:paraId="7B444652" w14:textId="77777777" w:rsidTr="00F902BF">
        <w:trPr>
          <w:trHeight w:val="441"/>
        </w:trPr>
        <w:tc>
          <w:tcPr>
            <w:tcW w:w="2268" w:type="dxa"/>
          </w:tcPr>
          <w:p w14:paraId="352FA25D" w14:textId="77777777" w:rsidR="0015090B" w:rsidRPr="0015090B" w:rsidRDefault="0015090B" w:rsidP="0015090B">
            <w:pPr>
              <w:pStyle w:val="TableParagraph"/>
              <w:spacing w:line="211" w:lineRule="exact"/>
              <w:ind w:left="177"/>
              <w:jc w:val="center"/>
              <w:rPr>
                <w:sz w:val="20"/>
                <w:szCs w:val="20"/>
                <w:lang w:val="it-IT"/>
              </w:rPr>
            </w:pPr>
            <w:r w:rsidRPr="0015090B">
              <w:rPr>
                <w:sz w:val="20"/>
                <w:szCs w:val="20"/>
                <w:lang w:val="it-IT"/>
              </w:rPr>
              <w:t>Eventuali rapporti</w:t>
            </w:r>
            <w:r w:rsidRPr="0015090B">
              <w:rPr>
                <w:spacing w:val="-2"/>
                <w:sz w:val="20"/>
                <w:szCs w:val="20"/>
                <w:lang w:val="it-IT"/>
              </w:rPr>
              <w:t xml:space="preserve"> </w:t>
            </w:r>
            <w:r w:rsidRPr="0015090B">
              <w:rPr>
                <w:sz w:val="20"/>
                <w:szCs w:val="20"/>
                <w:lang w:val="it-IT"/>
              </w:rPr>
              <w:t>con</w:t>
            </w:r>
          </w:p>
          <w:p w14:paraId="7F7487BF" w14:textId="77777777" w:rsidR="0015090B" w:rsidRPr="0015090B" w:rsidRDefault="0015090B" w:rsidP="0015090B">
            <w:pPr>
              <w:pStyle w:val="TableParagraph"/>
              <w:spacing w:line="210" w:lineRule="exact"/>
              <w:ind w:left="167"/>
              <w:jc w:val="center"/>
              <w:rPr>
                <w:sz w:val="20"/>
                <w:szCs w:val="20"/>
                <w:lang w:val="it-IT"/>
              </w:rPr>
            </w:pPr>
            <w:r w:rsidRPr="0015090B">
              <w:rPr>
                <w:sz w:val="20"/>
                <w:szCs w:val="20"/>
                <w:lang w:val="it-IT"/>
              </w:rPr>
              <w:t>soggetti esterni</w:t>
            </w:r>
            <w:r w:rsidRPr="0015090B">
              <w:rPr>
                <w:spacing w:val="-6"/>
                <w:sz w:val="20"/>
                <w:szCs w:val="20"/>
                <w:lang w:val="it-IT"/>
              </w:rPr>
              <w:t xml:space="preserve"> </w:t>
            </w:r>
            <w:r>
              <w:rPr>
                <w:sz w:val="20"/>
                <w:szCs w:val="20"/>
                <w:lang w:val="it-IT"/>
              </w:rPr>
              <w:t>all’ASP</w:t>
            </w:r>
          </w:p>
        </w:tc>
        <w:tc>
          <w:tcPr>
            <w:tcW w:w="7512" w:type="dxa"/>
          </w:tcPr>
          <w:p w14:paraId="3488B2E8" w14:textId="77777777" w:rsidR="0015090B" w:rsidRPr="0015090B" w:rsidRDefault="0015090B" w:rsidP="00F902BF">
            <w:pPr>
              <w:pStyle w:val="TableParagraph"/>
              <w:tabs>
                <w:tab w:val="left" w:pos="286"/>
              </w:tabs>
              <w:spacing w:line="211" w:lineRule="exact"/>
              <w:rPr>
                <w:sz w:val="20"/>
                <w:szCs w:val="20"/>
                <w:lang w:val="it-IT"/>
              </w:rPr>
            </w:pPr>
          </w:p>
        </w:tc>
      </w:tr>
    </w:tbl>
    <w:p w14:paraId="054AA20B" w14:textId="77777777" w:rsidR="0015090B" w:rsidRDefault="0015090B" w:rsidP="0015090B">
      <w:pPr>
        <w:tabs>
          <w:tab w:val="left" w:pos="1304"/>
        </w:tabs>
        <w:rPr>
          <w:sz w:val="18"/>
          <w:lang w:val="it-IT"/>
        </w:rPr>
      </w:pPr>
    </w:p>
    <w:p w14:paraId="1B3722FD" w14:textId="77777777" w:rsidR="00C95709" w:rsidRDefault="00C95709" w:rsidP="0015090B">
      <w:pPr>
        <w:tabs>
          <w:tab w:val="left" w:pos="1304"/>
        </w:tabs>
        <w:rPr>
          <w:sz w:val="18"/>
          <w:lang w:val="it-IT"/>
        </w:rPr>
      </w:pPr>
      <w:r>
        <w:rPr>
          <w:sz w:val="18"/>
          <w:lang w:val="it-IT"/>
        </w:rPr>
        <w:br w:type="page"/>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512"/>
      </w:tblGrid>
      <w:tr w:rsidR="00C95709" w:rsidRPr="003F2034" w14:paraId="419DD85B" w14:textId="77777777" w:rsidTr="00F902BF">
        <w:trPr>
          <w:trHeight w:val="340"/>
        </w:trPr>
        <w:tc>
          <w:tcPr>
            <w:tcW w:w="2268" w:type="dxa"/>
            <w:shd w:val="clear" w:color="auto" w:fill="DBE5F1"/>
          </w:tcPr>
          <w:p w14:paraId="2D461715" w14:textId="77777777" w:rsidR="00C95709" w:rsidRPr="003F2034" w:rsidRDefault="00C95709" w:rsidP="00F902BF">
            <w:pPr>
              <w:pStyle w:val="TableParagraph"/>
              <w:spacing w:line="211" w:lineRule="exact"/>
              <w:ind w:left="107"/>
              <w:jc w:val="center"/>
              <w:rPr>
                <w:sz w:val="20"/>
                <w:szCs w:val="20"/>
              </w:rPr>
            </w:pPr>
            <w:bookmarkStart w:id="7" w:name="_Hlk534796854"/>
            <w:proofErr w:type="spellStart"/>
            <w:r w:rsidRPr="003F2034">
              <w:rPr>
                <w:sz w:val="20"/>
                <w:szCs w:val="20"/>
              </w:rPr>
              <w:lastRenderedPageBreak/>
              <w:t>Denominazione</w:t>
            </w:r>
            <w:proofErr w:type="spellEnd"/>
          </w:p>
        </w:tc>
        <w:tc>
          <w:tcPr>
            <w:tcW w:w="7512" w:type="dxa"/>
            <w:shd w:val="clear" w:color="auto" w:fill="DBE5F1"/>
          </w:tcPr>
          <w:p w14:paraId="74F04BEE" w14:textId="77777777" w:rsidR="00C95709" w:rsidRPr="00E2112F" w:rsidRDefault="00C95709" w:rsidP="00E2112F">
            <w:pPr>
              <w:pStyle w:val="TableParagraph"/>
              <w:ind w:left="108"/>
              <w:rPr>
                <w:b/>
                <w:sz w:val="24"/>
                <w:szCs w:val="24"/>
                <w:lang w:val="it-IT"/>
              </w:rPr>
            </w:pPr>
            <w:r w:rsidRPr="00E2112F">
              <w:rPr>
                <w:b/>
                <w:sz w:val="24"/>
                <w:szCs w:val="24"/>
                <w:lang w:val="it-IT"/>
              </w:rPr>
              <w:t>Organismo di Vigilanza</w:t>
            </w:r>
          </w:p>
        </w:tc>
      </w:tr>
      <w:tr w:rsidR="00C95709" w:rsidRPr="003F2034" w14:paraId="12113D16" w14:textId="77777777" w:rsidTr="00F902BF">
        <w:trPr>
          <w:trHeight w:val="340"/>
        </w:trPr>
        <w:tc>
          <w:tcPr>
            <w:tcW w:w="2268" w:type="dxa"/>
          </w:tcPr>
          <w:p w14:paraId="5F81EE4D" w14:textId="77777777" w:rsidR="00C95709" w:rsidRPr="003F2034" w:rsidRDefault="00C95709" w:rsidP="00F902BF">
            <w:pPr>
              <w:pStyle w:val="TableParagraph"/>
              <w:spacing w:before="50"/>
              <w:ind w:left="258"/>
              <w:jc w:val="center"/>
              <w:rPr>
                <w:sz w:val="20"/>
                <w:szCs w:val="20"/>
              </w:rPr>
            </w:pPr>
            <w:proofErr w:type="spellStart"/>
            <w:r w:rsidRPr="003F2034">
              <w:rPr>
                <w:sz w:val="20"/>
                <w:szCs w:val="20"/>
              </w:rPr>
              <w:t>Livello</w:t>
            </w:r>
            <w:proofErr w:type="spellEnd"/>
            <w:r w:rsidRPr="003F2034">
              <w:rPr>
                <w:sz w:val="20"/>
                <w:szCs w:val="20"/>
              </w:rPr>
              <w:t xml:space="preserve"> </w:t>
            </w:r>
            <w:proofErr w:type="spellStart"/>
            <w:r w:rsidRPr="003F2034">
              <w:rPr>
                <w:sz w:val="20"/>
                <w:szCs w:val="20"/>
              </w:rPr>
              <w:t>organizzativo</w:t>
            </w:r>
            <w:proofErr w:type="spellEnd"/>
          </w:p>
        </w:tc>
        <w:tc>
          <w:tcPr>
            <w:tcW w:w="7512" w:type="dxa"/>
          </w:tcPr>
          <w:p w14:paraId="169FF89C" w14:textId="77777777" w:rsidR="00C95709" w:rsidRPr="003F2034" w:rsidRDefault="00C95709" w:rsidP="00F902BF">
            <w:pPr>
              <w:pStyle w:val="TableParagraph"/>
              <w:spacing w:line="211" w:lineRule="exact"/>
              <w:ind w:left="110"/>
              <w:rPr>
                <w:sz w:val="20"/>
                <w:szCs w:val="20"/>
              </w:rPr>
            </w:pPr>
          </w:p>
        </w:tc>
      </w:tr>
      <w:tr w:rsidR="00C95709" w:rsidRPr="003F2034" w14:paraId="2FB1962B" w14:textId="77777777" w:rsidTr="00F902BF">
        <w:trPr>
          <w:trHeight w:val="340"/>
        </w:trPr>
        <w:tc>
          <w:tcPr>
            <w:tcW w:w="2268" w:type="dxa"/>
          </w:tcPr>
          <w:p w14:paraId="3A612240" w14:textId="77777777" w:rsidR="00C95709" w:rsidRPr="003F2034" w:rsidRDefault="00C95709" w:rsidP="00F902BF">
            <w:pPr>
              <w:pStyle w:val="TableParagraph"/>
              <w:spacing w:before="50"/>
              <w:ind w:left="122"/>
              <w:jc w:val="center"/>
              <w:rPr>
                <w:sz w:val="20"/>
                <w:szCs w:val="20"/>
              </w:rPr>
            </w:pPr>
            <w:proofErr w:type="spellStart"/>
            <w:r w:rsidRPr="003F2034">
              <w:rPr>
                <w:sz w:val="20"/>
                <w:szCs w:val="20"/>
              </w:rPr>
              <w:t>Ruolo</w:t>
            </w:r>
            <w:proofErr w:type="spellEnd"/>
            <w:r w:rsidRPr="003F2034">
              <w:rPr>
                <w:sz w:val="20"/>
                <w:szCs w:val="20"/>
              </w:rPr>
              <w:t xml:space="preserve"> del </w:t>
            </w:r>
            <w:proofErr w:type="spellStart"/>
            <w:r w:rsidRPr="003F2034">
              <w:rPr>
                <w:sz w:val="20"/>
                <w:szCs w:val="20"/>
              </w:rPr>
              <w:t>Responsabile</w:t>
            </w:r>
            <w:proofErr w:type="spellEnd"/>
          </w:p>
        </w:tc>
        <w:tc>
          <w:tcPr>
            <w:tcW w:w="7512" w:type="dxa"/>
          </w:tcPr>
          <w:p w14:paraId="3B6BC000" w14:textId="77777777" w:rsidR="00C95709" w:rsidRPr="003F2034" w:rsidRDefault="00C95709" w:rsidP="00F902BF">
            <w:pPr>
              <w:pStyle w:val="TableParagraph"/>
              <w:spacing w:line="211" w:lineRule="exact"/>
              <w:ind w:left="110"/>
              <w:rPr>
                <w:sz w:val="20"/>
                <w:szCs w:val="20"/>
              </w:rPr>
            </w:pPr>
          </w:p>
        </w:tc>
      </w:tr>
      <w:tr w:rsidR="00C95709" w:rsidRPr="003F2034" w14:paraId="0ECF2F26" w14:textId="77777777" w:rsidTr="00F902BF">
        <w:trPr>
          <w:trHeight w:val="441"/>
        </w:trPr>
        <w:tc>
          <w:tcPr>
            <w:tcW w:w="2268" w:type="dxa"/>
          </w:tcPr>
          <w:p w14:paraId="4ADAC51D" w14:textId="77777777" w:rsidR="00C95709" w:rsidRPr="003F2034" w:rsidRDefault="00C95709" w:rsidP="00F902BF">
            <w:pPr>
              <w:pStyle w:val="TableParagraph"/>
              <w:spacing w:line="211" w:lineRule="exact"/>
              <w:ind w:left="335" w:right="326"/>
              <w:jc w:val="center"/>
              <w:rPr>
                <w:sz w:val="20"/>
                <w:szCs w:val="20"/>
              </w:rPr>
            </w:pPr>
            <w:proofErr w:type="spellStart"/>
            <w:r w:rsidRPr="003F2034">
              <w:rPr>
                <w:sz w:val="20"/>
                <w:szCs w:val="20"/>
              </w:rPr>
              <w:t>Livello</w:t>
            </w:r>
            <w:proofErr w:type="spellEnd"/>
            <w:r w:rsidRPr="003F2034">
              <w:rPr>
                <w:sz w:val="20"/>
                <w:szCs w:val="20"/>
              </w:rPr>
              <w:t xml:space="preserve"> </w:t>
            </w:r>
            <w:proofErr w:type="spellStart"/>
            <w:r w:rsidRPr="003F2034">
              <w:rPr>
                <w:sz w:val="20"/>
                <w:szCs w:val="20"/>
              </w:rPr>
              <w:t>gerarchico</w:t>
            </w:r>
            <w:proofErr w:type="spellEnd"/>
          </w:p>
          <w:p w14:paraId="45C8CD0A" w14:textId="77777777" w:rsidR="00C95709" w:rsidRPr="003F2034" w:rsidRDefault="00C95709" w:rsidP="00F902BF">
            <w:pPr>
              <w:pStyle w:val="TableParagraph"/>
              <w:spacing w:line="210" w:lineRule="exact"/>
              <w:ind w:left="333" w:right="326"/>
              <w:jc w:val="center"/>
              <w:rPr>
                <w:sz w:val="20"/>
                <w:szCs w:val="20"/>
              </w:rPr>
            </w:pPr>
            <w:proofErr w:type="spellStart"/>
            <w:r w:rsidRPr="003F2034">
              <w:rPr>
                <w:sz w:val="20"/>
                <w:szCs w:val="20"/>
              </w:rPr>
              <w:t>superiore</w:t>
            </w:r>
            <w:proofErr w:type="spellEnd"/>
          </w:p>
        </w:tc>
        <w:tc>
          <w:tcPr>
            <w:tcW w:w="7512" w:type="dxa"/>
          </w:tcPr>
          <w:p w14:paraId="436EDADD" w14:textId="77777777" w:rsidR="00C95709" w:rsidRPr="003F2034" w:rsidRDefault="00C95709" w:rsidP="00F902BF">
            <w:pPr>
              <w:pStyle w:val="TableParagraph"/>
              <w:spacing w:before="41"/>
              <w:ind w:left="110"/>
              <w:rPr>
                <w:sz w:val="20"/>
                <w:szCs w:val="20"/>
              </w:rPr>
            </w:pPr>
          </w:p>
        </w:tc>
      </w:tr>
      <w:tr w:rsidR="00C95709" w:rsidRPr="003F2034" w14:paraId="6F4F6700" w14:textId="77777777" w:rsidTr="00F902BF">
        <w:trPr>
          <w:trHeight w:val="662"/>
        </w:trPr>
        <w:tc>
          <w:tcPr>
            <w:tcW w:w="2268" w:type="dxa"/>
          </w:tcPr>
          <w:p w14:paraId="3D5076A2" w14:textId="77777777" w:rsidR="00C95709" w:rsidRPr="003F2034" w:rsidRDefault="00C95709" w:rsidP="00F902BF">
            <w:pPr>
              <w:pStyle w:val="TableParagraph"/>
              <w:spacing w:before="3"/>
              <w:ind w:left="0"/>
              <w:rPr>
                <w:sz w:val="20"/>
                <w:szCs w:val="20"/>
              </w:rPr>
            </w:pPr>
          </w:p>
          <w:p w14:paraId="52E3F6AC" w14:textId="77777777" w:rsidR="00C95709" w:rsidRPr="003F2034" w:rsidRDefault="00C95709" w:rsidP="00F902BF">
            <w:pPr>
              <w:pStyle w:val="TableParagraph"/>
              <w:ind w:left="530"/>
              <w:rPr>
                <w:sz w:val="20"/>
                <w:szCs w:val="20"/>
              </w:rPr>
            </w:pPr>
            <w:r w:rsidRPr="003F2034">
              <w:rPr>
                <w:sz w:val="20"/>
                <w:szCs w:val="20"/>
              </w:rPr>
              <w:t xml:space="preserve">Link </w:t>
            </w:r>
            <w:proofErr w:type="spellStart"/>
            <w:r w:rsidRPr="003F2034">
              <w:rPr>
                <w:sz w:val="20"/>
                <w:szCs w:val="20"/>
              </w:rPr>
              <w:t>funzionali</w:t>
            </w:r>
            <w:proofErr w:type="spellEnd"/>
          </w:p>
        </w:tc>
        <w:tc>
          <w:tcPr>
            <w:tcW w:w="7512" w:type="dxa"/>
          </w:tcPr>
          <w:p w14:paraId="0E7B0BD0" w14:textId="77777777" w:rsidR="00252229" w:rsidRDefault="00252229" w:rsidP="00D00130">
            <w:pPr>
              <w:pStyle w:val="TableParagraph"/>
              <w:numPr>
                <w:ilvl w:val="0"/>
                <w:numId w:val="12"/>
              </w:numPr>
              <w:tabs>
                <w:tab w:val="left" w:pos="286"/>
              </w:tabs>
              <w:spacing w:line="211" w:lineRule="exact"/>
              <w:ind w:hanging="175"/>
              <w:rPr>
                <w:sz w:val="20"/>
                <w:szCs w:val="20"/>
                <w:lang w:val="it-IT"/>
              </w:rPr>
            </w:pPr>
            <w:r>
              <w:rPr>
                <w:sz w:val="20"/>
                <w:szCs w:val="20"/>
                <w:lang w:val="it-IT"/>
              </w:rPr>
              <w:t>Amministratore Unico</w:t>
            </w:r>
          </w:p>
          <w:p w14:paraId="2180F08C" w14:textId="77777777" w:rsidR="00C95709" w:rsidRPr="003F2034" w:rsidRDefault="00C95709" w:rsidP="00D00130">
            <w:pPr>
              <w:pStyle w:val="TableParagraph"/>
              <w:numPr>
                <w:ilvl w:val="0"/>
                <w:numId w:val="12"/>
              </w:numPr>
              <w:tabs>
                <w:tab w:val="left" w:pos="286"/>
              </w:tabs>
              <w:spacing w:line="211" w:lineRule="exact"/>
              <w:ind w:hanging="175"/>
              <w:rPr>
                <w:sz w:val="20"/>
                <w:szCs w:val="20"/>
                <w:lang w:val="it-IT"/>
              </w:rPr>
            </w:pPr>
            <w:r w:rsidRPr="003F2034">
              <w:rPr>
                <w:sz w:val="20"/>
                <w:szCs w:val="20"/>
                <w:lang w:val="it-IT"/>
              </w:rPr>
              <w:t>Collegio Sindacale</w:t>
            </w:r>
          </w:p>
          <w:p w14:paraId="6A98F75C" w14:textId="77777777" w:rsidR="00C95709" w:rsidRPr="003F2034" w:rsidRDefault="00C95709" w:rsidP="00D00130">
            <w:pPr>
              <w:pStyle w:val="TableParagraph"/>
              <w:numPr>
                <w:ilvl w:val="0"/>
                <w:numId w:val="12"/>
              </w:numPr>
              <w:tabs>
                <w:tab w:val="left" w:pos="286"/>
              </w:tabs>
              <w:ind w:hanging="175"/>
              <w:rPr>
                <w:sz w:val="20"/>
                <w:szCs w:val="20"/>
              </w:rPr>
            </w:pPr>
            <w:proofErr w:type="spellStart"/>
            <w:r w:rsidRPr="003F2034">
              <w:rPr>
                <w:sz w:val="20"/>
                <w:szCs w:val="20"/>
              </w:rPr>
              <w:t>Revisore</w:t>
            </w:r>
            <w:proofErr w:type="spellEnd"/>
            <w:r w:rsidRPr="003F2034">
              <w:rPr>
                <w:sz w:val="20"/>
                <w:szCs w:val="20"/>
              </w:rPr>
              <w:t xml:space="preserve"> Unico</w:t>
            </w:r>
          </w:p>
          <w:p w14:paraId="09566FB9" w14:textId="77777777" w:rsidR="00C95709" w:rsidRPr="003F2034" w:rsidRDefault="00C95709" w:rsidP="00D00130">
            <w:pPr>
              <w:pStyle w:val="TableParagraph"/>
              <w:numPr>
                <w:ilvl w:val="0"/>
                <w:numId w:val="12"/>
              </w:numPr>
              <w:tabs>
                <w:tab w:val="left" w:pos="286"/>
              </w:tabs>
              <w:spacing w:line="210" w:lineRule="exact"/>
              <w:ind w:hanging="175"/>
              <w:rPr>
                <w:sz w:val="20"/>
                <w:szCs w:val="20"/>
                <w:lang w:val="it-IT"/>
              </w:rPr>
            </w:pPr>
            <w:r w:rsidRPr="003F2034">
              <w:rPr>
                <w:sz w:val="20"/>
                <w:szCs w:val="20"/>
                <w:lang w:val="it-IT"/>
              </w:rPr>
              <w:t>RSPP</w:t>
            </w:r>
          </w:p>
          <w:p w14:paraId="5408C3E1" w14:textId="77777777" w:rsidR="00C95709" w:rsidRPr="003F2034" w:rsidRDefault="00252229" w:rsidP="00D00130">
            <w:pPr>
              <w:pStyle w:val="TableParagraph"/>
              <w:numPr>
                <w:ilvl w:val="0"/>
                <w:numId w:val="12"/>
              </w:numPr>
              <w:tabs>
                <w:tab w:val="left" w:pos="286"/>
              </w:tabs>
              <w:spacing w:line="210" w:lineRule="exact"/>
              <w:ind w:hanging="175"/>
              <w:rPr>
                <w:sz w:val="20"/>
                <w:szCs w:val="20"/>
                <w:lang w:val="it-IT"/>
              </w:rPr>
            </w:pPr>
            <w:r>
              <w:rPr>
                <w:sz w:val="20"/>
                <w:szCs w:val="20"/>
                <w:lang w:val="it-IT"/>
              </w:rPr>
              <w:t>Strutture funzionali aziendali</w:t>
            </w:r>
          </w:p>
        </w:tc>
      </w:tr>
      <w:tr w:rsidR="00C95709" w:rsidRPr="00EF1653" w14:paraId="4BE8A918" w14:textId="77777777" w:rsidTr="00F902BF">
        <w:trPr>
          <w:trHeight w:val="7283"/>
        </w:trPr>
        <w:tc>
          <w:tcPr>
            <w:tcW w:w="2268" w:type="dxa"/>
          </w:tcPr>
          <w:p w14:paraId="542F6A27" w14:textId="77777777" w:rsidR="00C95709" w:rsidRPr="003F2034" w:rsidRDefault="00C95709" w:rsidP="00F902BF">
            <w:pPr>
              <w:pStyle w:val="TableParagraph"/>
              <w:ind w:left="0"/>
              <w:rPr>
                <w:sz w:val="20"/>
                <w:szCs w:val="20"/>
                <w:lang w:val="it-IT"/>
              </w:rPr>
            </w:pPr>
          </w:p>
          <w:p w14:paraId="3A083D73" w14:textId="77777777" w:rsidR="00C95709" w:rsidRPr="003F2034" w:rsidRDefault="00C95709" w:rsidP="00F902BF">
            <w:pPr>
              <w:pStyle w:val="TableParagraph"/>
              <w:ind w:left="0"/>
              <w:rPr>
                <w:sz w:val="20"/>
                <w:szCs w:val="20"/>
                <w:lang w:val="it-IT"/>
              </w:rPr>
            </w:pPr>
          </w:p>
          <w:p w14:paraId="692A321A" w14:textId="77777777" w:rsidR="00C95709" w:rsidRPr="003F2034" w:rsidRDefault="00C95709" w:rsidP="00F902BF">
            <w:pPr>
              <w:pStyle w:val="TableParagraph"/>
              <w:ind w:left="0"/>
              <w:rPr>
                <w:sz w:val="20"/>
                <w:szCs w:val="20"/>
                <w:lang w:val="it-IT"/>
              </w:rPr>
            </w:pPr>
          </w:p>
          <w:p w14:paraId="12D0FAAC" w14:textId="77777777" w:rsidR="00C95709" w:rsidRPr="003F2034" w:rsidRDefault="00C95709" w:rsidP="00F902BF">
            <w:pPr>
              <w:pStyle w:val="TableParagraph"/>
              <w:ind w:left="0"/>
              <w:rPr>
                <w:sz w:val="20"/>
                <w:szCs w:val="20"/>
                <w:lang w:val="it-IT"/>
              </w:rPr>
            </w:pPr>
          </w:p>
          <w:p w14:paraId="762D492F" w14:textId="77777777" w:rsidR="00C95709" w:rsidRPr="003F2034" w:rsidRDefault="00C95709" w:rsidP="00F902BF">
            <w:pPr>
              <w:pStyle w:val="TableParagraph"/>
              <w:ind w:left="0"/>
              <w:rPr>
                <w:sz w:val="20"/>
                <w:szCs w:val="20"/>
                <w:lang w:val="it-IT"/>
              </w:rPr>
            </w:pPr>
          </w:p>
          <w:p w14:paraId="425D92D3" w14:textId="77777777" w:rsidR="00C95709" w:rsidRPr="003F2034" w:rsidRDefault="00C95709" w:rsidP="00F902BF">
            <w:pPr>
              <w:pStyle w:val="TableParagraph"/>
              <w:ind w:left="0"/>
              <w:rPr>
                <w:sz w:val="20"/>
                <w:szCs w:val="20"/>
                <w:lang w:val="it-IT"/>
              </w:rPr>
            </w:pPr>
          </w:p>
          <w:p w14:paraId="1AD68125" w14:textId="77777777" w:rsidR="00C95709" w:rsidRPr="003F2034" w:rsidRDefault="00C95709" w:rsidP="00F902BF">
            <w:pPr>
              <w:pStyle w:val="TableParagraph"/>
              <w:ind w:left="0"/>
              <w:rPr>
                <w:sz w:val="20"/>
                <w:szCs w:val="20"/>
                <w:lang w:val="it-IT"/>
              </w:rPr>
            </w:pPr>
          </w:p>
          <w:p w14:paraId="32252FC6" w14:textId="77777777" w:rsidR="00C95709" w:rsidRPr="003F2034" w:rsidRDefault="00C95709" w:rsidP="00F902BF">
            <w:pPr>
              <w:pStyle w:val="TableParagraph"/>
              <w:ind w:left="0"/>
              <w:rPr>
                <w:sz w:val="20"/>
                <w:szCs w:val="20"/>
                <w:lang w:val="it-IT"/>
              </w:rPr>
            </w:pPr>
          </w:p>
          <w:p w14:paraId="57A695C5" w14:textId="77777777" w:rsidR="00C95709" w:rsidRPr="003F2034" w:rsidRDefault="00C95709" w:rsidP="00F902BF">
            <w:pPr>
              <w:pStyle w:val="TableParagraph"/>
              <w:ind w:left="0"/>
              <w:rPr>
                <w:sz w:val="20"/>
                <w:szCs w:val="20"/>
                <w:lang w:val="it-IT"/>
              </w:rPr>
            </w:pPr>
          </w:p>
          <w:p w14:paraId="2CCC946A" w14:textId="77777777" w:rsidR="00C95709" w:rsidRPr="003F2034" w:rsidRDefault="00C95709" w:rsidP="00F902BF">
            <w:pPr>
              <w:pStyle w:val="TableParagraph"/>
              <w:ind w:left="0"/>
              <w:rPr>
                <w:sz w:val="20"/>
                <w:szCs w:val="20"/>
                <w:lang w:val="it-IT"/>
              </w:rPr>
            </w:pPr>
          </w:p>
          <w:p w14:paraId="3F6664EC" w14:textId="77777777" w:rsidR="00C95709" w:rsidRPr="003F2034" w:rsidRDefault="00C95709" w:rsidP="00F902BF">
            <w:pPr>
              <w:pStyle w:val="TableParagraph"/>
              <w:ind w:left="0"/>
              <w:rPr>
                <w:sz w:val="20"/>
                <w:szCs w:val="20"/>
                <w:lang w:val="it-IT"/>
              </w:rPr>
            </w:pPr>
          </w:p>
          <w:p w14:paraId="563A9756" w14:textId="77777777" w:rsidR="00C95709" w:rsidRPr="003F2034" w:rsidRDefault="00C95709" w:rsidP="00F902BF">
            <w:pPr>
              <w:pStyle w:val="TableParagraph"/>
              <w:ind w:left="0"/>
              <w:rPr>
                <w:sz w:val="20"/>
                <w:szCs w:val="20"/>
                <w:lang w:val="it-IT"/>
              </w:rPr>
            </w:pPr>
          </w:p>
          <w:p w14:paraId="20CCA3C6" w14:textId="77777777" w:rsidR="00C95709" w:rsidRPr="003F2034" w:rsidRDefault="00C95709" w:rsidP="00F902BF">
            <w:pPr>
              <w:pStyle w:val="TableParagraph"/>
              <w:spacing w:before="4"/>
              <w:ind w:left="0"/>
              <w:rPr>
                <w:sz w:val="20"/>
                <w:szCs w:val="20"/>
                <w:lang w:val="it-IT"/>
              </w:rPr>
            </w:pPr>
          </w:p>
          <w:p w14:paraId="65B39B20" w14:textId="77777777" w:rsidR="00C95709" w:rsidRPr="003F2034" w:rsidRDefault="00C95709" w:rsidP="00F902BF">
            <w:pPr>
              <w:pStyle w:val="TableParagraph"/>
              <w:ind w:left="122"/>
              <w:jc w:val="center"/>
              <w:rPr>
                <w:sz w:val="20"/>
                <w:szCs w:val="20"/>
              </w:rPr>
            </w:pPr>
            <w:proofErr w:type="spellStart"/>
            <w:r w:rsidRPr="003F2034">
              <w:rPr>
                <w:sz w:val="20"/>
                <w:szCs w:val="20"/>
              </w:rPr>
              <w:t>Funzioni</w:t>
            </w:r>
            <w:proofErr w:type="spellEnd"/>
            <w:r w:rsidRPr="003F2034">
              <w:rPr>
                <w:sz w:val="20"/>
                <w:szCs w:val="20"/>
              </w:rPr>
              <w:t xml:space="preserve"> e </w:t>
            </w:r>
            <w:proofErr w:type="spellStart"/>
            <w:r w:rsidRPr="003F2034">
              <w:rPr>
                <w:sz w:val="20"/>
                <w:szCs w:val="20"/>
              </w:rPr>
              <w:t>competenze</w:t>
            </w:r>
            <w:proofErr w:type="spellEnd"/>
          </w:p>
        </w:tc>
        <w:tc>
          <w:tcPr>
            <w:tcW w:w="7512" w:type="dxa"/>
          </w:tcPr>
          <w:p w14:paraId="3652FD4E" w14:textId="77777777" w:rsidR="00C95709" w:rsidRPr="003F2034" w:rsidRDefault="00A40DEE" w:rsidP="00F902BF">
            <w:pPr>
              <w:pStyle w:val="Corpotesto"/>
              <w:kinsoku w:val="0"/>
              <w:overflowPunct w:val="0"/>
              <w:spacing w:line="254" w:lineRule="auto"/>
              <w:ind w:left="317" w:right="741"/>
              <w:jc w:val="both"/>
              <w:rPr>
                <w:color w:val="010101"/>
                <w:w w:val="105"/>
                <w:sz w:val="20"/>
                <w:szCs w:val="20"/>
                <w:lang w:val="it-IT"/>
              </w:rPr>
            </w:pPr>
            <w:r w:rsidRPr="00A40DEE">
              <w:rPr>
                <w:sz w:val="20"/>
                <w:szCs w:val="20"/>
                <w:lang w:val="it-IT"/>
              </w:rPr>
              <w:t>In coerenza con le fasi e con il percorso di evoluzione del modello organizzativo aziendale, l’Organismo di Vigilan</w:t>
            </w:r>
            <w:r>
              <w:rPr>
                <w:sz w:val="20"/>
                <w:szCs w:val="20"/>
                <w:lang w:val="it-IT"/>
              </w:rPr>
              <w:t>za svolge le seguenti funzioni:</w:t>
            </w:r>
          </w:p>
          <w:p w14:paraId="28CC7BA5" w14:textId="77777777" w:rsidR="00C95709" w:rsidRPr="003F2034" w:rsidRDefault="00C95709" w:rsidP="00F902BF">
            <w:pPr>
              <w:pStyle w:val="Corpotesto"/>
              <w:kinsoku w:val="0"/>
              <w:overflowPunct w:val="0"/>
              <w:ind w:left="388" w:right="743" w:hanging="71"/>
              <w:jc w:val="both"/>
              <w:rPr>
                <w:color w:val="010101"/>
                <w:w w:val="105"/>
                <w:sz w:val="20"/>
                <w:szCs w:val="20"/>
                <w:lang w:val="it-IT"/>
              </w:rPr>
            </w:pPr>
          </w:p>
          <w:p w14:paraId="47B02868" w14:textId="77777777" w:rsidR="00A40DEE" w:rsidRPr="00A40DEE" w:rsidRDefault="00FA2D31" w:rsidP="00D00130">
            <w:pPr>
              <w:pStyle w:val="Paragrafoelenco"/>
              <w:numPr>
                <w:ilvl w:val="0"/>
                <w:numId w:val="15"/>
              </w:numPr>
              <w:tabs>
                <w:tab w:val="left" w:pos="1077"/>
              </w:tabs>
              <w:kinsoku w:val="0"/>
              <w:overflowPunct w:val="0"/>
              <w:adjustRightInd w:val="0"/>
              <w:ind w:left="1076" w:right="743"/>
              <w:jc w:val="both"/>
              <w:rPr>
                <w:color w:val="010101"/>
                <w:w w:val="105"/>
                <w:sz w:val="20"/>
                <w:szCs w:val="20"/>
                <w:lang w:val="it-IT"/>
              </w:rPr>
            </w:pPr>
            <w:r>
              <w:rPr>
                <w:sz w:val="20"/>
                <w:szCs w:val="20"/>
                <w:lang w:val="it-IT"/>
              </w:rPr>
              <w:t>v</w:t>
            </w:r>
            <w:r w:rsidR="00A40DEE" w:rsidRPr="00A40DEE">
              <w:rPr>
                <w:sz w:val="20"/>
                <w:szCs w:val="20"/>
                <w:lang w:val="it-IT"/>
              </w:rPr>
              <w:t>erificare e vigilare sul Modello di Organizzazione, Gestione e Controllo ovvero verificare l’adeguatezza del Modello e la sua idoneità a prevenire comportamenti illeciti nonché l’effettività dello stesso (corrispondenza tra condotte operative e quanto previsto dal Modello)</w:t>
            </w:r>
            <w:r>
              <w:rPr>
                <w:sz w:val="20"/>
                <w:szCs w:val="20"/>
                <w:lang w:val="it-IT"/>
              </w:rPr>
              <w:t>;</w:t>
            </w:r>
          </w:p>
          <w:p w14:paraId="4C0AF1DA" w14:textId="77777777" w:rsidR="00FA2D31" w:rsidRPr="00FA2D31" w:rsidRDefault="00FA2D31" w:rsidP="00D00130">
            <w:pPr>
              <w:pStyle w:val="Paragrafoelenco"/>
              <w:numPr>
                <w:ilvl w:val="0"/>
                <w:numId w:val="15"/>
              </w:numPr>
              <w:tabs>
                <w:tab w:val="left" w:pos="1077"/>
              </w:tabs>
              <w:kinsoku w:val="0"/>
              <w:overflowPunct w:val="0"/>
              <w:adjustRightInd w:val="0"/>
              <w:ind w:left="1076" w:right="743"/>
              <w:jc w:val="both"/>
              <w:rPr>
                <w:color w:val="010101"/>
                <w:w w:val="105"/>
                <w:sz w:val="20"/>
                <w:szCs w:val="20"/>
                <w:lang w:val="it-IT"/>
              </w:rPr>
            </w:pPr>
            <w:r>
              <w:rPr>
                <w:sz w:val="20"/>
                <w:szCs w:val="20"/>
                <w:lang w:val="it-IT"/>
              </w:rPr>
              <w:t>a</w:t>
            </w:r>
            <w:r w:rsidRPr="00FA2D31">
              <w:rPr>
                <w:sz w:val="20"/>
                <w:szCs w:val="20"/>
                <w:lang w:val="it-IT"/>
              </w:rPr>
              <w:t>ggiornare il Modello ovvero proporre al Consiglio di Amministrazione l’adeguamento dello stesso sia al fine di rafforzarne l’efficacia sia a seguito di aggiornamenti normativi, di variazioni organizzative e di eventuali violazioni del Modello</w:t>
            </w:r>
            <w:r>
              <w:rPr>
                <w:sz w:val="20"/>
                <w:szCs w:val="20"/>
                <w:lang w:val="it-IT"/>
              </w:rPr>
              <w:t>;</w:t>
            </w:r>
          </w:p>
          <w:p w14:paraId="5AED0A64" w14:textId="77777777" w:rsidR="00FA2D31" w:rsidRPr="00FA2D31" w:rsidRDefault="00FA2D31" w:rsidP="00D00130">
            <w:pPr>
              <w:pStyle w:val="Paragrafoelenco"/>
              <w:numPr>
                <w:ilvl w:val="0"/>
                <w:numId w:val="15"/>
              </w:numPr>
              <w:tabs>
                <w:tab w:val="left" w:pos="1077"/>
              </w:tabs>
              <w:kinsoku w:val="0"/>
              <w:overflowPunct w:val="0"/>
              <w:adjustRightInd w:val="0"/>
              <w:ind w:left="1076" w:right="743"/>
              <w:jc w:val="both"/>
              <w:rPr>
                <w:color w:val="010101"/>
                <w:w w:val="105"/>
                <w:sz w:val="20"/>
                <w:szCs w:val="20"/>
                <w:lang w:val="it-IT"/>
              </w:rPr>
            </w:pPr>
            <w:r w:rsidRPr="00FA2D31">
              <w:rPr>
                <w:sz w:val="20"/>
                <w:szCs w:val="20"/>
                <w:lang w:val="it-IT"/>
              </w:rPr>
              <w:t>informare e formare sul Modello ovvero promuovere e monitorare le iniziative volte a favorire una adeguata conoscenza del Modello verso i destinatari;</w:t>
            </w:r>
          </w:p>
          <w:p w14:paraId="52B48222" w14:textId="77777777" w:rsidR="00FA2D31" w:rsidRPr="00FA2D31" w:rsidRDefault="00FA2D31" w:rsidP="00D00130">
            <w:pPr>
              <w:pStyle w:val="Paragrafoelenco"/>
              <w:numPr>
                <w:ilvl w:val="0"/>
                <w:numId w:val="15"/>
              </w:numPr>
              <w:tabs>
                <w:tab w:val="left" w:pos="1077"/>
              </w:tabs>
              <w:kinsoku w:val="0"/>
              <w:overflowPunct w:val="0"/>
              <w:adjustRightInd w:val="0"/>
              <w:ind w:left="1076" w:right="743"/>
              <w:jc w:val="both"/>
              <w:rPr>
                <w:color w:val="010101"/>
                <w:w w:val="105"/>
                <w:sz w:val="20"/>
                <w:szCs w:val="20"/>
                <w:lang w:val="it-IT"/>
              </w:rPr>
            </w:pPr>
            <w:r w:rsidRPr="00FA2D31">
              <w:rPr>
                <w:sz w:val="20"/>
                <w:szCs w:val="20"/>
                <w:lang w:val="it-IT"/>
              </w:rPr>
              <w:t xml:space="preserve">gestire i flussi informativi da e verso l’Organismo di Vigilanza ovvero assicurare l’adempimento delle attività di reportistica inerente </w:t>
            </w:r>
            <w:proofErr w:type="gramStart"/>
            <w:r w:rsidRPr="00FA2D31">
              <w:rPr>
                <w:sz w:val="20"/>
                <w:szCs w:val="20"/>
                <w:lang w:val="it-IT"/>
              </w:rPr>
              <w:t>il</w:t>
            </w:r>
            <w:proofErr w:type="gramEnd"/>
            <w:r w:rsidRPr="00FA2D31">
              <w:rPr>
                <w:sz w:val="20"/>
                <w:szCs w:val="20"/>
                <w:lang w:val="it-IT"/>
              </w:rPr>
              <w:t xml:space="preserve"> Modello da parte dei soggetti interessati; esaminare e valutare tutte le segnalazioni e informazioni ricevute e connesse rispetto al Modello nonché segnalare agli organi competenti le eventuali violazioni del Modello ed i soggetti responsabili, proponendo la sanzione ritenuta più opportuna</w:t>
            </w:r>
            <w:r>
              <w:rPr>
                <w:sz w:val="20"/>
                <w:szCs w:val="20"/>
                <w:lang w:val="it-IT"/>
              </w:rPr>
              <w:t>.</w:t>
            </w:r>
          </w:p>
          <w:p w14:paraId="71F12A17" w14:textId="77777777" w:rsidR="00C95709" w:rsidRPr="003F2034" w:rsidRDefault="00C95709" w:rsidP="00F902BF">
            <w:pPr>
              <w:pStyle w:val="Corpotesto"/>
              <w:kinsoku w:val="0"/>
              <w:overflowPunct w:val="0"/>
              <w:ind w:left="317" w:right="741"/>
              <w:jc w:val="both"/>
              <w:rPr>
                <w:sz w:val="20"/>
                <w:szCs w:val="20"/>
                <w:lang w:val="it-IT"/>
              </w:rPr>
            </w:pPr>
          </w:p>
        </w:tc>
      </w:tr>
      <w:tr w:rsidR="00C95709" w:rsidRPr="003F2034" w14:paraId="0BCD2966" w14:textId="77777777" w:rsidTr="00F902BF">
        <w:trPr>
          <w:trHeight w:val="882"/>
        </w:trPr>
        <w:tc>
          <w:tcPr>
            <w:tcW w:w="2268" w:type="dxa"/>
          </w:tcPr>
          <w:p w14:paraId="37ABD78F" w14:textId="77777777" w:rsidR="00C95709" w:rsidRPr="003F2034" w:rsidRDefault="00C95709" w:rsidP="00F902BF">
            <w:pPr>
              <w:pStyle w:val="TableParagraph"/>
              <w:spacing w:before="3"/>
              <w:ind w:left="0"/>
              <w:rPr>
                <w:sz w:val="20"/>
                <w:szCs w:val="20"/>
                <w:lang w:val="it-IT"/>
              </w:rPr>
            </w:pPr>
          </w:p>
          <w:p w14:paraId="56795A9F" w14:textId="77777777" w:rsidR="00C95709" w:rsidRPr="003F2034" w:rsidRDefault="00C95709" w:rsidP="00F902BF">
            <w:pPr>
              <w:pStyle w:val="TableParagraph"/>
              <w:jc w:val="center"/>
              <w:rPr>
                <w:sz w:val="20"/>
                <w:szCs w:val="20"/>
              </w:rPr>
            </w:pPr>
            <w:proofErr w:type="spellStart"/>
            <w:r w:rsidRPr="003F2034">
              <w:rPr>
                <w:sz w:val="20"/>
                <w:szCs w:val="20"/>
              </w:rPr>
              <w:t>Relazioni</w:t>
            </w:r>
            <w:proofErr w:type="spellEnd"/>
            <w:r w:rsidRPr="003F2034">
              <w:rPr>
                <w:sz w:val="20"/>
                <w:szCs w:val="20"/>
              </w:rPr>
              <w:t xml:space="preserve"> </w:t>
            </w:r>
            <w:proofErr w:type="spellStart"/>
            <w:r w:rsidRPr="003F2034">
              <w:rPr>
                <w:sz w:val="20"/>
                <w:szCs w:val="20"/>
              </w:rPr>
              <w:t>trasversali</w:t>
            </w:r>
            <w:proofErr w:type="spellEnd"/>
          </w:p>
        </w:tc>
        <w:tc>
          <w:tcPr>
            <w:tcW w:w="7512" w:type="dxa"/>
          </w:tcPr>
          <w:p w14:paraId="08965F28" w14:textId="77777777" w:rsidR="00C95709" w:rsidRPr="003F2034" w:rsidRDefault="00C95709" w:rsidP="00F902BF">
            <w:pPr>
              <w:pStyle w:val="TableParagraph"/>
              <w:tabs>
                <w:tab w:val="left" w:pos="286"/>
              </w:tabs>
              <w:spacing w:line="210" w:lineRule="exact"/>
              <w:rPr>
                <w:sz w:val="20"/>
                <w:szCs w:val="20"/>
                <w:lang w:val="it-IT"/>
              </w:rPr>
            </w:pPr>
          </w:p>
        </w:tc>
      </w:tr>
      <w:tr w:rsidR="00C95709" w:rsidRPr="003F2034" w14:paraId="210DFD37" w14:textId="77777777" w:rsidTr="00F902BF">
        <w:trPr>
          <w:trHeight w:val="882"/>
        </w:trPr>
        <w:tc>
          <w:tcPr>
            <w:tcW w:w="2268" w:type="dxa"/>
          </w:tcPr>
          <w:p w14:paraId="58B9D371" w14:textId="77777777" w:rsidR="00C95709" w:rsidRPr="003F2034" w:rsidRDefault="00C95709" w:rsidP="00F902BF">
            <w:pPr>
              <w:pStyle w:val="TableParagraph"/>
              <w:ind w:left="167" w:right="141" w:firstLine="9"/>
              <w:jc w:val="center"/>
              <w:rPr>
                <w:sz w:val="20"/>
                <w:szCs w:val="20"/>
                <w:lang w:val="it-IT"/>
              </w:rPr>
            </w:pPr>
            <w:r w:rsidRPr="003F2034">
              <w:rPr>
                <w:sz w:val="20"/>
                <w:szCs w:val="20"/>
                <w:lang w:val="it-IT"/>
              </w:rPr>
              <w:t>Eventuali rapporti con soggetti esterni all’A</w:t>
            </w:r>
            <w:r>
              <w:rPr>
                <w:sz w:val="20"/>
                <w:szCs w:val="20"/>
                <w:lang w:val="it-IT"/>
              </w:rPr>
              <w:t>SP</w:t>
            </w:r>
          </w:p>
        </w:tc>
        <w:tc>
          <w:tcPr>
            <w:tcW w:w="7512" w:type="dxa"/>
          </w:tcPr>
          <w:p w14:paraId="6BF18864" w14:textId="77777777" w:rsidR="00C95709" w:rsidRPr="003F2034" w:rsidRDefault="00C95709" w:rsidP="00D00130">
            <w:pPr>
              <w:pStyle w:val="TableParagraph"/>
              <w:numPr>
                <w:ilvl w:val="0"/>
                <w:numId w:val="11"/>
              </w:numPr>
              <w:tabs>
                <w:tab w:val="left" w:pos="286"/>
              </w:tabs>
              <w:ind w:hanging="175"/>
              <w:rPr>
                <w:sz w:val="20"/>
                <w:szCs w:val="20"/>
              </w:rPr>
            </w:pPr>
            <w:proofErr w:type="spellStart"/>
            <w:r w:rsidRPr="003F2034">
              <w:rPr>
                <w:sz w:val="20"/>
                <w:szCs w:val="20"/>
              </w:rPr>
              <w:t>Soggetti</w:t>
            </w:r>
            <w:proofErr w:type="spellEnd"/>
            <w:r w:rsidRPr="003F2034">
              <w:rPr>
                <w:sz w:val="20"/>
                <w:szCs w:val="20"/>
              </w:rPr>
              <w:t xml:space="preserve"> </w:t>
            </w:r>
            <w:proofErr w:type="spellStart"/>
            <w:r w:rsidRPr="003F2034">
              <w:rPr>
                <w:sz w:val="20"/>
                <w:szCs w:val="20"/>
              </w:rPr>
              <w:t>Istituzionali</w:t>
            </w:r>
            <w:proofErr w:type="spellEnd"/>
            <w:r w:rsidRPr="003F2034">
              <w:rPr>
                <w:sz w:val="20"/>
                <w:szCs w:val="20"/>
              </w:rPr>
              <w:t xml:space="preserve"> </w:t>
            </w:r>
            <w:proofErr w:type="spellStart"/>
            <w:r w:rsidRPr="003F2034">
              <w:rPr>
                <w:sz w:val="20"/>
                <w:szCs w:val="20"/>
              </w:rPr>
              <w:t>Pubblici</w:t>
            </w:r>
            <w:proofErr w:type="spellEnd"/>
          </w:p>
          <w:p w14:paraId="2C0A4536" w14:textId="77777777" w:rsidR="00C95709" w:rsidRPr="003F2034" w:rsidRDefault="00C95709" w:rsidP="00FA2D31">
            <w:pPr>
              <w:pStyle w:val="TableParagraph"/>
              <w:tabs>
                <w:tab w:val="left" w:pos="286"/>
              </w:tabs>
              <w:spacing w:line="210" w:lineRule="exact"/>
              <w:rPr>
                <w:sz w:val="20"/>
                <w:szCs w:val="20"/>
              </w:rPr>
            </w:pPr>
          </w:p>
        </w:tc>
      </w:tr>
      <w:bookmarkEnd w:id="7"/>
    </w:tbl>
    <w:p w14:paraId="30B7DD3B" w14:textId="77777777" w:rsidR="0015090B" w:rsidRDefault="0015090B" w:rsidP="0015090B">
      <w:pPr>
        <w:tabs>
          <w:tab w:val="left" w:pos="1304"/>
        </w:tabs>
        <w:rPr>
          <w:sz w:val="18"/>
          <w:lang w:val="it-IT"/>
        </w:rPr>
      </w:pPr>
    </w:p>
    <w:p w14:paraId="18AEE765" w14:textId="77777777" w:rsidR="00FC7423" w:rsidRDefault="00FC7423" w:rsidP="0015090B">
      <w:pPr>
        <w:tabs>
          <w:tab w:val="left" w:pos="1304"/>
        </w:tabs>
        <w:rPr>
          <w:sz w:val="18"/>
          <w:lang w:val="it-IT"/>
        </w:rPr>
      </w:pPr>
      <w:r>
        <w:rPr>
          <w:sz w:val="18"/>
          <w:lang w:val="it-IT"/>
        </w:rPr>
        <w:br w:type="page"/>
      </w: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9"/>
        <w:gridCol w:w="7339"/>
      </w:tblGrid>
      <w:tr w:rsidR="00FC7423" w:rsidRPr="00EF1653" w14:paraId="55B1DBDF" w14:textId="77777777" w:rsidTr="00FC7423">
        <w:trPr>
          <w:trHeight w:val="340"/>
        </w:trPr>
        <w:tc>
          <w:tcPr>
            <w:tcW w:w="2299" w:type="dxa"/>
            <w:shd w:val="clear" w:color="auto" w:fill="DBE5F1"/>
          </w:tcPr>
          <w:p w14:paraId="08EFC1B2" w14:textId="77777777" w:rsidR="00FC7423" w:rsidRPr="00FC7423" w:rsidRDefault="00FC7423" w:rsidP="00FC7423">
            <w:pPr>
              <w:pStyle w:val="TableParagraph"/>
              <w:spacing w:line="219" w:lineRule="exact"/>
              <w:ind w:left="107"/>
              <w:jc w:val="center"/>
              <w:rPr>
                <w:sz w:val="20"/>
                <w:szCs w:val="20"/>
              </w:rPr>
            </w:pPr>
            <w:bookmarkStart w:id="8" w:name="_Hlk1656949"/>
            <w:proofErr w:type="spellStart"/>
            <w:r w:rsidRPr="00FC7423">
              <w:rPr>
                <w:sz w:val="20"/>
                <w:szCs w:val="20"/>
              </w:rPr>
              <w:lastRenderedPageBreak/>
              <w:t>Denominazione</w:t>
            </w:r>
            <w:proofErr w:type="spellEnd"/>
          </w:p>
        </w:tc>
        <w:tc>
          <w:tcPr>
            <w:tcW w:w="7339" w:type="dxa"/>
            <w:shd w:val="clear" w:color="auto" w:fill="DBE5F1"/>
          </w:tcPr>
          <w:p w14:paraId="70E67F63" w14:textId="77777777" w:rsidR="00FC7423" w:rsidRPr="00E2112F" w:rsidRDefault="00FC7423" w:rsidP="00E2112F">
            <w:pPr>
              <w:pStyle w:val="TableParagraph"/>
              <w:ind w:left="108"/>
              <w:rPr>
                <w:b/>
                <w:sz w:val="24"/>
                <w:szCs w:val="24"/>
                <w:lang w:val="it-IT"/>
              </w:rPr>
            </w:pPr>
            <w:r w:rsidRPr="00E2112F">
              <w:rPr>
                <w:b/>
                <w:sz w:val="24"/>
                <w:szCs w:val="24"/>
                <w:lang w:val="it-IT"/>
              </w:rPr>
              <w:t>Servizio Prevenzione e Protezione (SPP)</w:t>
            </w:r>
          </w:p>
        </w:tc>
      </w:tr>
      <w:tr w:rsidR="00FC7423" w:rsidRPr="00FC7423" w14:paraId="66333228" w14:textId="77777777" w:rsidTr="00FC7423">
        <w:trPr>
          <w:trHeight w:val="340"/>
        </w:trPr>
        <w:tc>
          <w:tcPr>
            <w:tcW w:w="2299" w:type="dxa"/>
          </w:tcPr>
          <w:p w14:paraId="234CCADD" w14:textId="77777777" w:rsidR="00FC7423" w:rsidRPr="00FC7423" w:rsidRDefault="00FC7423" w:rsidP="00FC7423">
            <w:pPr>
              <w:pStyle w:val="TableParagraph"/>
              <w:spacing w:before="58"/>
              <w:ind w:left="186"/>
              <w:jc w:val="center"/>
              <w:rPr>
                <w:sz w:val="20"/>
                <w:szCs w:val="20"/>
              </w:rPr>
            </w:pPr>
            <w:proofErr w:type="spellStart"/>
            <w:r w:rsidRPr="00FC7423">
              <w:rPr>
                <w:sz w:val="20"/>
                <w:szCs w:val="20"/>
              </w:rPr>
              <w:t>Livello</w:t>
            </w:r>
            <w:proofErr w:type="spellEnd"/>
            <w:r w:rsidRPr="00FC7423">
              <w:rPr>
                <w:sz w:val="20"/>
                <w:szCs w:val="20"/>
              </w:rPr>
              <w:t xml:space="preserve"> </w:t>
            </w:r>
            <w:proofErr w:type="spellStart"/>
            <w:r w:rsidRPr="00FC7423">
              <w:rPr>
                <w:sz w:val="20"/>
                <w:szCs w:val="20"/>
              </w:rPr>
              <w:t>organizzativo</w:t>
            </w:r>
            <w:proofErr w:type="spellEnd"/>
          </w:p>
        </w:tc>
        <w:tc>
          <w:tcPr>
            <w:tcW w:w="7339" w:type="dxa"/>
          </w:tcPr>
          <w:p w14:paraId="540F3363" w14:textId="77777777" w:rsidR="00FC7423" w:rsidRPr="00FC7423" w:rsidRDefault="00FC7423" w:rsidP="00F902BF">
            <w:pPr>
              <w:pStyle w:val="TableParagraph"/>
              <w:spacing w:line="219" w:lineRule="exact"/>
              <w:ind w:left="110"/>
              <w:rPr>
                <w:sz w:val="20"/>
                <w:szCs w:val="20"/>
              </w:rPr>
            </w:pPr>
            <w:proofErr w:type="spellStart"/>
            <w:r w:rsidRPr="00FC7423">
              <w:rPr>
                <w:sz w:val="20"/>
                <w:szCs w:val="20"/>
              </w:rPr>
              <w:t>Struttura</w:t>
            </w:r>
            <w:proofErr w:type="spellEnd"/>
            <w:r w:rsidRPr="00FC7423">
              <w:rPr>
                <w:sz w:val="20"/>
                <w:szCs w:val="20"/>
              </w:rPr>
              <w:t xml:space="preserve"> in outsourcing</w:t>
            </w:r>
          </w:p>
        </w:tc>
      </w:tr>
      <w:tr w:rsidR="00FC7423" w:rsidRPr="00FC7423" w14:paraId="5F4CD10D" w14:textId="77777777" w:rsidTr="00FC7423">
        <w:trPr>
          <w:trHeight w:val="441"/>
        </w:trPr>
        <w:tc>
          <w:tcPr>
            <w:tcW w:w="2299" w:type="dxa"/>
          </w:tcPr>
          <w:p w14:paraId="55181686" w14:textId="77777777" w:rsidR="00FC7423" w:rsidRPr="00FC7423" w:rsidRDefault="00FC7423" w:rsidP="00FC7423">
            <w:pPr>
              <w:pStyle w:val="TableParagraph"/>
              <w:spacing w:before="4" w:line="220" w:lineRule="exact"/>
              <w:ind w:left="482" w:right="454" w:firstLine="172"/>
              <w:jc w:val="center"/>
              <w:rPr>
                <w:sz w:val="20"/>
                <w:szCs w:val="20"/>
              </w:rPr>
            </w:pPr>
            <w:proofErr w:type="spellStart"/>
            <w:r w:rsidRPr="00FC7423">
              <w:rPr>
                <w:sz w:val="20"/>
                <w:szCs w:val="20"/>
              </w:rPr>
              <w:t>Ruolo</w:t>
            </w:r>
            <w:proofErr w:type="spellEnd"/>
            <w:r w:rsidRPr="00FC7423">
              <w:rPr>
                <w:sz w:val="20"/>
                <w:szCs w:val="20"/>
              </w:rPr>
              <w:t xml:space="preserve"> del </w:t>
            </w:r>
            <w:proofErr w:type="spellStart"/>
            <w:r w:rsidRPr="00FC7423">
              <w:rPr>
                <w:sz w:val="20"/>
                <w:szCs w:val="20"/>
              </w:rPr>
              <w:t>Responsabile</w:t>
            </w:r>
            <w:proofErr w:type="spellEnd"/>
          </w:p>
        </w:tc>
        <w:tc>
          <w:tcPr>
            <w:tcW w:w="7339" w:type="dxa"/>
          </w:tcPr>
          <w:p w14:paraId="18250566" w14:textId="77777777" w:rsidR="00FC7423" w:rsidRPr="00FC7423" w:rsidRDefault="00FC7423" w:rsidP="00F902BF">
            <w:pPr>
              <w:pStyle w:val="TableParagraph"/>
              <w:spacing w:before="49"/>
              <w:ind w:left="110"/>
              <w:rPr>
                <w:sz w:val="20"/>
                <w:szCs w:val="20"/>
              </w:rPr>
            </w:pPr>
          </w:p>
        </w:tc>
      </w:tr>
      <w:tr w:rsidR="00FC7423" w:rsidRPr="00FC7423" w14:paraId="155A38CA" w14:textId="77777777" w:rsidTr="00FC7423">
        <w:trPr>
          <w:trHeight w:val="438"/>
        </w:trPr>
        <w:tc>
          <w:tcPr>
            <w:tcW w:w="2299" w:type="dxa"/>
          </w:tcPr>
          <w:p w14:paraId="20FCC601" w14:textId="77777777" w:rsidR="00FC7423" w:rsidRPr="00FC7423" w:rsidRDefault="00FC7423" w:rsidP="00FC7423">
            <w:pPr>
              <w:pStyle w:val="TableParagraph"/>
              <w:spacing w:before="1" w:line="220" w:lineRule="exact"/>
              <w:ind w:left="657" w:right="258" w:hanging="375"/>
              <w:jc w:val="center"/>
              <w:rPr>
                <w:sz w:val="20"/>
                <w:szCs w:val="20"/>
              </w:rPr>
            </w:pPr>
            <w:proofErr w:type="spellStart"/>
            <w:r w:rsidRPr="00FC7423">
              <w:rPr>
                <w:sz w:val="20"/>
                <w:szCs w:val="20"/>
              </w:rPr>
              <w:t>Livello</w:t>
            </w:r>
            <w:proofErr w:type="spellEnd"/>
            <w:r w:rsidRPr="00FC7423">
              <w:rPr>
                <w:sz w:val="20"/>
                <w:szCs w:val="20"/>
              </w:rPr>
              <w:t xml:space="preserve"> </w:t>
            </w:r>
            <w:proofErr w:type="spellStart"/>
            <w:r w:rsidRPr="00FC7423">
              <w:rPr>
                <w:sz w:val="20"/>
                <w:szCs w:val="20"/>
              </w:rPr>
              <w:t>gerarchico</w:t>
            </w:r>
            <w:proofErr w:type="spellEnd"/>
            <w:r w:rsidRPr="00FC7423">
              <w:rPr>
                <w:sz w:val="20"/>
                <w:szCs w:val="20"/>
              </w:rPr>
              <w:t xml:space="preserve"> </w:t>
            </w:r>
            <w:proofErr w:type="spellStart"/>
            <w:r w:rsidRPr="00FC7423">
              <w:rPr>
                <w:sz w:val="20"/>
                <w:szCs w:val="20"/>
              </w:rPr>
              <w:t>superiore</w:t>
            </w:r>
            <w:proofErr w:type="spellEnd"/>
          </w:p>
        </w:tc>
        <w:tc>
          <w:tcPr>
            <w:tcW w:w="7339" w:type="dxa"/>
          </w:tcPr>
          <w:p w14:paraId="1C44C585" w14:textId="77777777" w:rsidR="00FC7423" w:rsidRPr="00FC7423" w:rsidRDefault="00FC7423" w:rsidP="00F902BF">
            <w:pPr>
              <w:pStyle w:val="TableParagraph"/>
              <w:spacing w:before="46"/>
              <w:ind w:left="110"/>
              <w:rPr>
                <w:sz w:val="20"/>
                <w:szCs w:val="20"/>
              </w:rPr>
            </w:pPr>
            <w:proofErr w:type="spellStart"/>
            <w:r w:rsidRPr="00FC7423">
              <w:rPr>
                <w:sz w:val="20"/>
                <w:szCs w:val="20"/>
              </w:rPr>
              <w:t>Amministratore</w:t>
            </w:r>
            <w:proofErr w:type="spellEnd"/>
            <w:r w:rsidRPr="00FC7423">
              <w:rPr>
                <w:sz w:val="20"/>
                <w:szCs w:val="20"/>
              </w:rPr>
              <w:t xml:space="preserve"> Unico</w:t>
            </w:r>
          </w:p>
        </w:tc>
      </w:tr>
      <w:tr w:rsidR="00FC7423" w:rsidRPr="00FC7423" w14:paraId="4D6906E8" w14:textId="77777777" w:rsidTr="00FC7423">
        <w:trPr>
          <w:trHeight w:val="1100"/>
        </w:trPr>
        <w:tc>
          <w:tcPr>
            <w:tcW w:w="2299" w:type="dxa"/>
          </w:tcPr>
          <w:p w14:paraId="41415D12" w14:textId="77777777" w:rsidR="00FC7423" w:rsidRPr="00FC7423" w:rsidRDefault="00FC7423" w:rsidP="00FC7423">
            <w:pPr>
              <w:pStyle w:val="TableParagraph"/>
              <w:ind w:left="0"/>
              <w:jc w:val="center"/>
              <w:rPr>
                <w:sz w:val="20"/>
                <w:szCs w:val="20"/>
              </w:rPr>
            </w:pPr>
          </w:p>
          <w:p w14:paraId="039C6485" w14:textId="77777777" w:rsidR="00FC7423" w:rsidRPr="00FC7423" w:rsidRDefault="00FC7423" w:rsidP="00FC7423">
            <w:pPr>
              <w:pStyle w:val="TableParagraph"/>
              <w:spacing w:before="168"/>
              <w:ind w:left="458"/>
              <w:jc w:val="center"/>
              <w:rPr>
                <w:sz w:val="20"/>
                <w:szCs w:val="20"/>
              </w:rPr>
            </w:pPr>
            <w:r w:rsidRPr="00FC7423">
              <w:rPr>
                <w:sz w:val="20"/>
                <w:szCs w:val="20"/>
              </w:rPr>
              <w:t xml:space="preserve">Link </w:t>
            </w:r>
            <w:proofErr w:type="spellStart"/>
            <w:r w:rsidRPr="00FC7423">
              <w:rPr>
                <w:sz w:val="20"/>
                <w:szCs w:val="20"/>
              </w:rPr>
              <w:t>funzionali</w:t>
            </w:r>
            <w:proofErr w:type="spellEnd"/>
          </w:p>
        </w:tc>
        <w:tc>
          <w:tcPr>
            <w:tcW w:w="7339" w:type="dxa"/>
          </w:tcPr>
          <w:p w14:paraId="21C8E1CA" w14:textId="77777777" w:rsidR="00FC7423" w:rsidRPr="00FC7423" w:rsidRDefault="00FC7423" w:rsidP="00D00130">
            <w:pPr>
              <w:pStyle w:val="TableParagraph"/>
              <w:numPr>
                <w:ilvl w:val="0"/>
                <w:numId w:val="8"/>
              </w:numPr>
              <w:tabs>
                <w:tab w:val="left" w:pos="568"/>
                <w:tab w:val="left" w:pos="569"/>
              </w:tabs>
              <w:spacing w:line="197" w:lineRule="exact"/>
              <w:rPr>
                <w:sz w:val="20"/>
                <w:szCs w:val="20"/>
              </w:rPr>
            </w:pPr>
            <w:proofErr w:type="spellStart"/>
            <w:r w:rsidRPr="00FC7423">
              <w:rPr>
                <w:sz w:val="20"/>
                <w:szCs w:val="20"/>
              </w:rPr>
              <w:t>Strutture</w:t>
            </w:r>
            <w:proofErr w:type="spellEnd"/>
            <w:r w:rsidRPr="00FC7423">
              <w:rPr>
                <w:sz w:val="20"/>
                <w:szCs w:val="20"/>
              </w:rPr>
              <w:t xml:space="preserve"> </w:t>
            </w:r>
            <w:proofErr w:type="spellStart"/>
            <w:r w:rsidRPr="00FC7423">
              <w:rPr>
                <w:sz w:val="20"/>
                <w:szCs w:val="20"/>
              </w:rPr>
              <w:t>dell’Area</w:t>
            </w:r>
            <w:proofErr w:type="spellEnd"/>
            <w:r w:rsidRPr="00FC7423">
              <w:rPr>
                <w:sz w:val="20"/>
                <w:szCs w:val="20"/>
              </w:rPr>
              <w:t xml:space="preserve"> </w:t>
            </w:r>
            <w:proofErr w:type="spellStart"/>
            <w:r w:rsidRPr="00FC7423">
              <w:rPr>
                <w:sz w:val="20"/>
                <w:szCs w:val="20"/>
              </w:rPr>
              <w:t>Amministrativa</w:t>
            </w:r>
            <w:proofErr w:type="spellEnd"/>
          </w:p>
          <w:p w14:paraId="328AC0F3" w14:textId="77777777" w:rsidR="00FC7423" w:rsidRPr="00FC7423" w:rsidRDefault="00FC7423" w:rsidP="00D00130">
            <w:pPr>
              <w:pStyle w:val="TableParagraph"/>
              <w:numPr>
                <w:ilvl w:val="0"/>
                <w:numId w:val="8"/>
              </w:numPr>
              <w:tabs>
                <w:tab w:val="left" w:pos="568"/>
                <w:tab w:val="left" w:pos="569"/>
              </w:tabs>
              <w:spacing w:line="197" w:lineRule="exact"/>
              <w:rPr>
                <w:sz w:val="20"/>
                <w:szCs w:val="20"/>
              </w:rPr>
            </w:pPr>
            <w:proofErr w:type="spellStart"/>
            <w:r w:rsidRPr="00FC7423">
              <w:rPr>
                <w:sz w:val="20"/>
                <w:szCs w:val="20"/>
              </w:rPr>
              <w:t>Strutture</w:t>
            </w:r>
            <w:proofErr w:type="spellEnd"/>
            <w:r w:rsidRPr="00FC7423">
              <w:rPr>
                <w:sz w:val="20"/>
                <w:szCs w:val="20"/>
              </w:rPr>
              <w:t xml:space="preserve"> </w:t>
            </w:r>
            <w:proofErr w:type="spellStart"/>
            <w:r w:rsidRPr="00FC7423">
              <w:rPr>
                <w:sz w:val="20"/>
                <w:szCs w:val="20"/>
              </w:rPr>
              <w:t>dell’Area</w:t>
            </w:r>
            <w:proofErr w:type="spellEnd"/>
            <w:r w:rsidRPr="00FC7423">
              <w:rPr>
                <w:sz w:val="20"/>
                <w:szCs w:val="20"/>
              </w:rPr>
              <w:t xml:space="preserve"> </w:t>
            </w:r>
            <w:proofErr w:type="spellStart"/>
            <w:r w:rsidRPr="00FC7423">
              <w:rPr>
                <w:sz w:val="20"/>
                <w:szCs w:val="20"/>
              </w:rPr>
              <w:t>Operativa</w:t>
            </w:r>
            <w:proofErr w:type="spellEnd"/>
          </w:p>
          <w:p w14:paraId="1018F775" w14:textId="77777777" w:rsidR="00FC7423" w:rsidRDefault="00FC7423" w:rsidP="00D00130">
            <w:pPr>
              <w:pStyle w:val="TableParagraph"/>
              <w:numPr>
                <w:ilvl w:val="0"/>
                <w:numId w:val="8"/>
              </w:numPr>
              <w:tabs>
                <w:tab w:val="left" w:pos="568"/>
                <w:tab w:val="left" w:pos="569"/>
              </w:tabs>
              <w:spacing w:line="197" w:lineRule="exact"/>
              <w:rPr>
                <w:sz w:val="20"/>
                <w:szCs w:val="20"/>
              </w:rPr>
            </w:pPr>
            <w:proofErr w:type="spellStart"/>
            <w:r w:rsidRPr="00FC7423">
              <w:rPr>
                <w:sz w:val="20"/>
                <w:szCs w:val="20"/>
              </w:rPr>
              <w:t>OdV</w:t>
            </w:r>
            <w:proofErr w:type="spellEnd"/>
          </w:p>
          <w:p w14:paraId="28D9FA6E" w14:textId="77777777" w:rsidR="00542FA9" w:rsidRPr="00FC7423" w:rsidRDefault="00542FA9" w:rsidP="00D00130">
            <w:pPr>
              <w:pStyle w:val="TableParagraph"/>
              <w:numPr>
                <w:ilvl w:val="0"/>
                <w:numId w:val="8"/>
              </w:numPr>
              <w:tabs>
                <w:tab w:val="left" w:pos="568"/>
                <w:tab w:val="left" w:pos="569"/>
              </w:tabs>
              <w:spacing w:line="197" w:lineRule="exact"/>
              <w:rPr>
                <w:sz w:val="20"/>
                <w:szCs w:val="20"/>
              </w:rPr>
            </w:pPr>
            <w:r>
              <w:rPr>
                <w:sz w:val="20"/>
                <w:szCs w:val="20"/>
              </w:rPr>
              <w:t>SSS</w:t>
            </w:r>
          </w:p>
        </w:tc>
      </w:tr>
      <w:tr w:rsidR="00FC7423" w:rsidRPr="00EF1653" w14:paraId="1C6D458A" w14:textId="77777777" w:rsidTr="00FC7423">
        <w:trPr>
          <w:trHeight w:val="6621"/>
        </w:trPr>
        <w:tc>
          <w:tcPr>
            <w:tcW w:w="2299" w:type="dxa"/>
          </w:tcPr>
          <w:p w14:paraId="513ACDEB" w14:textId="77777777" w:rsidR="00FC7423" w:rsidRPr="00FC7423" w:rsidRDefault="00FC7423" w:rsidP="00FC7423">
            <w:pPr>
              <w:pStyle w:val="TableParagraph"/>
              <w:ind w:left="0"/>
              <w:jc w:val="center"/>
              <w:rPr>
                <w:sz w:val="20"/>
                <w:szCs w:val="20"/>
              </w:rPr>
            </w:pPr>
          </w:p>
          <w:p w14:paraId="57FA8FD4" w14:textId="77777777" w:rsidR="00FC7423" w:rsidRPr="00FC7423" w:rsidRDefault="00FC7423" w:rsidP="00FC7423">
            <w:pPr>
              <w:pStyle w:val="TableParagraph"/>
              <w:ind w:left="0"/>
              <w:jc w:val="center"/>
              <w:rPr>
                <w:sz w:val="20"/>
                <w:szCs w:val="20"/>
              </w:rPr>
            </w:pPr>
          </w:p>
          <w:p w14:paraId="426CA197" w14:textId="77777777" w:rsidR="00FC7423" w:rsidRPr="00FC7423" w:rsidRDefault="00FC7423" w:rsidP="00FC7423">
            <w:pPr>
              <w:pStyle w:val="TableParagraph"/>
              <w:ind w:left="0"/>
              <w:jc w:val="center"/>
              <w:rPr>
                <w:sz w:val="20"/>
                <w:szCs w:val="20"/>
              </w:rPr>
            </w:pPr>
          </w:p>
          <w:p w14:paraId="5C7FF512" w14:textId="77777777" w:rsidR="00FC7423" w:rsidRPr="00FC7423" w:rsidRDefault="00FC7423" w:rsidP="00FC7423">
            <w:pPr>
              <w:pStyle w:val="TableParagraph"/>
              <w:ind w:left="0"/>
              <w:jc w:val="center"/>
              <w:rPr>
                <w:sz w:val="20"/>
                <w:szCs w:val="20"/>
              </w:rPr>
            </w:pPr>
          </w:p>
          <w:p w14:paraId="33E99DDD" w14:textId="77777777" w:rsidR="00FC7423" w:rsidRPr="00FC7423" w:rsidRDefault="00FC7423" w:rsidP="00FC7423">
            <w:pPr>
              <w:pStyle w:val="TableParagraph"/>
              <w:ind w:left="0"/>
              <w:jc w:val="center"/>
              <w:rPr>
                <w:sz w:val="20"/>
                <w:szCs w:val="20"/>
              </w:rPr>
            </w:pPr>
          </w:p>
          <w:p w14:paraId="2459F776" w14:textId="77777777" w:rsidR="00FC7423" w:rsidRPr="00FC7423" w:rsidRDefault="00FC7423" w:rsidP="00FC7423">
            <w:pPr>
              <w:pStyle w:val="TableParagraph"/>
              <w:ind w:left="0"/>
              <w:jc w:val="center"/>
              <w:rPr>
                <w:sz w:val="20"/>
                <w:szCs w:val="20"/>
              </w:rPr>
            </w:pPr>
          </w:p>
          <w:p w14:paraId="2A772AFB" w14:textId="77777777" w:rsidR="00FC7423" w:rsidRPr="00FC7423" w:rsidRDefault="00FC7423" w:rsidP="00FC7423">
            <w:pPr>
              <w:pStyle w:val="TableParagraph"/>
              <w:ind w:left="0"/>
              <w:jc w:val="center"/>
              <w:rPr>
                <w:sz w:val="20"/>
                <w:szCs w:val="20"/>
              </w:rPr>
            </w:pPr>
          </w:p>
          <w:p w14:paraId="38B8B31B" w14:textId="77777777" w:rsidR="00FC7423" w:rsidRPr="00FC7423" w:rsidRDefault="00FC7423" w:rsidP="00FC7423">
            <w:pPr>
              <w:pStyle w:val="TableParagraph"/>
              <w:ind w:left="0"/>
              <w:jc w:val="center"/>
              <w:rPr>
                <w:sz w:val="20"/>
                <w:szCs w:val="20"/>
              </w:rPr>
            </w:pPr>
          </w:p>
          <w:p w14:paraId="20BBD712" w14:textId="77777777" w:rsidR="00FC7423" w:rsidRPr="00FC7423" w:rsidRDefault="00FC7423" w:rsidP="00FC7423">
            <w:pPr>
              <w:pStyle w:val="TableParagraph"/>
              <w:ind w:left="0"/>
              <w:jc w:val="center"/>
              <w:rPr>
                <w:sz w:val="20"/>
                <w:szCs w:val="20"/>
              </w:rPr>
            </w:pPr>
          </w:p>
          <w:p w14:paraId="61369338" w14:textId="77777777" w:rsidR="00FC7423" w:rsidRPr="00FC7423" w:rsidRDefault="00FC7423" w:rsidP="00FC7423">
            <w:pPr>
              <w:pStyle w:val="TableParagraph"/>
              <w:ind w:left="0"/>
              <w:jc w:val="center"/>
              <w:rPr>
                <w:sz w:val="20"/>
                <w:szCs w:val="20"/>
              </w:rPr>
            </w:pPr>
          </w:p>
          <w:p w14:paraId="05BAC8B4" w14:textId="77777777" w:rsidR="00FC7423" w:rsidRPr="00FC7423" w:rsidRDefault="00FC7423" w:rsidP="00FC7423">
            <w:pPr>
              <w:pStyle w:val="TableParagraph"/>
              <w:ind w:left="0"/>
              <w:jc w:val="center"/>
              <w:rPr>
                <w:sz w:val="20"/>
                <w:szCs w:val="20"/>
              </w:rPr>
            </w:pPr>
          </w:p>
          <w:p w14:paraId="69B25072" w14:textId="77777777" w:rsidR="00FC7423" w:rsidRPr="00FC7423" w:rsidRDefault="00FC7423" w:rsidP="00FC7423">
            <w:pPr>
              <w:pStyle w:val="TableParagraph"/>
              <w:ind w:left="508" w:right="479" w:firstLine="122"/>
              <w:jc w:val="center"/>
              <w:rPr>
                <w:sz w:val="20"/>
                <w:szCs w:val="20"/>
              </w:rPr>
            </w:pPr>
            <w:proofErr w:type="spellStart"/>
            <w:r w:rsidRPr="00FC7423">
              <w:rPr>
                <w:sz w:val="20"/>
                <w:szCs w:val="20"/>
              </w:rPr>
              <w:t>Funzioni</w:t>
            </w:r>
            <w:proofErr w:type="spellEnd"/>
            <w:r w:rsidRPr="00FC7423">
              <w:rPr>
                <w:sz w:val="20"/>
                <w:szCs w:val="20"/>
              </w:rPr>
              <w:t xml:space="preserve"> e </w:t>
            </w:r>
            <w:proofErr w:type="spellStart"/>
            <w:r w:rsidRPr="00FC7423">
              <w:rPr>
                <w:sz w:val="20"/>
                <w:szCs w:val="20"/>
              </w:rPr>
              <w:t>competenze</w:t>
            </w:r>
            <w:proofErr w:type="spellEnd"/>
          </w:p>
        </w:tc>
        <w:tc>
          <w:tcPr>
            <w:tcW w:w="7339" w:type="dxa"/>
          </w:tcPr>
          <w:p w14:paraId="78C501F3" w14:textId="77777777" w:rsidR="00FC7423" w:rsidRPr="00FC7423" w:rsidRDefault="00FC7423" w:rsidP="00FC7423">
            <w:pPr>
              <w:pStyle w:val="TableParagraph"/>
              <w:tabs>
                <w:tab w:val="left" w:pos="286"/>
              </w:tabs>
              <w:ind w:right="89"/>
              <w:jc w:val="both"/>
              <w:rPr>
                <w:sz w:val="20"/>
                <w:szCs w:val="20"/>
                <w:lang w:val="it-IT"/>
              </w:rPr>
            </w:pPr>
            <w:r w:rsidRPr="00A40DEE">
              <w:rPr>
                <w:sz w:val="20"/>
                <w:szCs w:val="20"/>
                <w:lang w:val="it-IT"/>
              </w:rPr>
              <w:t xml:space="preserve">In coerenza con le fasi e con il percorso di evoluzione del modello organizzativo aziendale, </w:t>
            </w:r>
            <w:r w:rsidR="00227E4C">
              <w:rPr>
                <w:sz w:val="20"/>
                <w:szCs w:val="20"/>
                <w:lang w:val="it-IT"/>
              </w:rPr>
              <w:t>i</w:t>
            </w:r>
            <w:r w:rsidRPr="00A40DEE">
              <w:rPr>
                <w:sz w:val="20"/>
                <w:szCs w:val="20"/>
                <w:lang w:val="it-IT"/>
              </w:rPr>
              <w:t>l</w:t>
            </w:r>
            <w:r w:rsidR="00227E4C">
              <w:rPr>
                <w:sz w:val="20"/>
                <w:szCs w:val="20"/>
                <w:lang w:val="it-IT"/>
              </w:rPr>
              <w:t xml:space="preserve"> Servizio Prevenzione e Protezione</w:t>
            </w:r>
            <w:r>
              <w:rPr>
                <w:sz w:val="20"/>
                <w:szCs w:val="20"/>
                <w:lang w:val="it-IT"/>
              </w:rPr>
              <w:t xml:space="preserve"> svolge le seguenti funzioni:</w:t>
            </w:r>
          </w:p>
          <w:p w14:paraId="38E8ADA1" w14:textId="77777777" w:rsidR="00FC7423" w:rsidRPr="00FC7423" w:rsidRDefault="00FC7423" w:rsidP="00D00130">
            <w:pPr>
              <w:pStyle w:val="TableParagraph"/>
              <w:numPr>
                <w:ilvl w:val="0"/>
                <w:numId w:val="7"/>
              </w:numPr>
              <w:tabs>
                <w:tab w:val="left" w:pos="286"/>
              </w:tabs>
              <w:ind w:right="89" w:hanging="175"/>
              <w:jc w:val="both"/>
              <w:rPr>
                <w:sz w:val="20"/>
                <w:szCs w:val="20"/>
                <w:lang w:val="it-IT"/>
              </w:rPr>
            </w:pPr>
            <w:r w:rsidRPr="00FC7423">
              <w:rPr>
                <w:spacing w:val="-6"/>
                <w:w w:val="99"/>
                <w:sz w:val="20"/>
                <w:szCs w:val="20"/>
                <w:lang w:val="it-IT"/>
              </w:rPr>
              <w:t>A</w:t>
            </w:r>
            <w:r w:rsidRPr="00FC7423">
              <w:rPr>
                <w:spacing w:val="1"/>
                <w:w w:val="99"/>
                <w:sz w:val="20"/>
                <w:szCs w:val="20"/>
                <w:lang w:val="it-IT"/>
              </w:rPr>
              <w:t>t</w:t>
            </w:r>
            <w:r w:rsidRPr="00FC7423">
              <w:rPr>
                <w:spacing w:val="-1"/>
                <w:w w:val="99"/>
                <w:sz w:val="20"/>
                <w:szCs w:val="20"/>
                <w:lang w:val="it-IT"/>
              </w:rPr>
              <w:t>t</w:t>
            </w:r>
            <w:r w:rsidRPr="00FC7423">
              <w:rPr>
                <w:spacing w:val="4"/>
                <w:w w:val="99"/>
                <w:sz w:val="20"/>
                <w:szCs w:val="20"/>
                <w:lang w:val="it-IT"/>
              </w:rPr>
              <w:t>i</w:t>
            </w:r>
            <w:r w:rsidRPr="00FC7423">
              <w:rPr>
                <w:spacing w:val="-2"/>
                <w:w w:val="99"/>
                <w:sz w:val="20"/>
                <w:szCs w:val="20"/>
                <w:lang w:val="it-IT"/>
              </w:rPr>
              <w:t>v</w:t>
            </w:r>
            <w:r w:rsidRPr="00FC7423">
              <w:rPr>
                <w:spacing w:val="2"/>
                <w:w w:val="99"/>
                <w:sz w:val="20"/>
                <w:szCs w:val="20"/>
                <w:lang w:val="it-IT"/>
              </w:rPr>
              <w:t>i</w:t>
            </w:r>
            <w:r w:rsidRPr="00FC7423">
              <w:rPr>
                <w:spacing w:val="-1"/>
                <w:w w:val="99"/>
                <w:sz w:val="20"/>
                <w:szCs w:val="20"/>
                <w:lang w:val="it-IT"/>
              </w:rPr>
              <w:t>t</w:t>
            </w:r>
            <w:r w:rsidRPr="00FC7423">
              <w:rPr>
                <w:w w:val="99"/>
                <w:sz w:val="20"/>
                <w:szCs w:val="20"/>
                <w:lang w:val="it-IT"/>
              </w:rPr>
              <w:t>à</w:t>
            </w:r>
            <w:r w:rsidRPr="00FC7423">
              <w:rPr>
                <w:sz w:val="20"/>
                <w:szCs w:val="20"/>
                <w:lang w:val="it-IT"/>
              </w:rPr>
              <w:t xml:space="preserve"> </w:t>
            </w:r>
            <w:r w:rsidRPr="00FC7423">
              <w:rPr>
                <w:spacing w:val="-1"/>
                <w:w w:val="99"/>
                <w:sz w:val="20"/>
                <w:szCs w:val="20"/>
                <w:lang w:val="it-IT"/>
              </w:rPr>
              <w:t>d</w:t>
            </w:r>
            <w:r w:rsidRPr="00FC7423">
              <w:rPr>
                <w:w w:val="99"/>
                <w:sz w:val="20"/>
                <w:szCs w:val="20"/>
                <w:lang w:val="it-IT"/>
              </w:rPr>
              <w:t>i</w:t>
            </w:r>
            <w:r w:rsidRPr="00FC7423">
              <w:rPr>
                <w:spacing w:val="10"/>
                <w:sz w:val="20"/>
                <w:szCs w:val="20"/>
                <w:lang w:val="it-IT"/>
              </w:rPr>
              <w:t xml:space="preserve"> </w:t>
            </w:r>
            <w:r w:rsidRPr="00FC7423">
              <w:rPr>
                <w:spacing w:val="1"/>
                <w:w w:val="99"/>
                <w:sz w:val="20"/>
                <w:szCs w:val="20"/>
                <w:lang w:val="it-IT"/>
              </w:rPr>
              <w:t>cu</w:t>
            </w:r>
            <w:r w:rsidRPr="00FC7423">
              <w:rPr>
                <w:w w:val="99"/>
                <w:sz w:val="20"/>
                <w:szCs w:val="20"/>
                <w:lang w:val="it-IT"/>
              </w:rPr>
              <w:t>i</w:t>
            </w:r>
            <w:r w:rsidRPr="00FC7423">
              <w:rPr>
                <w:spacing w:val="10"/>
                <w:sz w:val="20"/>
                <w:szCs w:val="20"/>
                <w:lang w:val="it-IT"/>
              </w:rPr>
              <w:t xml:space="preserve"> </w:t>
            </w:r>
            <w:r w:rsidRPr="00FC7423">
              <w:rPr>
                <w:spacing w:val="-1"/>
                <w:w w:val="99"/>
                <w:sz w:val="20"/>
                <w:szCs w:val="20"/>
                <w:lang w:val="it-IT"/>
              </w:rPr>
              <w:t>a</w:t>
            </w:r>
            <w:r w:rsidRPr="00FC7423">
              <w:rPr>
                <w:w w:val="99"/>
                <w:sz w:val="20"/>
                <w:szCs w:val="20"/>
                <w:lang w:val="it-IT"/>
              </w:rPr>
              <w:t>l</w:t>
            </w:r>
            <w:r w:rsidRPr="00FC7423">
              <w:rPr>
                <w:spacing w:val="7"/>
                <w:sz w:val="20"/>
                <w:szCs w:val="20"/>
                <w:lang w:val="it-IT"/>
              </w:rPr>
              <w:t xml:space="preserve"> </w:t>
            </w:r>
            <w:r w:rsidRPr="00FC7423">
              <w:rPr>
                <w:w w:val="99"/>
                <w:sz w:val="20"/>
                <w:szCs w:val="20"/>
                <w:lang w:val="it-IT"/>
              </w:rPr>
              <w:t>D.</w:t>
            </w:r>
            <w:r w:rsidRPr="00FC7423">
              <w:rPr>
                <w:spacing w:val="6"/>
                <w:sz w:val="20"/>
                <w:szCs w:val="20"/>
                <w:lang w:val="it-IT"/>
              </w:rPr>
              <w:t xml:space="preserve"> </w:t>
            </w:r>
            <w:r w:rsidRPr="00FC7423">
              <w:rPr>
                <w:w w:val="99"/>
                <w:sz w:val="20"/>
                <w:szCs w:val="20"/>
                <w:lang w:val="it-IT"/>
              </w:rPr>
              <w:t>L</w:t>
            </w:r>
            <w:r w:rsidRPr="00FC7423">
              <w:rPr>
                <w:spacing w:val="-2"/>
                <w:w w:val="99"/>
                <w:sz w:val="20"/>
                <w:szCs w:val="20"/>
                <w:lang w:val="it-IT"/>
              </w:rPr>
              <w:t>g</w:t>
            </w:r>
            <w:r w:rsidRPr="00FC7423">
              <w:rPr>
                <w:spacing w:val="-1"/>
                <w:w w:val="99"/>
                <w:sz w:val="20"/>
                <w:szCs w:val="20"/>
                <w:lang w:val="it-IT"/>
              </w:rPr>
              <w:t>s</w:t>
            </w:r>
            <w:r w:rsidRPr="00FC7423">
              <w:rPr>
                <w:w w:val="99"/>
                <w:sz w:val="20"/>
                <w:szCs w:val="20"/>
                <w:lang w:val="it-IT"/>
              </w:rPr>
              <w:t>.</w:t>
            </w:r>
            <w:r w:rsidRPr="00FC7423">
              <w:rPr>
                <w:spacing w:val="6"/>
                <w:sz w:val="20"/>
                <w:szCs w:val="20"/>
                <w:lang w:val="it-IT"/>
              </w:rPr>
              <w:t xml:space="preserve"> </w:t>
            </w:r>
            <w:r w:rsidRPr="00FC7423">
              <w:rPr>
                <w:spacing w:val="1"/>
                <w:w w:val="99"/>
                <w:sz w:val="20"/>
                <w:szCs w:val="20"/>
                <w:lang w:val="it-IT"/>
              </w:rPr>
              <w:t>81</w:t>
            </w:r>
            <w:r w:rsidRPr="00FC7423">
              <w:rPr>
                <w:w w:val="99"/>
                <w:sz w:val="20"/>
                <w:szCs w:val="20"/>
                <w:lang w:val="it-IT"/>
              </w:rPr>
              <w:t>/</w:t>
            </w:r>
            <w:r w:rsidRPr="00FC7423">
              <w:rPr>
                <w:spacing w:val="1"/>
                <w:w w:val="99"/>
                <w:sz w:val="20"/>
                <w:szCs w:val="20"/>
                <w:lang w:val="it-IT"/>
              </w:rPr>
              <w:t>200</w:t>
            </w:r>
            <w:r w:rsidRPr="00FC7423">
              <w:rPr>
                <w:w w:val="99"/>
                <w:sz w:val="20"/>
                <w:szCs w:val="20"/>
                <w:lang w:val="it-IT"/>
              </w:rPr>
              <w:t>8</w:t>
            </w:r>
            <w:r w:rsidRPr="00FC7423">
              <w:rPr>
                <w:spacing w:val="8"/>
                <w:sz w:val="20"/>
                <w:szCs w:val="20"/>
                <w:lang w:val="it-IT"/>
              </w:rPr>
              <w:t xml:space="preserve"> </w:t>
            </w:r>
            <w:proofErr w:type="spellStart"/>
            <w:r w:rsidRPr="00FC7423">
              <w:rPr>
                <w:spacing w:val="-1"/>
                <w:w w:val="99"/>
                <w:sz w:val="20"/>
                <w:szCs w:val="20"/>
                <w:lang w:val="it-IT"/>
              </w:rPr>
              <w:t>ss</w:t>
            </w:r>
            <w:r w:rsidRPr="00FC7423">
              <w:rPr>
                <w:spacing w:val="-2"/>
                <w:w w:val="99"/>
                <w:sz w:val="20"/>
                <w:szCs w:val="20"/>
                <w:lang w:val="it-IT"/>
              </w:rPr>
              <w:t>.</w:t>
            </w:r>
            <w:r w:rsidRPr="00FC7423">
              <w:rPr>
                <w:spacing w:val="-1"/>
                <w:w w:val="99"/>
                <w:sz w:val="20"/>
                <w:szCs w:val="20"/>
                <w:lang w:val="it-IT"/>
              </w:rPr>
              <w:t>mm</w:t>
            </w:r>
            <w:r w:rsidRPr="00FC7423">
              <w:rPr>
                <w:spacing w:val="-2"/>
                <w:w w:val="99"/>
                <w:sz w:val="20"/>
                <w:szCs w:val="20"/>
                <w:lang w:val="it-IT"/>
              </w:rPr>
              <w:t>.</w:t>
            </w:r>
            <w:r w:rsidRPr="00FC7423">
              <w:rPr>
                <w:spacing w:val="2"/>
                <w:w w:val="99"/>
                <w:sz w:val="20"/>
                <w:szCs w:val="20"/>
                <w:lang w:val="it-IT"/>
              </w:rPr>
              <w:t>ii</w:t>
            </w:r>
            <w:proofErr w:type="spellEnd"/>
            <w:r w:rsidRPr="00FC7423">
              <w:rPr>
                <w:w w:val="99"/>
                <w:sz w:val="20"/>
                <w:szCs w:val="20"/>
                <w:lang w:val="it-IT"/>
              </w:rPr>
              <w:t>.</w:t>
            </w:r>
            <w:r w:rsidRPr="00FC7423">
              <w:rPr>
                <w:spacing w:val="6"/>
                <w:sz w:val="20"/>
                <w:szCs w:val="20"/>
                <w:lang w:val="it-IT"/>
              </w:rPr>
              <w:t xml:space="preserve"> </w:t>
            </w:r>
            <w:r w:rsidRPr="00FC7423">
              <w:rPr>
                <w:w w:val="99"/>
                <w:sz w:val="20"/>
                <w:szCs w:val="20"/>
                <w:lang w:val="it-IT"/>
              </w:rPr>
              <w:t>e,</w:t>
            </w:r>
            <w:r w:rsidRPr="00FC7423">
              <w:rPr>
                <w:spacing w:val="6"/>
                <w:sz w:val="20"/>
                <w:szCs w:val="20"/>
                <w:lang w:val="it-IT"/>
              </w:rPr>
              <w:t xml:space="preserve"> </w:t>
            </w:r>
            <w:r w:rsidRPr="00FC7423">
              <w:rPr>
                <w:spacing w:val="2"/>
                <w:w w:val="99"/>
                <w:sz w:val="20"/>
                <w:szCs w:val="20"/>
                <w:lang w:val="it-IT"/>
              </w:rPr>
              <w:t>i</w:t>
            </w:r>
            <w:r w:rsidRPr="00FC7423">
              <w:rPr>
                <w:w w:val="99"/>
                <w:sz w:val="20"/>
                <w:szCs w:val="20"/>
                <w:lang w:val="it-IT"/>
              </w:rPr>
              <w:t>n</w:t>
            </w:r>
            <w:r w:rsidRPr="00FC7423">
              <w:rPr>
                <w:spacing w:val="8"/>
                <w:sz w:val="20"/>
                <w:szCs w:val="20"/>
                <w:lang w:val="it-IT"/>
              </w:rPr>
              <w:t xml:space="preserve"> </w:t>
            </w:r>
            <w:r w:rsidRPr="00FC7423">
              <w:rPr>
                <w:spacing w:val="-2"/>
                <w:w w:val="99"/>
                <w:sz w:val="20"/>
                <w:szCs w:val="20"/>
                <w:lang w:val="it-IT"/>
              </w:rPr>
              <w:t>g</w:t>
            </w:r>
            <w:r w:rsidRPr="00FC7423">
              <w:rPr>
                <w:w w:val="99"/>
                <w:sz w:val="20"/>
                <w:szCs w:val="20"/>
                <w:lang w:val="it-IT"/>
              </w:rPr>
              <w:t>ene</w:t>
            </w:r>
            <w:r w:rsidRPr="00FC7423">
              <w:rPr>
                <w:spacing w:val="1"/>
                <w:w w:val="99"/>
                <w:sz w:val="20"/>
                <w:szCs w:val="20"/>
                <w:lang w:val="it-IT"/>
              </w:rPr>
              <w:t>r</w:t>
            </w:r>
            <w:r w:rsidRPr="00FC7423">
              <w:rPr>
                <w:spacing w:val="-1"/>
                <w:w w:val="99"/>
                <w:sz w:val="20"/>
                <w:szCs w:val="20"/>
                <w:lang w:val="it-IT"/>
              </w:rPr>
              <w:t>al</w:t>
            </w:r>
            <w:r w:rsidRPr="00FC7423">
              <w:rPr>
                <w:w w:val="99"/>
                <w:sz w:val="20"/>
                <w:szCs w:val="20"/>
                <w:lang w:val="it-IT"/>
              </w:rPr>
              <w:t>e,</w:t>
            </w:r>
            <w:r w:rsidRPr="00FC7423">
              <w:rPr>
                <w:spacing w:val="6"/>
                <w:sz w:val="20"/>
                <w:szCs w:val="20"/>
                <w:lang w:val="it-IT"/>
              </w:rPr>
              <w:t xml:space="preserve"> </w:t>
            </w:r>
            <w:r w:rsidRPr="00FC7423">
              <w:rPr>
                <w:spacing w:val="-1"/>
                <w:w w:val="99"/>
                <w:sz w:val="20"/>
                <w:szCs w:val="20"/>
                <w:lang w:val="it-IT"/>
              </w:rPr>
              <w:t>ad</w:t>
            </w:r>
            <w:r w:rsidRPr="00FC7423">
              <w:rPr>
                <w:spacing w:val="3"/>
                <w:w w:val="99"/>
                <w:sz w:val="20"/>
                <w:szCs w:val="20"/>
                <w:lang w:val="it-IT"/>
              </w:rPr>
              <w:t>e</w:t>
            </w:r>
            <w:r w:rsidRPr="00FC7423">
              <w:rPr>
                <w:spacing w:val="-4"/>
                <w:w w:val="99"/>
                <w:sz w:val="20"/>
                <w:szCs w:val="20"/>
                <w:lang w:val="it-IT"/>
              </w:rPr>
              <w:t>m</w:t>
            </w:r>
            <w:r w:rsidRPr="00FC7423">
              <w:rPr>
                <w:spacing w:val="-1"/>
                <w:w w:val="99"/>
                <w:sz w:val="20"/>
                <w:szCs w:val="20"/>
                <w:lang w:val="it-IT"/>
              </w:rPr>
              <w:t>p</w:t>
            </w:r>
            <w:r w:rsidRPr="00FC7423">
              <w:rPr>
                <w:spacing w:val="2"/>
                <w:w w:val="99"/>
                <w:sz w:val="20"/>
                <w:szCs w:val="20"/>
                <w:lang w:val="it-IT"/>
              </w:rPr>
              <w:t>i</w:t>
            </w:r>
            <w:r w:rsidRPr="00FC7423">
              <w:rPr>
                <w:spacing w:val="-4"/>
                <w:w w:val="99"/>
                <w:sz w:val="20"/>
                <w:szCs w:val="20"/>
                <w:lang w:val="it-IT"/>
              </w:rPr>
              <w:t>m</w:t>
            </w:r>
            <w:r w:rsidRPr="00FC7423">
              <w:rPr>
                <w:w w:val="99"/>
                <w:sz w:val="20"/>
                <w:szCs w:val="20"/>
                <w:lang w:val="it-IT"/>
              </w:rPr>
              <w:t>en</w:t>
            </w:r>
            <w:r w:rsidRPr="00FC7423">
              <w:rPr>
                <w:spacing w:val="-1"/>
                <w:w w:val="99"/>
                <w:sz w:val="20"/>
                <w:szCs w:val="20"/>
                <w:lang w:val="it-IT"/>
              </w:rPr>
              <w:t>t</w:t>
            </w:r>
            <w:r w:rsidRPr="00FC7423">
              <w:rPr>
                <w:w w:val="99"/>
                <w:sz w:val="20"/>
                <w:szCs w:val="20"/>
                <w:lang w:val="it-IT"/>
              </w:rPr>
              <w:t>i</w:t>
            </w:r>
            <w:r w:rsidRPr="00FC7423">
              <w:rPr>
                <w:spacing w:val="10"/>
                <w:sz w:val="20"/>
                <w:szCs w:val="20"/>
                <w:lang w:val="it-IT"/>
              </w:rPr>
              <w:t xml:space="preserve"> </w:t>
            </w:r>
            <w:r w:rsidRPr="00FC7423">
              <w:rPr>
                <w:spacing w:val="2"/>
                <w:w w:val="99"/>
                <w:sz w:val="20"/>
                <w:szCs w:val="20"/>
                <w:lang w:val="it-IT"/>
              </w:rPr>
              <w:t>i</w:t>
            </w:r>
            <w:r w:rsidRPr="00FC7423">
              <w:rPr>
                <w:w w:val="99"/>
                <w:sz w:val="20"/>
                <w:szCs w:val="20"/>
                <w:lang w:val="it-IT"/>
              </w:rPr>
              <w:t>n</w:t>
            </w:r>
            <w:r w:rsidRPr="00FC7423">
              <w:rPr>
                <w:spacing w:val="-2"/>
                <w:w w:val="99"/>
                <w:sz w:val="20"/>
                <w:szCs w:val="20"/>
                <w:lang w:val="it-IT"/>
              </w:rPr>
              <w:t>e</w:t>
            </w:r>
            <w:r w:rsidRPr="00FC7423">
              <w:rPr>
                <w:spacing w:val="1"/>
                <w:w w:val="99"/>
                <w:sz w:val="20"/>
                <w:szCs w:val="20"/>
                <w:lang w:val="it-IT"/>
              </w:rPr>
              <w:t>r</w:t>
            </w:r>
            <w:r w:rsidRPr="00FC7423">
              <w:rPr>
                <w:w w:val="99"/>
                <w:sz w:val="20"/>
                <w:szCs w:val="20"/>
                <w:lang w:val="it-IT"/>
              </w:rPr>
              <w:t>en</w:t>
            </w:r>
            <w:r w:rsidRPr="00FC7423">
              <w:rPr>
                <w:spacing w:val="-4"/>
                <w:w w:val="99"/>
                <w:sz w:val="20"/>
                <w:szCs w:val="20"/>
                <w:lang w:val="it-IT"/>
              </w:rPr>
              <w:t>t</w:t>
            </w:r>
            <w:r w:rsidRPr="00FC7423">
              <w:rPr>
                <w:w w:val="99"/>
                <w:sz w:val="20"/>
                <w:szCs w:val="20"/>
                <w:lang w:val="it-IT"/>
              </w:rPr>
              <w:t>i</w:t>
            </w:r>
            <w:r w:rsidRPr="00FC7423">
              <w:rPr>
                <w:spacing w:val="10"/>
                <w:sz w:val="20"/>
                <w:szCs w:val="20"/>
                <w:lang w:val="it-IT"/>
              </w:rPr>
              <w:t xml:space="preserve"> </w:t>
            </w:r>
            <w:proofErr w:type="spellStart"/>
            <w:r>
              <w:rPr>
                <w:spacing w:val="-71"/>
                <w:w w:val="99"/>
                <w:sz w:val="20"/>
                <w:szCs w:val="20"/>
                <w:lang w:val="it-IT"/>
              </w:rPr>
              <w:t>ala</w:t>
            </w:r>
            <w:proofErr w:type="spellEnd"/>
            <w:r>
              <w:rPr>
                <w:spacing w:val="-71"/>
                <w:w w:val="99"/>
                <w:sz w:val="20"/>
                <w:szCs w:val="20"/>
                <w:lang w:val="it-IT"/>
              </w:rPr>
              <w:t xml:space="preserve"> </w:t>
            </w:r>
            <w:r w:rsidRPr="00FC7423">
              <w:rPr>
                <w:sz w:val="20"/>
                <w:szCs w:val="20"/>
                <w:lang w:val="it-IT"/>
              </w:rPr>
              <w:t>normativa in materia di prevenzione, protezione e sicurezza dei lavoratori, supporto per i rapporti con RLS, regolamentazioni e indicazioni relative ai DPI e dotazioni strumentali per la sicurezza nelle</w:t>
            </w:r>
            <w:r w:rsidRPr="00FC7423">
              <w:rPr>
                <w:spacing w:val="-4"/>
                <w:sz w:val="20"/>
                <w:szCs w:val="20"/>
                <w:lang w:val="it-IT"/>
              </w:rPr>
              <w:t xml:space="preserve"> </w:t>
            </w:r>
            <w:r w:rsidRPr="00FC7423">
              <w:rPr>
                <w:sz w:val="20"/>
                <w:szCs w:val="20"/>
                <w:lang w:val="it-IT"/>
              </w:rPr>
              <w:t>UU.OO.</w:t>
            </w:r>
            <w:r w:rsidR="008C0946">
              <w:rPr>
                <w:sz w:val="20"/>
                <w:szCs w:val="20"/>
                <w:lang w:val="it-IT"/>
              </w:rPr>
              <w:t>;</w:t>
            </w:r>
          </w:p>
          <w:p w14:paraId="5159D81F" w14:textId="77777777" w:rsidR="00FC7423" w:rsidRPr="00FC7423" w:rsidRDefault="00FC7423" w:rsidP="00D00130">
            <w:pPr>
              <w:pStyle w:val="TableParagraph"/>
              <w:numPr>
                <w:ilvl w:val="0"/>
                <w:numId w:val="7"/>
              </w:numPr>
              <w:tabs>
                <w:tab w:val="left" w:pos="286"/>
              </w:tabs>
              <w:ind w:right="91" w:hanging="175"/>
              <w:jc w:val="both"/>
              <w:rPr>
                <w:sz w:val="20"/>
                <w:szCs w:val="20"/>
                <w:lang w:val="it-IT"/>
              </w:rPr>
            </w:pPr>
            <w:r w:rsidRPr="00FC7423">
              <w:rPr>
                <w:sz w:val="20"/>
                <w:szCs w:val="20"/>
                <w:lang w:val="it-IT"/>
              </w:rPr>
              <w:t>Verifica</w:t>
            </w:r>
            <w:r>
              <w:rPr>
                <w:sz w:val="20"/>
                <w:szCs w:val="20"/>
                <w:lang w:val="it-IT"/>
              </w:rPr>
              <w:t xml:space="preserve">re </w:t>
            </w:r>
            <w:r w:rsidRPr="00FC7423">
              <w:rPr>
                <w:sz w:val="20"/>
                <w:szCs w:val="20"/>
                <w:lang w:val="it-IT"/>
              </w:rPr>
              <w:t>l’attuazione degli obblighi normativi in materia di prevenzione e protezione in Azienda e definizione degli standard per la valutazione del rischio, predisposizione dei DVR e dei DUVRI in collaborazione con le strutture coinvolte, elaborazione delle misure di prevenzione protezione, collaborazione con le altre strutture coinvolte per la redazione dei Piani di</w:t>
            </w:r>
            <w:r w:rsidRPr="00FC7423">
              <w:rPr>
                <w:spacing w:val="-6"/>
                <w:sz w:val="20"/>
                <w:szCs w:val="20"/>
                <w:lang w:val="it-IT"/>
              </w:rPr>
              <w:t xml:space="preserve"> </w:t>
            </w:r>
            <w:r w:rsidRPr="00FC7423">
              <w:rPr>
                <w:sz w:val="20"/>
                <w:szCs w:val="20"/>
                <w:lang w:val="it-IT"/>
              </w:rPr>
              <w:t>Emergenza</w:t>
            </w:r>
            <w:r w:rsidR="008C0946">
              <w:rPr>
                <w:sz w:val="20"/>
                <w:szCs w:val="20"/>
                <w:lang w:val="it-IT"/>
              </w:rPr>
              <w:t>;</w:t>
            </w:r>
          </w:p>
          <w:p w14:paraId="7EC506E8" w14:textId="77777777" w:rsidR="00FC7423" w:rsidRPr="00FC7423" w:rsidRDefault="00FC7423" w:rsidP="00D00130">
            <w:pPr>
              <w:pStyle w:val="TableParagraph"/>
              <w:numPr>
                <w:ilvl w:val="0"/>
                <w:numId w:val="7"/>
              </w:numPr>
              <w:tabs>
                <w:tab w:val="left" w:pos="286"/>
              </w:tabs>
              <w:ind w:right="90" w:hanging="175"/>
              <w:jc w:val="both"/>
              <w:rPr>
                <w:sz w:val="20"/>
                <w:szCs w:val="20"/>
                <w:lang w:val="it-IT"/>
              </w:rPr>
            </w:pPr>
            <w:r w:rsidRPr="00FC7423">
              <w:rPr>
                <w:sz w:val="20"/>
                <w:szCs w:val="20"/>
                <w:lang w:val="it-IT"/>
              </w:rPr>
              <w:t>Defini</w:t>
            </w:r>
            <w:r>
              <w:rPr>
                <w:sz w:val="20"/>
                <w:szCs w:val="20"/>
                <w:lang w:val="it-IT"/>
              </w:rPr>
              <w:t>re</w:t>
            </w:r>
            <w:r w:rsidRPr="00FC7423">
              <w:rPr>
                <w:sz w:val="20"/>
                <w:szCs w:val="20"/>
                <w:lang w:val="it-IT"/>
              </w:rPr>
              <w:t xml:space="preserve"> e monitora</w:t>
            </w:r>
            <w:r>
              <w:rPr>
                <w:sz w:val="20"/>
                <w:szCs w:val="20"/>
                <w:lang w:val="it-IT"/>
              </w:rPr>
              <w:t xml:space="preserve">re </w:t>
            </w:r>
            <w:r w:rsidRPr="00FC7423">
              <w:rPr>
                <w:sz w:val="20"/>
                <w:szCs w:val="20"/>
                <w:lang w:val="it-IT"/>
              </w:rPr>
              <w:t xml:space="preserve">i programmi di intervento presso le diverse articolazioni aziendali, piani e programmi per il mantenimento ed </w:t>
            </w:r>
            <w:r w:rsidRPr="00FC7423">
              <w:rPr>
                <w:spacing w:val="-10"/>
                <w:sz w:val="20"/>
                <w:szCs w:val="20"/>
                <w:lang w:val="it-IT"/>
              </w:rPr>
              <w:t xml:space="preserve">il </w:t>
            </w:r>
            <w:r w:rsidRPr="00FC7423">
              <w:rPr>
                <w:sz w:val="20"/>
                <w:szCs w:val="20"/>
                <w:lang w:val="it-IT"/>
              </w:rPr>
              <w:t xml:space="preserve">miglioramento degli standard di sicurezza sul lavoro, e conseguenti proposte per la pianificazione degli investimenti, analisi dello </w:t>
            </w:r>
            <w:r w:rsidRPr="00FC7423">
              <w:rPr>
                <w:spacing w:val="-13"/>
                <w:sz w:val="20"/>
                <w:szCs w:val="20"/>
                <w:lang w:val="it-IT"/>
              </w:rPr>
              <w:t xml:space="preserve">stress </w:t>
            </w:r>
            <w:r w:rsidRPr="00FC7423">
              <w:rPr>
                <w:sz w:val="20"/>
                <w:szCs w:val="20"/>
                <w:lang w:val="it-IT"/>
              </w:rPr>
              <w:t>lavoro correlato e attuazione interventi positivi</w:t>
            </w:r>
            <w:r w:rsidR="008C0946">
              <w:rPr>
                <w:sz w:val="20"/>
                <w:szCs w:val="20"/>
                <w:lang w:val="it-IT"/>
              </w:rPr>
              <w:t>;</w:t>
            </w:r>
          </w:p>
          <w:p w14:paraId="67A6F6D4" w14:textId="77777777" w:rsidR="00FC7423" w:rsidRPr="00FC7423" w:rsidRDefault="00FC7423" w:rsidP="00D00130">
            <w:pPr>
              <w:pStyle w:val="TableParagraph"/>
              <w:numPr>
                <w:ilvl w:val="0"/>
                <w:numId w:val="7"/>
              </w:numPr>
              <w:tabs>
                <w:tab w:val="left" w:pos="286"/>
              </w:tabs>
              <w:ind w:right="91" w:hanging="175"/>
              <w:jc w:val="both"/>
              <w:rPr>
                <w:sz w:val="20"/>
                <w:szCs w:val="20"/>
                <w:lang w:val="it-IT"/>
              </w:rPr>
            </w:pPr>
            <w:r w:rsidRPr="00FC7423">
              <w:rPr>
                <w:sz w:val="20"/>
                <w:szCs w:val="20"/>
                <w:lang w:val="it-IT"/>
              </w:rPr>
              <w:t>Predispo</w:t>
            </w:r>
            <w:r>
              <w:rPr>
                <w:sz w:val="20"/>
                <w:szCs w:val="20"/>
                <w:lang w:val="it-IT"/>
              </w:rPr>
              <w:t>rre</w:t>
            </w:r>
            <w:r w:rsidRPr="00FC7423">
              <w:rPr>
                <w:spacing w:val="-5"/>
                <w:sz w:val="20"/>
                <w:szCs w:val="20"/>
                <w:lang w:val="it-IT"/>
              </w:rPr>
              <w:t xml:space="preserve"> </w:t>
            </w:r>
            <w:r w:rsidRPr="00FC7423">
              <w:rPr>
                <w:sz w:val="20"/>
                <w:szCs w:val="20"/>
                <w:lang w:val="it-IT"/>
              </w:rPr>
              <w:t>pianifica</w:t>
            </w:r>
            <w:r>
              <w:rPr>
                <w:sz w:val="20"/>
                <w:szCs w:val="20"/>
                <w:lang w:val="it-IT"/>
              </w:rPr>
              <w:t>re</w:t>
            </w:r>
            <w:r w:rsidRPr="00FC7423">
              <w:rPr>
                <w:spacing w:val="-5"/>
                <w:sz w:val="20"/>
                <w:szCs w:val="20"/>
                <w:lang w:val="it-IT"/>
              </w:rPr>
              <w:t xml:space="preserve"> </w:t>
            </w:r>
            <w:r w:rsidRPr="00FC7423">
              <w:rPr>
                <w:sz w:val="20"/>
                <w:szCs w:val="20"/>
                <w:lang w:val="it-IT"/>
              </w:rPr>
              <w:t>e</w:t>
            </w:r>
            <w:r w:rsidRPr="00FC7423">
              <w:rPr>
                <w:spacing w:val="-5"/>
                <w:sz w:val="20"/>
                <w:szCs w:val="20"/>
                <w:lang w:val="it-IT"/>
              </w:rPr>
              <w:t xml:space="preserve"> </w:t>
            </w:r>
            <w:r w:rsidRPr="00FC7423">
              <w:rPr>
                <w:sz w:val="20"/>
                <w:szCs w:val="20"/>
                <w:lang w:val="it-IT"/>
              </w:rPr>
              <w:t>vigila</w:t>
            </w:r>
            <w:r>
              <w:rPr>
                <w:sz w:val="20"/>
                <w:szCs w:val="20"/>
                <w:lang w:val="it-IT"/>
              </w:rPr>
              <w:t>re</w:t>
            </w:r>
            <w:r w:rsidRPr="00FC7423">
              <w:rPr>
                <w:spacing w:val="-6"/>
                <w:sz w:val="20"/>
                <w:szCs w:val="20"/>
                <w:lang w:val="it-IT"/>
              </w:rPr>
              <w:t xml:space="preserve"> </w:t>
            </w:r>
            <w:r w:rsidRPr="00FC7423">
              <w:rPr>
                <w:sz w:val="20"/>
                <w:szCs w:val="20"/>
                <w:lang w:val="it-IT"/>
              </w:rPr>
              <w:t>per</w:t>
            </w:r>
            <w:r w:rsidRPr="00FC7423">
              <w:rPr>
                <w:spacing w:val="-5"/>
                <w:sz w:val="20"/>
                <w:szCs w:val="20"/>
                <w:lang w:val="it-IT"/>
              </w:rPr>
              <w:t xml:space="preserve"> </w:t>
            </w:r>
            <w:r w:rsidRPr="00FC7423">
              <w:rPr>
                <w:sz w:val="20"/>
                <w:szCs w:val="20"/>
                <w:lang w:val="it-IT"/>
              </w:rPr>
              <w:t>l’attuazione</w:t>
            </w:r>
            <w:r w:rsidRPr="00FC7423">
              <w:rPr>
                <w:spacing w:val="-4"/>
                <w:sz w:val="20"/>
                <w:szCs w:val="20"/>
                <w:lang w:val="it-IT"/>
              </w:rPr>
              <w:t xml:space="preserve"> </w:t>
            </w:r>
            <w:r w:rsidRPr="00FC7423">
              <w:rPr>
                <w:sz w:val="20"/>
                <w:szCs w:val="20"/>
                <w:lang w:val="it-IT"/>
              </w:rPr>
              <w:t>degli</w:t>
            </w:r>
            <w:r w:rsidRPr="00FC7423">
              <w:rPr>
                <w:spacing w:val="-6"/>
                <w:sz w:val="20"/>
                <w:szCs w:val="20"/>
                <w:lang w:val="it-IT"/>
              </w:rPr>
              <w:t xml:space="preserve"> </w:t>
            </w:r>
            <w:r w:rsidRPr="00FC7423">
              <w:rPr>
                <w:sz w:val="20"/>
                <w:szCs w:val="20"/>
                <w:lang w:val="it-IT"/>
              </w:rPr>
              <w:t>interventi</w:t>
            </w:r>
            <w:r w:rsidRPr="00FC7423">
              <w:rPr>
                <w:spacing w:val="-6"/>
                <w:sz w:val="20"/>
                <w:szCs w:val="20"/>
                <w:lang w:val="it-IT"/>
              </w:rPr>
              <w:t xml:space="preserve"> </w:t>
            </w:r>
            <w:r w:rsidRPr="00FC7423">
              <w:rPr>
                <w:sz w:val="20"/>
                <w:szCs w:val="20"/>
                <w:lang w:val="it-IT"/>
              </w:rPr>
              <w:t>correttivi urgenti in materia di prevenzione e protezione, analisi di infortuni e malattie professionali, raccolta ed elaborazione dei dati in materia di sicurezza sul</w:t>
            </w:r>
            <w:r w:rsidRPr="00FC7423">
              <w:rPr>
                <w:spacing w:val="-30"/>
                <w:sz w:val="20"/>
                <w:szCs w:val="20"/>
                <w:lang w:val="it-IT"/>
              </w:rPr>
              <w:t xml:space="preserve"> </w:t>
            </w:r>
            <w:r w:rsidRPr="00FC7423">
              <w:rPr>
                <w:sz w:val="20"/>
                <w:szCs w:val="20"/>
                <w:lang w:val="it-IT"/>
              </w:rPr>
              <w:t>lavoro</w:t>
            </w:r>
            <w:r w:rsidR="008C0946">
              <w:rPr>
                <w:sz w:val="20"/>
                <w:szCs w:val="20"/>
                <w:lang w:val="it-IT"/>
              </w:rPr>
              <w:t>;</w:t>
            </w:r>
          </w:p>
          <w:p w14:paraId="0B58094C" w14:textId="77777777" w:rsidR="00FC7423" w:rsidRPr="00FC7423" w:rsidRDefault="00FC7423" w:rsidP="00D00130">
            <w:pPr>
              <w:pStyle w:val="TableParagraph"/>
              <w:numPr>
                <w:ilvl w:val="0"/>
                <w:numId w:val="7"/>
              </w:numPr>
              <w:tabs>
                <w:tab w:val="left" w:pos="286"/>
              </w:tabs>
              <w:ind w:right="91" w:hanging="175"/>
              <w:jc w:val="both"/>
              <w:rPr>
                <w:sz w:val="20"/>
                <w:szCs w:val="20"/>
                <w:lang w:val="it-IT"/>
              </w:rPr>
            </w:pPr>
            <w:r>
              <w:rPr>
                <w:sz w:val="20"/>
                <w:szCs w:val="20"/>
                <w:lang w:val="it-IT"/>
              </w:rPr>
              <w:t>Supportare ne</w:t>
            </w:r>
            <w:r w:rsidRPr="00FC7423">
              <w:rPr>
                <w:sz w:val="20"/>
                <w:szCs w:val="20"/>
                <w:lang w:val="it-IT"/>
              </w:rPr>
              <w:t>lla redazione delle linee guida e delle procedure relative alla prevenzione dei rischi per gli operatori, e, per quanto di competenza, di utenti e visitatori</w:t>
            </w:r>
            <w:r w:rsidR="008C0946">
              <w:rPr>
                <w:sz w:val="20"/>
                <w:szCs w:val="20"/>
                <w:lang w:val="it-IT"/>
              </w:rPr>
              <w:t>;</w:t>
            </w:r>
          </w:p>
          <w:p w14:paraId="4B6959C3" w14:textId="77777777" w:rsidR="00FC7423" w:rsidRPr="00FC7423" w:rsidRDefault="00FC7423" w:rsidP="00D00130">
            <w:pPr>
              <w:pStyle w:val="TableParagraph"/>
              <w:numPr>
                <w:ilvl w:val="0"/>
                <w:numId w:val="7"/>
              </w:numPr>
              <w:tabs>
                <w:tab w:val="left" w:pos="286"/>
              </w:tabs>
              <w:ind w:right="92" w:hanging="175"/>
              <w:jc w:val="both"/>
              <w:rPr>
                <w:sz w:val="20"/>
                <w:szCs w:val="20"/>
                <w:lang w:val="it-IT"/>
              </w:rPr>
            </w:pPr>
            <w:r>
              <w:rPr>
                <w:sz w:val="20"/>
                <w:szCs w:val="20"/>
                <w:lang w:val="it-IT"/>
              </w:rPr>
              <w:t>Supportare l’Area Risorse Um</w:t>
            </w:r>
            <w:r w:rsidR="00F81BB9">
              <w:rPr>
                <w:sz w:val="20"/>
                <w:szCs w:val="20"/>
                <w:lang w:val="it-IT"/>
              </w:rPr>
              <w:t>ane e Gare, Appalti e Patrimonio</w:t>
            </w:r>
            <w:r w:rsidRPr="00FC7423">
              <w:rPr>
                <w:sz w:val="20"/>
                <w:szCs w:val="20"/>
                <w:lang w:val="it-IT"/>
              </w:rPr>
              <w:t xml:space="preserve"> per la organizzazione e gestione della formazione obbligatoria in materia di prevenzione, protezione e sicurezza sul</w:t>
            </w:r>
            <w:r w:rsidRPr="00FC7423">
              <w:rPr>
                <w:spacing w:val="-8"/>
                <w:sz w:val="20"/>
                <w:szCs w:val="20"/>
                <w:lang w:val="it-IT"/>
              </w:rPr>
              <w:t xml:space="preserve"> </w:t>
            </w:r>
            <w:r w:rsidRPr="00FC7423">
              <w:rPr>
                <w:sz w:val="20"/>
                <w:szCs w:val="20"/>
                <w:lang w:val="it-IT"/>
              </w:rPr>
              <w:t>lavoro</w:t>
            </w:r>
            <w:r w:rsidR="008C0946">
              <w:rPr>
                <w:sz w:val="20"/>
                <w:szCs w:val="20"/>
                <w:lang w:val="it-IT"/>
              </w:rPr>
              <w:t>;</w:t>
            </w:r>
          </w:p>
          <w:p w14:paraId="23A56DAD" w14:textId="77777777" w:rsidR="00FC7423" w:rsidRPr="00FC7423" w:rsidRDefault="00FC7423" w:rsidP="00D00130">
            <w:pPr>
              <w:pStyle w:val="TableParagraph"/>
              <w:numPr>
                <w:ilvl w:val="0"/>
                <w:numId w:val="7"/>
              </w:numPr>
              <w:tabs>
                <w:tab w:val="left" w:pos="286"/>
              </w:tabs>
              <w:spacing w:line="220" w:lineRule="atLeast"/>
              <w:ind w:right="90" w:hanging="175"/>
              <w:jc w:val="both"/>
              <w:rPr>
                <w:sz w:val="20"/>
                <w:szCs w:val="20"/>
                <w:lang w:val="it-IT"/>
              </w:rPr>
            </w:pPr>
            <w:r w:rsidRPr="00FC7423">
              <w:rPr>
                <w:sz w:val="20"/>
                <w:szCs w:val="20"/>
                <w:lang w:val="it-IT"/>
              </w:rPr>
              <w:t xml:space="preserve">Tutte le attività istituzionali inerenti </w:t>
            </w:r>
            <w:proofErr w:type="gramStart"/>
            <w:r w:rsidRPr="00FC7423">
              <w:rPr>
                <w:sz w:val="20"/>
                <w:szCs w:val="20"/>
                <w:lang w:val="it-IT"/>
              </w:rPr>
              <w:t>le</w:t>
            </w:r>
            <w:proofErr w:type="gramEnd"/>
            <w:r w:rsidRPr="00FC7423">
              <w:rPr>
                <w:sz w:val="20"/>
                <w:szCs w:val="20"/>
                <w:lang w:val="it-IT"/>
              </w:rPr>
              <w:t xml:space="preserve"> specifiche competenze relative al funzionamento della struttura ed al suo ambito di pertinenza demandate dalle norme</w:t>
            </w:r>
            <w:r w:rsidR="008C0946">
              <w:rPr>
                <w:sz w:val="20"/>
                <w:szCs w:val="20"/>
                <w:lang w:val="it-IT"/>
              </w:rPr>
              <w:t>.</w:t>
            </w:r>
          </w:p>
        </w:tc>
      </w:tr>
      <w:tr w:rsidR="00FC7423" w:rsidRPr="00EF1653" w14:paraId="1BD9A19C" w14:textId="77777777" w:rsidTr="00FC7423">
        <w:trPr>
          <w:trHeight w:val="1103"/>
        </w:trPr>
        <w:tc>
          <w:tcPr>
            <w:tcW w:w="2299" w:type="dxa"/>
          </w:tcPr>
          <w:p w14:paraId="271181BF" w14:textId="77777777" w:rsidR="00FC7423" w:rsidRPr="00FC7423" w:rsidRDefault="00FC7423" w:rsidP="00FC7423">
            <w:pPr>
              <w:pStyle w:val="TableParagraph"/>
              <w:ind w:left="0"/>
              <w:jc w:val="center"/>
              <w:rPr>
                <w:sz w:val="20"/>
                <w:szCs w:val="20"/>
                <w:lang w:val="it-IT"/>
              </w:rPr>
            </w:pPr>
          </w:p>
          <w:p w14:paraId="65AB4238" w14:textId="77777777" w:rsidR="00FC7423" w:rsidRPr="00FC7423" w:rsidRDefault="00FC7423" w:rsidP="00FC7423">
            <w:pPr>
              <w:pStyle w:val="TableParagraph"/>
              <w:spacing w:before="170"/>
              <w:ind w:left="215"/>
              <w:jc w:val="center"/>
              <w:rPr>
                <w:sz w:val="20"/>
                <w:szCs w:val="20"/>
              </w:rPr>
            </w:pPr>
            <w:proofErr w:type="spellStart"/>
            <w:r w:rsidRPr="00FC7423">
              <w:rPr>
                <w:sz w:val="20"/>
                <w:szCs w:val="20"/>
              </w:rPr>
              <w:t>Relazioni</w:t>
            </w:r>
            <w:proofErr w:type="spellEnd"/>
            <w:r w:rsidRPr="00FC7423">
              <w:rPr>
                <w:sz w:val="20"/>
                <w:szCs w:val="20"/>
              </w:rPr>
              <w:t xml:space="preserve"> </w:t>
            </w:r>
            <w:proofErr w:type="spellStart"/>
            <w:r w:rsidRPr="00FC7423">
              <w:rPr>
                <w:sz w:val="20"/>
                <w:szCs w:val="20"/>
              </w:rPr>
              <w:t>trasversali</w:t>
            </w:r>
            <w:proofErr w:type="spellEnd"/>
          </w:p>
        </w:tc>
        <w:tc>
          <w:tcPr>
            <w:tcW w:w="7339" w:type="dxa"/>
          </w:tcPr>
          <w:p w14:paraId="76184345" w14:textId="77777777" w:rsidR="00FC7423" w:rsidRPr="00FC7423" w:rsidRDefault="00FC7423" w:rsidP="00D00130">
            <w:pPr>
              <w:pStyle w:val="TableParagraph"/>
              <w:numPr>
                <w:ilvl w:val="0"/>
                <w:numId w:val="6"/>
              </w:numPr>
              <w:tabs>
                <w:tab w:val="left" w:pos="286"/>
              </w:tabs>
              <w:spacing w:line="202" w:lineRule="exact"/>
              <w:ind w:hanging="175"/>
              <w:rPr>
                <w:sz w:val="20"/>
                <w:szCs w:val="20"/>
                <w:lang w:val="it-IT"/>
              </w:rPr>
            </w:pPr>
            <w:r w:rsidRPr="00FC7423">
              <w:rPr>
                <w:sz w:val="20"/>
                <w:szCs w:val="20"/>
                <w:lang w:val="it-IT"/>
              </w:rPr>
              <w:t>Tutte le U.O. Aziendali interessate da interrelazioni di processo</w:t>
            </w:r>
          </w:p>
        </w:tc>
      </w:tr>
      <w:tr w:rsidR="00FC7423" w:rsidRPr="00FC7423" w14:paraId="7BB3CB26" w14:textId="77777777" w:rsidTr="00FC7423">
        <w:trPr>
          <w:trHeight w:val="662"/>
        </w:trPr>
        <w:tc>
          <w:tcPr>
            <w:tcW w:w="2299" w:type="dxa"/>
          </w:tcPr>
          <w:p w14:paraId="071994BF" w14:textId="77777777" w:rsidR="00FC7423" w:rsidRPr="00FC7423" w:rsidRDefault="00FC7423" w:rsidP="00FC7423">
            <w:pPr>
              <w:pStyle w:val="TableParagraph"/>
              <w:spacing w:before="4" w:line="220" w:lineRule="exact"/>
              <w:ind w:left="117" w:right="105"/>
              <w:jc w:val="center"/>
              <w:rPr>
                <w:sz w:val="20"/>
                <w:szCs w:val="20"/>
                <w:lang w:val="it-IT"/>
              </w:rPr>
            </w:pPr>
            <w:r w:rsidRPr="00FC7423">
              <w:rPr>
                <w:sz w:val="20"/>
                <w:szCs w:val="20"/>
                <w:lang w:val="it-IT"/>
              </w:rPr>
              <w:t xml:space="preserve">Eventuali rapporti </w:t>
            </w:r>
            <w:r w:rsidRPr="00FC7423">
              <w:rPr>
                <w:spacing w:val="-5"/>
                <w:sz w:val="20"/>
                <w:szCs w:val="20"/>
                <w:lang w:val="it-IT"/>
              </w:rPr>
              <w:t xml:space="preserve">con </w:t>
            </w:r>
            <w:r w:rsidR="004361C2">
              <w:rPr>
                <w:sz w:val="20"/>
                <w:szCs w:val="20"/>
                <w:lang w:val="it-IT"/>
              </w:rPr>
              <w:t>soggetti esterni all’A</w:t>
            </w:r>
            <w:r w:rsidRPr="00FC7423">
              <w:rPr>
                <w:sz w:val="20"/>
                <w:szCs w:val="20"/>
                <w:lang w:val="it-IT"/>
              </w:rPr>
              <w:t>S</w:t>
            </w:r>
            <w:r w:rsidR="004361C2">
              <w:rPr>
                <w:sz w:val="20"/>
                <w:szCs w:val="20"/>
                <w:lang w:val="it-IT"/>
              </w:rPr>
              <w:t>P</w:t>
            </w:r>
          </w:p>
        </w:tc>
        <w:tc>
          <w:tcPr>
            <w:tcW w:w="7339" w:type="dxa"/>
          </w:tcPr>
          <w:p w14:paraId="7B6C2A44" w14:textId="77777777" w:rsidR="00FC7423" w:rsidRPr="00FC7423" w:rsidRDefault="00FC7423" w:rsidP="00D00130">
            <w:pPr>
              <w:pStyle w:val="TableParagraph"/>
              <w:numPr>
                <w:ilvl w:val="0"/>
                <w:numId w:val="5"/>
              </w:numPr>
              <w:tabs>
                <w:tab w:val="left" w:pos="286"/>
              </w:tabs>
              <w:spacing w:before="109"/>
              <w:ind w:hanging="175"/>
              <w:rPr>
                <w:sz w:val="20"/>
                <w:szCs w:val="20"/>
                <w:lang w:val="it-IT"/>
              </w:rPr>
            </w:pPr>
            <w:r w:rsidRPr="00FC7423">
              <w:rPr>
                <w:sz w:val="20"/>
                <w:szCs w:val="20"/>
                <w:lang w:val="it-IT"/>
              </w:rPr>
              <w:t>INAIL e altri soggetti pubblici competenti in materia</w:t>
            </w:r>
          </w:p>
          <w:p w14:paraId="7F9E6C75" w14:textId="77777777" w:rsidR="00FC7423" w:rsidRPr="00FC7423" w:rsidRDefault="00FC7423" w:rsidP="00D00130">
            <w:pPr>
              <w:pStyle w:val="TableParagraph"/>
              <w:numPr>
                <w:ilvl w:val="0"/>
                <w:numId w:val="5"/>
              </w:numPr>
              <w:tabs>
                <w:tab w:val="left" w:pos="286"/>
              </w:tabs>
              <w:ind w:hanging="175"/>
              <w:rPr>
                <w:sz w:val="20"/>
                <w:szCs w:val="20"/>
              </w:rPr>
            </w:pPr>
            <w:proofErr w:type="spellStart"/>
            <w:r w:rsidRPr="00FC7423">
              <w:rPr>
                <w:sz w:val="20"/>
                <w:szCs w:val="20"/>
              </w:rPr>
              <w:t>Altri</w:t>
            </w:r>
            <w:proofErr w:type="spellEnd"/>
            <w:r w:rsidRPr="00FC7423">
              <w:rPr>
                <w:spacing w:val="1"/>
                <w:sz w:val="20"/>
                <w:szCs w:val="20"/>
              </w:rPr>
              <w:t xml:space="preserve"> </w:t>
            </w:r>
            <w:r w:rsidRPr="00FC7423">
              <w:rPr>
                <w:sz w:val="20"/>
                <w:szCs w:val="20"/>
              </w:rPr>
              <w:t>Stakeholders</w:t>
            </w:r>
          </w:p>
        </w:tc>
      </w:tr>
      <w:bookmarkEnd w:id="8"/>
    </w:tbl>
    <w:p w14:paraId="3B855A61" w14:textId="77777777" w:rsidR="00FA2D31" w:rsidRDefault="00FA2D31" w:rsidP="0015090B">
      <w:pPr>
        <w:tabs>
          <w:tab w:val="left" w:pos="1304"/>
        </w:tabs>
        <w:rPr>
          <w:sz w:val="18"/>
          <w:lang w:val="it-IT"/>
        </w:rPr>
      </w:pPr>
    </w:p>
    <w:p w14:paraId="05E91289" w14:textId="77777777" w:rsidR="00B44F8A" w:rsidRDefault="00B44F8A" w:rsidP="0015090B">
      <w:pPr>
        <w:tabs>
          <w:tab w:val="left" w:pos="1304"/>
        </w:tabs>
        <w:rPr>
          <w:sz w:val="18"/>
          <w:lang w:val="it-IT"/>
        </w:rPr>
      </w:pPr>
      <w:r>
        <w:rPr>
          <w:sz w:val="18"/>
          <w:lang w:val="it-IT"/>
        </w:rPr>
        <w:br w:type="page"/>
      </w: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9"/>
        <w:gridCol w:w="7339"/>
      </w:tblGrid>
      <w:tr w:rsidR="00542FA9" w:rsidRPr="00595599" w14:paraId="6B8B9E18" w14:textId="77777777" w:rsidTr="008A6725">
        <w:trPr>
          <w:trHeight w:val="340"/>
        </w:trPr>
        <w:tc>
          <w:tcPr>
            <w:tcW w:w="2299" w:type="dxa"/>
            <w:shd w:val="clear" w:color="auto" w:fill="DBE5F1"/>
          </w:tcPr>
          <w:p w14:paraId="5978B655" w14:textId="77777777" w:rsidR="00542FA9" w:rsidRPr="00FC7423" w:rsidRDefault="00542FA9" w:rsidP="008A6725">
            <w:pPr>
              <w:pStyle w:val="TableParagraph"/>
              <w:spacing w:line="219" w:lineRule="exact"/>
              <w:ind w:left="107"/>
              <w:jc w:val="center"/>
              <w:rPr>
                <w:sz w:val="20"/>
                <w:szCs w:val="20"/>
              </w:rPr>
            </w:pPr>
            <w:proofErr w:type="spellStart"/>
            <w:r w:rsidRPr="00FC7423">
              <w:rPr>
                <w:sz w:val="20"/>
                <w:szCs w:val="20"/>
              </w:rPr>
              <w:lastRenderedPageBreak/>
              <w:t>Denominazione</w:t>
            </w:r>
            <w:proofErr w:type="spellEnd"/>
          </w:p>
        </w:tc>
        <w:tc>
          <w:tcPr>
            <w:tcW w:w="7339" w:type="dxa"/>
            <w:shd w:val="clear" w:color="auto" w:fill="DBE5F1"/>
          </w:tcPr>
          <w:p w14:paraId="06F7CD4C" w14:textId="77777777" w:rsidR="00542FA9" w:rsidRPr="00E2112F" w:rsidRDefault="00542FA9" w:rsidP="008A6725">
            <w:pPr>
              <w:pStyle w:val="TableParagraph"/>
              <w:ind w:left="108"/>
              <w:rPr>
                <w:b/>
                <w:sz w:val="24"/>
                <w:szCs w:val="24"/>
                <w:lang w:val="it-IT"/>
              </w:rPr>
            </w:pPr>
            <w:r w:rsidRPr="00E2112F">
              <w:rPr>
                <w:b/>
                <w:sz w:val="24"/>
                <w:szCs w:val="24"/>
                <w:lang w:val="it-IT"/>
              </w:rPr>
              <w:t xml:space="preserve">Servizio </w:t>
            </w:r>
            <w:r>
              <w:rPr>
                <w:b/>
                <w:sz w:val="24"/>
                <w:szCs w:val="24"/>
                <w:lang w:val="it-IT"/>
              </w:rPr>
              <w:t>Sorveglianza Sanitaria</w:t>
            </w:r>
            <w:r w:rsidRPr="00E2112F">
              <w:rPr>
                <w:b/>
                <w:sz w:val="24"/>
                <w:szCs w:val="24"/>
                <w:lang w:val="it-IT"/>
              </w:rPr>
              <w:t xml:space="preserve"> (S</w:t>
            </w:r>
            <w:r>
              <w:rPr>
                <w:b/>
                <w:sz w:val="24"/>
                <w:szCs w:val="24"/>
                <w:lang w:val="it-IT"/>
              </w:rPr>
              <w:t>SS</w:t>
            </w:r>
            <w:r w:rsidRPr="00E2112F">
              <w:rPr>
                <w:b/>
                <w:sz w:val="24"/>
                <w:szCs w:val="24"/>
                <w:lang w:val="it-IT"/>
              </w:rPr>
              <w:t>)</w:t>
            </w:r>
          </w:p>
        </w:tc>
      </w:tr>
      <w:tr w:rsidR="00542FA9" w:rsidRPr="00FC7423" w14:paraId="2B5BB1D2" w14:textId="77777777" w:rsidTr="008A6725">
        <w:trPr>
          <w:trHeight w:val="340"/>
        </w:trPr>
        <w:tc>
          <w:tcPr>
            <w:tcW w:w="2299" w:type="dxa"/>
          </w:tcPr>
          <w:p w14:paraId="663CF57A" w14:textId="77777777" w:rsidR="00542FA9" w:rsidRPr="00FC7423" w:rsidRDefault="00542FA9" w:rsidP="008A6725">
            <w:pPr>
              <w:pStyle w:val="TableParagraph"/>
              <w:spacing w:before="58"/>
              <w:ind w:left="186"/>
              <w:jc w:val="center"/>
              <w:rPr>
                <w:sz w:val="20"/>
                <w:szCs w:val="20"/>
              </w:rPr>
            </w:pPr>
            <w:proofErr w:type="spellStart"/>
            <w:r w:rsidRPr="00FC7423">
              <w:rPr>
                <w:sz w:val="20"/>
                <w:szCs w:val="20"/>
              </w:rPr>
              <w:t>Livello</w:t>
            </w:r>
            <w:proofErr w:type="spellEnd"/>
            <w:r w:rsidRPr="00FC7423">
              <w:rPr>
                <w:sz w:val="20"/>
                <w:szCs w:val="20"/>
              </w:rPr>
              <w:t xml:space="preserve"> </w:t>
            </w:r>
            <w:proofErr w:type="spellStart"/>
            <w:r w:rsidRPr="00FC7423">
              <w:rPr>
                <w:sz w:val="20"/>
                <w:szCs w:val="20"/>
              </w:rPr>
              <w:t>organizzativo</w:t>
            </w:r>
            <w:proofErr w:type="spellEnd"/>
          </w:p>
        </w:tc>
        <w:tc>
          <w:tcPr>
            <w:tcW w:w="7339" w:type="dxa"/>
          </w:tcPr>
          <w:p w14:paraId="4BA245C7" w14:textId="77777777" w:rsidR="00542FA9" w:rsidRPr="00FC7423" w:rsidRDefault="00542FA9" w:rsidP="008A6725">
            <w:pPr>
              <w:pStyle w:val="TableParagraph"/>
              <w:spacing w:line="219" w:lineRule="exact"/>
              <w:ind w:left="110"/>
              <w:rPr>
                <w:sz w:val="20"/>
                <w:szCs w:val="20"/>
              </w:rPr>
            </w:pPr>
            <w:proofErr w:type="spellStart"/>
            <w:r w:rsidRPr="00FC7423">
              <w:rPr>
                <w:sz w:val="20"/>
                <w:szCs w:val="20"/>
              </w:rPr>
              <w:t>Struttura</w:t>
            </w:r>
            <w:proofErr w:type="spellEnd"/>
            <w:r w:rsidRPr="00FC7423">
              <w:rPr>
                <w:sz w:val="20"/>
                <w:szCs w:val="20"/>
              </w:rPr>
              <w:t xml:space="preserve"> in outsourcing</w:t>
            </w:r>
          </w:p>
        </w:tc>
      </w:tr>
      <w:tr w:rsidR="00542FA9" w:rsidRPr="00FC7423" w14:paraId="63BD2ECB" w14:textId="77777777" w:rsidTr="008A6725">
        <w:trPr>
          <w:trHeight w:val="441"/>
        </w:trPr>
        <w:tc>
          <w:tcPr>
            <w:tcW w:w="2299" w:type="dxa"/>
          </w:tcPr>
          <w:p w14:paraId="77C1868C" w14:textId="77777777" w:rsidR="00542FA9" w:rsidRPr="00FC7423" w:rsidRDefault="00542FA9" w:rsidP="008A6725">
            <w:pPr>
              <w:pStyle w:val="TableParagraph"/>
              <w:spacing w:before="4" w:line="220" w:lineRule="exact"/>
              <w:ind w:left="482" w:right="454" w:firstLine="172"/>
              <w:jc w:val="center"/>
              <w:rPr>
                <w:sz w:val="20"/>
                <w:szCs w:val="20"/>
              </w:rPr>
            </w:pPr>
            <w:proofErr w:type="spellStart"/>
            <w:r w:rsidRPr="00FC7423">
              <w:rPr>
                <w:sz w:val="20"/>
                <w:szCs w:val="20"/>
              </w:rPr>
              <w:t>Ruolo</w:t>
            </w:r>
            <w:proofErr w:type="spellEnd"/>
            <w:r w:rsidRPr="00FC7423">
              <w:rPr>
                <w:sz w:val="20"/>
                <w:szCs w:val="20"/>
              </w:rPr>
              <w:t xml:space="preserve"> del </w:t>
            </w:r>
            <w:proofErr w:type="spellStart"/>
            <w:r w:rsidRPr="00FC7423">
              <w:rPr>
                <w:sz w:val="20"/>
                <w:szCs w:val="20"/>
              </w:rPr>
              <w:t>Responsabile</w:t>
            </w:r>
            <w:proofErr w:type="spellEnd"/>
          </w:p>
        </w:tc>
        <w:tc>
          <w:tcPr>
            <w:tcW w:w="7339" w:type="dxa"/>
          </w:tcPr>
          <w:p w14:paraId="5653B114" w14:textId="77777777" w:rsidR="00542FA9" w:rsidRPr="00FC7423" w:rsidRDefault="00542FA9" w:rsidP="008A6725">
            <w:pPr>
              <w:pStyle w:val="TableParagraph"/>
              <w:spacing w:before="49"/>
              <w:ind w:left="110"/>
              <w:rPr>
                <w:sz w:val="20"/>
                <w:szCs w:val="20"/>
              </w:rPr>
            </w:pPr>
          </w:p>
        </w:tc>
      </w:tr>
      <w:tr w:rsidR="00542FA9" w:rsidRPr="00FC7423" w14:paraId="397969B9" w14:textId="77777777" w:rsidTr="008A6725">
        <w:trPr>
          <w:trHeight w:val="438"/>
        </w:trPr>
        <w:tc>
          <w:tcPr>
            <w:tcW w:w="2299" w:type="dxa"/>
          </w:tcPr>
          <w:p w14:paraId="6BB91C7A" w14:textId="77777777" w:rsidR="00542FA9" w:rsidRPr="00FC7423" w:rsidRDefault="00542FA9" w:rsidP="008A6725">
            <w:pPr>
              <w:pStyle w:val="TableParagraph"/>
              <w:spacing w:before="1" w:line="220" w:lineRule="exact"/>
              <w:ind w:left="657" w:right="258" w:hanging="375"/>
              <w:jc w:val="center"/>
              <w:rPr>
                <w:sz w:val="20"/>
                <w:szCs w:val="20"/>
              </w:rPr>
            </w:pPr>
            <w:proofErr w:type="spellStart"/>
            <w:r w:rsidRPr="00FC7423">
              <w:rPr>
                <w:sz w:val="20"/>
                <w:szCs w:val="20"/>
              </w:rPr>
              <w:t>Livello</w:t>
            </w:r>
            <w:proofErr w:type="spellEnd"/>
            <w:r w:rsidRPr="00FC7423">
              <w:rPr>
                <w:sz w:val="20"/>
                <w:szCs w:val="20"/>
              </w:rPr>
              <w:t xml:space="preserve"> </w:t>
            </w:r>
            <w:proofErr w:type="spellStart"/>
            <w:r w:rsidRPr="00FC7423">
              <w:rPr>
                <w:sz w:val="20"/>
                <w:szCs w:val="20"/>
              </w:rPr>
              <w:t>gerarchico</w:t>
            </w:r>
            <w:proofErr w:type="spellEnd"/>
            <w:r w:rsidRPr="00FC7423">
              <w:rPr>
                <w:sz w:val="20"/>
                <w:szCs w:val="20"/>
              </w:rPr>
              <w:t xml:space="preserve"> </w:t>
            </w:r>
            <w:proofErr w:type="spellStart"/>
            <w:r w:rsidRPr="00FC7423">
              <w:rPr>
                <w:sz w:val="20"/>
                <w:szCs w:val="20"/>
              </w:rPr>
              <w:t>superiore</w:t>
            </w:r>
            <w:proofErr w:type="spellEnd"/>
          </w:p>
        </w:tc>
        <w:tc>
          <w:tcPr>
            <w:tcW w:w="7339" w:type="dxa"/>
          </w:tcPr>
          <w:p w14:paraId="37866264" w14:textId="77777777" w:rsidR="00542FA9" w:rsidRPr="00FC7423" w:rsidRDefault="00542FA9" w:rsidP="008A6725">
            <w:pPr>
              <w:pStyle w:val="TableParagraph"/>
              <w:spacing w:before="46"/>
              <w:ind w:left="110"/>
              <w:rPr>
                <w:sz w:val="20"/>
                <w:szCs w:val="20"/>
              </w:rPr>
            </w:pPr>
            <w:proofErr w:type="spellStart"/>
            <w:r w:rsidRPr="00FC7423">
              <w:rPr>
                <w:sz w:val="20"/>
                <w:szCs w:val="20"/>
              </w:rPr>
              <w:t>Amministratore</w:t>
            </w:r>
            <w:proofErr w:type="spellEnd"/>
            <w:r w:rsidRPr="00FC7423">
              <w:rPr>
                <w:sz w:val="20"/>
                <w:szCs w:val="20"/>
              </w:rPr>
              <w:t xml:space="preserve"> Unico</w:t>
            </w:r>
          </w:p>
        </w:tc>
      </w:tr>
      <w:tr w:rsidR="00542FA9" w:rsidRPr="00FC7423" w14:paraId="4043BCCC" w14:textId="77777777" w:rsidTr="008A6725">
        <w:trPr>
          <w:trHeight w:val="1100"/>
        </w:trPr>
        <w:tc>
          <w:tcPr>
            <w:tcW w:w="2299" w:type="dxa"/>
          </w:tcPr>
          <w:p w14:paraId="01D9BE6B" w14:textId="77777777" w:rsidR="00542FA9" w:rsidRPr="00FC7423" w:rsidRDefault="00542FA9" w:rsidP="008A6725">
            <w:pPr>
              <w:pStyle w:val="TableParagraph"/>
              <w:ind w:left="0"/>
              <w:jc w:val="center"/>
              <w:rPr>
                <w:sz w:val="20"/>
                <w:szCs w:val="20"/>
              </w:rPr>
            </w:pPr>
          </w:p>
          <w:p w14:paraId="196ACB0B" w14:textId="77777777" w:rsidR="00542FA9" w:rsidRPr="00FC7423" w:rsidRDefault="00542FA9" w:rsidP="008A6725">
            <w:pPr>
              <w:pStyle w:val="TableParagraph"/>
              <w:spacing w:before="168"/>
              <w:ind w:left="458"/>
              <w:jc w:val="center"/>
              <w:rPr>
                <w:sz w:val="20"/>
                <w:szCs w:val="20"/>
              </w:rPr>
            </w:pPr>
            <w:r w:rsidRPr="00FC7423">
              <w:rPr>
                <w:sz w:val="20"/>
                <w:szCs w:val="20"/>
              </w:rPr>
              <w:t xml:space="preserve">Link </w:t>
            </w:r>
            <w:proofErr w:type="spellStart"/>
            <w:r w:rsidRPr="00FC7423">
              <w:rPr>
                <w:sz w:val="20"/>
                <w:szCs w:val="20"/>
              </w:rPr>
              <w:t>funzionali</w:t>
            </w:r>
            <w:proofErr w:type="spellEnd"/>
          </w:p>
        </w:tc>
        <w:tc>
          <w:tcPr>
            <w:tcW w:w="7339" w:type="dxa"/>
          </w:tcPr>
          <w:p w14:paraId="30FC1301" w14:textId="77777777" w:rsidR="00542FA9" w:rsidRPr="00FC7423" w:rsidRDefault="00542FA9" w:rsidP="008A6725">
            <w:pPr>
              <w:pStyle w:val="TableParagraph"/>
              <w:numPr>
                <w:ilvl w:val="0"/>
                <w:numId w:val="8"/>
              </w:numPr>
              <w:tabs>
                <w:tab w:val="left" w:pos="568"/>
                <w:tab w:val="left" w:pos="569"/>
              </w:tabs>
              <w:spacing w:line="197" w:lineRule="exact"/>
              <w:rPr>
                <w:sz w:val="20"/>
                <w:szCs w:val="20"/>
              </w:rPr>
            </w:pPr>
            <w:proofErr w:type="spellStart"/>
            <w:r w:rsidRPr="00FC7423">
              <w:rPr>
                <w:sz w:val="20"/>
                <w:szCs w:val="20"/>
              </w:rPr>
              <w:t>Strutture</w:t>
            </w:r>
            <w:proofErr w:type="spellEnd"/>
            <w:r w:rsidRPr="00FC7423">
              <w:rPr>
                <w:sz w:val="20"/>
                <w:szCs w:val="20"/>
              </w:rPr>
              <w:t xml:space="preserve"> </w:t>
            </w:r>
            <w:proofErr w:type="spellStart"/>
            <w:r w:rsidRPr="00FC7423">
              <w:rPr>
                <w:sz w:val="20"/>
                <w:szCs w:val="20"/>
              </w:rPr>
              <w:t>dell’Area</w:t>
            </w:r>
            <w:proofErr w:type="spellEnd"/>
            <w:r w:rsidRPr="00FC7423">
              <w:rPr>
                <w:sz w:val="20"/>
                <w:szCs w:val="20"/>
              </w:rPr>
              <w:t xml:space="preserve"> </w:t>
            </w:r>
            <w:proofErr w:type="spellStart"/>
            <w:r w:rsidRPr="00FC7423">
              <w:rPr>
                <w:sz w:val="20"/>
                <w:szCs w:val="20"/>
              </w:rPr>
              <w:t>Amministrativa</w:t>
            </w:r>
            <w:proofErr w:type="spellEnd"/>
          </w:p>
          <w:p w14:paraId="5171EC12" w14:textId="77777777" w:rsidR="00542FA9" w:rsidRPr="00FC7423" w:rsidRDefault="00542FA9" w:rsidP="008A6725">
            <w:pPr>
              <w:pStyle w:val="TableParagraph"/>
              <w:numPr>
                <w:ilvl w:val="0"/>
                <w:numId w:val="8"/>
              </w:numPr>
              <w:tabs>
                <w:tab w:val="left" w:pos="568"/>
                <w:tab w:val="left" w:pos="569"/>
              </w:tabs>
              <w:spacing w:line="197" w:lineRule="exact"/>
              <w:rPr>
                <w:sz w:val="20"/>
                <w:szCs w:val="20"/>
              </w:rPr>
            </w:pPr>
            <w:proofErr w:type="spellStart"/>
            <w:r w:rsidRPr="00FC7423">
              <w:rPr>
                <w:sz w:val="20"/>
                <w:szCs w:val="20"/>
              </w:rPr>
              <w:t>Strutture</w:t>
            </w:r>
            <w:proofErr w:type="spellEnd"/>
            <w:r w:rsidRPr="00FC7423">
              <w:rPr>
                <w:sz w:val="20"/>
                <w:szCs w:val="20"/>
              </w:rPr>
              <w:t xml:space="preserve"> </w:t>
            </w:r>
            <w:proofErr w:type="spellStart"/>
            <w:r w:rsidRPr="00FC7423">
              <w:rPr>
                <w:sz w:val="20"/>
                <w:szCs w:val="20"/>
              </w:rPr>
              <w:t>dell’Area</w:t>
            </w:r>
            <w:proofErr w:type="spellEnd"/>
            <w:r w:rsidRPr="00FC7423">
              <w:rPr>
                <w:sz w:val="20"/>
                <w:szCs w:val="20"/>
              </w:rPr>
              <w:t xml:space="preserve"> </w:t>
            </w:r>
            <w:proofErr w:type="spellStart"/>
            <w:r w:rsidRPr="00FC7423">
              <w:rPr>
                <w:sz w:val="20"/>
                <w:szCs w:val="20"/>
              </w:rPr>
              <w:t>Operativa</w:t>
            </w:r>
            <w:proofErr w:type="spellEnd"/>
          </w:p>
          <w:p w14:paraId="1A7A5F29" w14:textId="77777777" w:rsidR="00542FA9" w:rsidRDefault="00542FA9" w:rsidP="008A6725">
            <w:pPr>
              <w:pStyle w:val="TableParagraph"/>
              <w:numPr>
                <w:ilvl w:val="0"/>
                <w:numId w:val="8"/>
              </w:numPr>
              <w:tabs>
                <w:tab w:val="left" w:pos="568"/>
                <w:tab w:val="left" w:pos="569"/>
              </w:tabs>
              <w:spacing w:line="197" w:lineRule="exact"/>
              <w:rPr>
                <w:sz w:val="20"/>
                <w:szCs w:val="20"/>
              </w:rPr>
            </w:pPr>
            <w:proofErr w:type="spellStart"/>
            <w:r w:rsidRPr="00FC7423">
              <w:rPr>
                <w:sz w:val="20"/>
                <w:szCs w:val="20"/>
              </w:rPr>
              <w:t>OdV</w:t>
            </w:r>
            <w:proofErr w:type="spellEnd"/>
          </w:p>
          <w:p w14:paraId="63A15B98" w14:textId="77777777" w:rsidR="00542FA9" w:rsidRPr="00FC7423" w:rsidRDefault="00542FA9" w:rsidP="008A6725">
            <w:pPr>
              <w:pStyle w:val="TableParagraph"/>
              <w:numPr>
                <w:ilvl w:val="0"/>
                <w:numId w:val="8"/>
              </w:numPr>
              <w:tabs>
                <w:tab w:val="left" w:pos="568"/>
                <w:tab w:val="left" w:pos="569"/>
              </w:tabs>
              <w:spacing w:line="197" w:lineRule="exact"/>
              <w:rPr>
                <w:sz w:val="20"/>
                <w:szCs w:val="20"/>
              </w:rPr>
            </w:pPr>
            <w:r>
              <w:rPr>
                <w:sz w:val="20"/>
                <w:szCs w:val="20"/>
              </w:rPr>
              <w:t>SPP</w:t>
            </w:r>
          </w:p>
        </w:tc>
      </w:tr>
      <w:tr w:rsidR="00542FA9" w:rsidRPr="00EF1653" w14:paraId="0CF12D85" w14:textId="77777777" w:rsidTr="008A6725">
        <w:trPr>
          <w:trHeight w:val="6621"/>
        </w:trPr>
        <w:tc>
          <w:tcPr>
            <w:tcW w:w="2299" w:type="dxa"/>
          </w:tcPr>
          <w:p w14:paraId="01AEAB24" w14:textId="77777777" w:rsidR="00542FA9" w:rsidRPr="00FC7423" w:rsidRDefault="00542FA9" w:rsidP="008A6725">
            <w:pPr>
              <w:pStyle w:val="TableParagraph"/>
              <w:ind w:left="0"/>
              <w:jc w:val="center"/>
              <w:rPr>
                <w:sz w:val="20"/>
                <w:szCs w:val="20"/>
              </w:rPr>
            </w:pPr>
          </w:p>
          <w:p w14:paraId="24E82D11" w14:textId="77777777" w:rsidR="00542FA9" w:rsidRPr="00FC7423" w:rsidRDefault="00542FA9" w:rsidP="008A6725">
            <w:pPr>
              <w:pStyle w:val="TableParagraph"/>
              <w:ind w:left="0"/>
              <w:jc w:val="center"/>
              <w:rPr>
                <w:sz w:val="20"/>
                <w:szCs w:val="20"/>
              </w:rPr>
            </w:pPr>
          </w:p>
          <w:p w14:paraId="7A15A65D" w14:textId="77777777" w:rsidR="00542FA9" w:rsidRPr="00FC7423" w:rsidRDefault="00542FA9" w:rsidP="008A6725">
            <w:pPr>
              <w:pStyle w:val="TableParagraph"/>
              <w:ind w:left="0"/>
              <w:jc w:val="center"/>
              <w:rPr>
                <w:sz w:val="20"/>
                <w:szCs w:val="20"/>
              </w:rPr>
            </w:pPr>
          </w:p>
          <w:p w14:paraId="2B9C2FAD" w14:textId="77777777" w:rsidR="00542FA9" w:rsidRPr="00FC7423" w:rsidRDefault="00542FA9" w:rsidP="008A6725">
            <w:pPr>
              <w:pStyle w:val="TableParagraph"/>
              <w:ind w:left="0"/>
              <w:jc w:val="center"/>
              <w:rPr>
                <w:sz w:val="20"/>
                <w:szCs w:val="20"/>
              </w:rPr>
            </w:pPr>
          </w:p>
          <w:p w14:paraId="21DDDD49" w14:textId="77777777" w:rsidR="00542FA9" w:rsidRPr="00FC7423" w:rsidRDefault="00542FA9" w:rsidP="008A6725">
            <w:pPr>
              <w:pStyle w:val="TableParagraph"/>
              <w:ind w:left="0"/>
              <w:jc w:val="center"/>
              <w:rPr>
                <w:sz w:val="20"/>
                <w:szCs w:val="20"/>
              </w:rPr>
            </w:pPr>
          </w:p>
          <w:p w14:paraId="577F0067" w14:textId="77777777" w:rsidR="00542FA9" w:rsidRPr="00FC7423" w:rsidRDefault="00542FA9" w:rsidP="008A6725">
            <w:pPr>
              <w:pStyle w:val="TableParagraph"/>
              <w:ind w:left="0"/>
              <w:jc w:val="center"/>
              <w:rPr>
                <w:sz w:val="20"/>
                <w:szCs w:val="20"/>
              </w:rPr>
            </w:pPr>
          </w:p>
          <w:p w14:paraId="3E3F42D0" w14:textId="77777777" w:rsidR="00542FA9" w:rsidRPr="00FC7423" w:rsidRDefault="00542FA9" w:rsidP="008A6725">
            <w:pPr>
              <w:pStyle w:val="TableParagraph"/>
              <w:ind w:left="0"/>
              <w:jc w:val="center"/>
              <w:rPr>
                <w:sz w:val="20"/>
                <w:szCs w:val="20"/>
              </w:rPr>
            </w:pPr>
          </w:p>
          <w:p w14:paraId="1BF305C6" w14:textId="77777777" w:rsidR="00542FA9" w:rsidRPr="00FC7423" w:rsidRDefault="00542FA9" w:rsidP="008A6725">
            <w:pPr>
              <w:pStyle w:val="TableParagraph"/>
              <w:ind w:left="0"/>
              <w:jc w:val="center"/>
              <w:rPr>
                <w:sz w:val="20"/>
                <w:szCs w:val="20"/>
              </w:rPr>
            </w:pPr>
          </w:p>
          <w:p w14:paraId="55313919" w14:textId="77777777" w:rsidR="00542FA9" w:rsidRPr="00FC7423" w:rsidRDefault="00542FA9" w:rsidP="008A6725">
            <w:pPr>
              <w:pStyle w:val="TableParagraph"/>
              <w:ind w:left="0"/>
              <w:jc w:val="center"/>
              <w:rPr>
                <w:sz w:val="20"/>
                <w:szCs w:val="20"/>
              </w:rPr>
            </w:pPr>
          </w:p>
          <w:p w14:paraId="5C684873" w14:textId="77777777" w:rsidR="00542FA9" w:rsidRPr="00FC7423" w:rsidRDefault="00542FA9" w:rsidP="008A6725">
            <w:pPr>
              <w:pStyle w:val="TableParagraph"/>
              <w:ind w:left="0"/>
              <w:jc w:val="center"/>
              <w:rPr>
                <w:sz w:val="20"/>
                <w:szCs w:val="20"/>
              </w:rPr>
            </w:pPr>
          </w:p>
          <w:p w14:paraId="27B051D9" w14:textId="77777777" w:rsidR="00542FA9" w:rsidRPr="00FC7423" w:rsidRDefault="00542FA9" w:rsidP="008A6725">
            <w:pPr>
              <w:pStyle w:val="TableParagraph"/>
              <w:ind w:left="0"/>
              <w:jc w:val="center"/>
              <w:rPr>
                <w:sz w:val="20"/>
                <w:szCs w:val="20"/>
              </w:rPr>
            </w:pPr>
          </w:p>
          <w:p w14:paraId="3240C527" w14:textId="77777777" w:rsidR="00542FA9" w:rsidRPr="00FC7423" w:rsidRDefault="00542FA9" w:rsidP="008A6725">
            <w:pPr>
              <w:pStyle w:val="TableParagraph"/>
              <w:ind w:left="508" w:right="479" w:firstLine="122"/>
              <w:jc w:val="center"/>
              <w:rPr>
                <w:sz w:val="20"/>
                <w:szCs w:val="20"/>
              </w:rPr>
            </w:pPr>
            <w:proofErr w:type="spellStart"/>
            <w:r w:rsidRPr="00FC7423">
              <w:rPr>
                <w:sz w:val="20"/>
                <w:szCs w:val="20"/>
              </w:rPr>
              <w:t>Funzioni</w:t>
            </w:r>
            <w:proofErr w:type="spellEnd"/>
            <w:r w:rsidRPr="00FC7423">
              <w:rPr>
                <w:sz w:val="20"/>
                <w:szCs w:val="20"/>
              </w:rPr>
              <w:t xml:space="preserve"> e </w:t>
            </w:r>
            <w:proofErr w:type="spellStart"/>
            <w:r w:rsidRPr="00FC7423">
              <w:rPr>
                <w:sz w:val="20"/>
                <w:szCs w:val="20"/>
              </w:rPr>
              <w:t>competenze</w:t>
            </w:r>
            <w:proofErr w:type="spellEnd"/>
          </w:p>
        </w:tc>
        <w:tc>
          <w:tcPr>
            <w:tcW w:w="7339" w:type="dxa"/>
          </w:tcPr>
          <w:p w14:paraId="79D84268" w14:textId="77777777" w:rsidR="00542FA9" w:rsidRPr="00FC7423" w:rsidRDefault="00542FA9" w:rsidP="008A6725">
            <w:pPr>
              <w:pStyle w:val="TableParagraph"/>
              <w:tabs>
                <w:tab w:val="left" w:pos="286"/>
              </w:tabs>
              <w:ind w:right="89"/>
              <w:jc w:val="both"/>
              <w:rPr>
                <w:sz w:val="20"/>
                <w:szCs w:val="20"/>
                <w:lang w:val="it-IT"/>
              </w:rPr>
            </w:pPr>
            <w:r w:rsidRPr="00A40DEE">
              <w:rPr>
                <w:sz w:val="20"/>
                <w:szCs w:val="20"/>
                <w:lang w:val="it-IT"/>
              </w:rPr>
              <w:t xml:space="preserve">In coerenza con le fasi e con il percorso di evoluzione del modello organizzativo aziendale, </w:t>
            </w:r>
            <w:r>
              <w:rPr>
                <w:sz w:val="20"/>
                <w:szCs w:val="20"/>
                <w:lang w:val="it-IT"/>
              </w:rPr>
              <w:t>i</w:t>
            </w:r>
            <w:r w:rsidRPr="00A40DEE">
              <w:rPr>
                <w:sz w:val="20"/>
                <w:szCs w:val="20"/>
                <w:lang w:val="it-IT"/>
              </w:rPr>
              <w:t>l</w:t>
            </w:r>
            <w:r>
              <w:rPr>
                <w:sz w:val="20"/>
                <w:szCs w:val="20"/>
                <w:lang w:val="it-IT"/>
              </w:rPr>
              <w:t xml:space="preserve"> Servizio Prevenzione e Protezione svolge le seguenti funzioni:</w:t>
            </w:r>
          </w:p>
          <w:p w14:paraId="7878766E" w14:textId="77777777" w:rsidR="00542FA9" w:rsidRPr="00542FA9" w:rsidRDefault="00542FA9" w:rsidP="00542FA9">
            <w:pPr>
              <w:pStyle w:val="TableParagraph"/>
              <w:tabs>
                <w:tab w:val="left" w:pos="286"/>
              </w:tabs>
              <w:ind w:right="89"/>
              <w:jc w:val="both"/>
              <w:rPr>
                <w:sz w:val="20"/>
                <w:szCs w:val="20"/>
                <w:lang w:val="it-IT"/>
              </w:rPr>
            </w:pPr>
          </w:p>
          <w:p w14:paraId="40645478" w14:textId="77777777" w:rsidR="007C6812" w:rsidRDefault="007C6812" w:rsidP="008A6725">
            <w:pPr>
              <w:pStyle w:val="TableParagraph"/>
              <w:numPr>
                <w:ilvl w:val="0"/>
                <w:numId w:val="7"/>
              </w:numPr>
              <w:tabs>
                <w:tab w:val="left" w:pos="286"/>
              </w:tabs>
              <w:spacing w:line="220" w:lineRule="atLeast"/>
              <w:ind w:right="90" w:hanging="175"/>
              <w:jc w:val="both"/>
              <w:rPr>
                <w:sz w:val="20"/>
                <w:szCs w:val="20"/>
                <w:lang w:val="it-IT"/>
              </w:rPr>
            </w:pPr>
            <w:r>
              <w:rPr>
                <w:sz w:val="20"/>
                <w:szCs w:val="20"/>
                <w:lang w:val="it-IT"/>
              </w:rPr>
              <w:t xml:space="preserve"> c</w:t>
            </w:r>
            <w:r w:rsidRPr="007C6812">
              <w:rPr>
                <w:sz w:val="20"/>
                <w:szCs w:val="20"/>
                <w:lang w:val="it-IT"/>
              </w:rPr>
              <w:t>ollabora</w:t>
            </w:r>
            <w:r>
              <w:rPr>
                <w:sz w:val="20"/>
                <w:szCs w:val="20"/>
                <w:lang w:val="it-IT"/>
              </w:rPr>
              <w:t>re</w:t>
            </w:r>
            <w:r w:rsidRPr="007C6812">
              <w:rPr>
                <w:sz w:val="20"/>
                <w:szCs w:val="20"/>
                <w:lang w:val="it-IT"/>
              </w:rPr>
              <w:t xml:space="preserve"> con il datore di lavoro e con i</w:t>
            </w:r>
            <w:r>
              <w:rPr>
                <w:sz w:val="20"/>
                <w:szCs w:val="20"/>
                <w:lang w:val="it-IT"/>
              </w:rPr>
              <w:t>l</w:t>
            </w:r>
            <w:r w:rsidRPr="007C6812">
              <w:rPr>
                <w:sz w:val="20"/>
                <w:szCs w:val="20"/>
                <w:lang w:val="it-IT"/>
              </w:rPr>
              <w:t xml:space="preserve"> </w:t>
            </w:r>
            <w:r>
              <w:rPr>
                <w:sz w:val="20"/>
                <w:szCs w:val="20"/>
                <w:lang w:val="it-IT"/>
              </w:rPr>
              <w:t>R</w:t>
            </w:r>
            <w:r w:rsidRPr="007C6812">
              <w:rPr>
                <w:sz w:val="20"/>
                <w:szCs w:val="20"/>
                <w:lang w:val="it-IT"/>
              </w:rPr>
              <w:t>esponsabil</w:t>
            </w:r>
            <w:r>
              <w:rPr>
                <w:sz w:val="20"/>
                <w:szCs w:val="20"/>
                <w:lang w:val="it-IT"/>
              </w:rPr>
              <w:t>e</w:t>
            </w:r>
            <w:r w:rsidRPr="007C6812">
              <w:rPr>
                <w:sz w:val="20"/>
                <w:szCs w:val="20"/>
                <w:lang w:val="it-IT"/>
              </w:rPr>
              <w:t xml:space="preserve"> dell’</w:t>
            </w:r>
            <w:r>
              <w:rPr>
                <w:sz w:val="20"/>
                <w:szCs w:val="20"/>
                <w:lang w:val="it-IT"/>
              </w:rPr>
              <w:t>Servizio</w:t>
            </w:r>
            <w:r w:rsidRPr="007C6812">
              <w:rPr>
                <w:sz w:val="20"/>
                <w:szCs w:val="20"/>
                <w:lang w:val="it-IT"/>
              </w:rPr>
              <w:t xml:space="preserve"> di Prevenzione e Protezione per la stesura del documento sulla valutazione dei rischi, con l’individuazione dei lavoratori esposti</w:t>
            </w:r>
            <w:r>
              <w:rPr>
                <w:sz w:val="20"/>
                <w:szCs w:val="20"/>
                <w:lang w:val="it-IT"/>
              </w:rPr>
              <w:t>;</w:t>
            </w:r>
          </w:p>
          <w:p w14:paraId="640958D5" w14:textId="77777777" w:rsidR="007C6812" w:rsidRPr="007C6812" w:rsidRDefault="007C6812" w:rsidP="007C6812">
            <w:pPr>
              <w:pStyle w:val="TableParagraph"/>
              <w:numPr>
                <w:ilvl w:val="0"/>
                <w:numId w:val="7"/>
              </w:numPr>
              <w:tabs>
                <w:tab w:val="left" w:pos="286"/>
              </w:tabs>
              <w:spacing w:line="220" w:lineRule="atLeast"/>
              <w:ind w:right="90" w:hanging="175"/>
              <w:jc w:val="both"/>
              <w:rPr>
                <w:sz w:val="20"/>
                <w:szCs w:val="20"/>
                <w:lang w:val="it-IT"/>
              </w:rPr>
            </w:pPr>
            <w:r>
              <w:rPr>
                <w:sz w:val="20"/>
                <w:szCs w:val="20"/>
                <w:lang w:val="it-IT"/>
              </w:rPr>
              <w:t xml:space="preserve"> I</w:t>
            </w:r>
            <w:r w:rsidRPr="007C6812">
              <w:rPr>
                <w:sz w:val="20"/>
                <w:szCs w:val="20"/>
                <w:lang w:val="it-IT"/>
              </w:rPr>
              <w:t>stitui</w:t>
            </w:r>
            <w:r>
              <w:rPr>
                <w:sz w:val="20"/>
                <w:szCs w:val="20"/>
                <w:lang w:val="it-IT"/>
              </w:rPr>
              <w:t>re</w:t>
            </w:r>
            <w:r w:rsidRPr="007C6812">
              <w:rPr>
                <w:sz w:val="20"/>
                <w:szCs w:val="20"/>
                <w:lang w:val="it-IT"/>
              </w:rPr>
              <w:t xml:space="preserve"> e</w:t>
            </w:r>
            <w:r>
              <w:rPr>
                <w:sz w:val="20"/>
                <w:szCs w:val="20"/>
                <w:lang w:val="it-IT"/>
              </w:rPr>
              <w:t>d</w:t>
            </w:r>
            <w:r w:rsidRPr="007C6812">
              <w:rPr>
                <w:sz w:val="20"/>
                <w:szCs w:val="20"/>
                <w:lang w:val="it-IT"/>
              </w:rPr>
              <w:t xml:space="preserve"> aggiorna</w:t>
            </w:r>
            <w:r>
              <w:rPr>
                <w:sz w:val="20"/>
                <w:szCs w:val="20"/>
                <w:lang w:val="it-IT"/>
              </w:rPr>
              <w:t>re</w:t>
            </w:r>
            <w:r w:rsidRPr="007C6812">
              <w:rPr>
                <w:sz w:val="20"/>
                <w:szCs w:val="20"/>
                <w:lang w:val="it-IT"/>
              </w:rPr>
              <w:t xml:space="preserve"> la cartella sanitaria e di rischio per ogni lavoratore;</w:t>
            </w:r>
          </w:p>
          <w:p w14:paraId="55A1CA08" w14:textId="77777777" w:rsidR="007C6812" w:rsidRDefault="007C6812" w:rsidP="008A6725">
            <w:pPr>
              <w:pStyle w:val="TableParagraph"/>
              <w:numPr>
                <w:ilvl w:val="0"/>
                <w:numId w:val="7"/>
              </w:numPr>
              <w:tabs>
                <w:tab w:val="left" w:pos="286"/>
              </w:tabs>
              <w:spacing w:line="220" w:lineRule="atLeast"/>
              <w:ind w:right="90" w:hanging="175"/>
              <w:jc w:val="both"/>
              <w:rPr>
                <w:sz w:val="20"/>
                <w:szCs w:val="20"/>
                <w:lang w:val="it-IT"/>
              </w:rPr>
            </w:pPr>
            <w:r>
              <w:rPr>
                <w:sz w:val="20"/>
                <w:szCs w:val="20"/>
                <w:lang w:val="it-IT"/>
              </w:rPr>
              <w:t xml:space="preserve"> e</w:t>
            </w:r>
            <w:r w:rsidRPr="007C6812">
              <w:rPr>
                <w:sz w:val="20"/>
                <w:szCs w:val="20"/>
                <w:lang w:val="it-IT"/>
              </w:rPr>
              <w:t>segu</w:t>
            </w:r>
            <w:r>
              <w:rPr>
                <w:sz w:val="20"/>
                <w:szCs w:val="20"/>
                <w:lang w:val="it-IT"/>
              </w:rPr>
              <w:t>ire</w:t>
            </w:r>
            <w:r w:rsidRPr="007C6812">
              <w:rPr>
                <w:sz w:val="20"/>
                <w:szCs w:val="20"/>
                <w:lang w:val="it-IT"/>
              </w:rPr>
              <w:t xml:space="preserve"> le visite mediche e gli accertamenti sanitari connessi, sia all’atto dell’assunzione, sia in occasione delle visite periodiche o straordinarie</w:t>
            </w:r>
            <w:r>
              <w:rPr>
                <w:sz w:val="20"/>
                <w:szCs w:val="20"/>
                <w:lang w:val="it-IT"/>
              </w:rPr>
              <w:t>;</w:t>
            </w:r>
          </w:p>
          <w:p w14:paraId="3AD068E7" w14:textId="77777777" w:rsidR="007C6812" w:rsidRDefault="007C6812" w:rsidP="008A6725">
            <w:pPr>
              <w:pStyle w:val="TableParagraph"/>
              <w:numPr>
                <w:ilvl w:val="0"/>
                <w:numId w:val="7"/>
              </w:numPr>
              <w:tabs>
                <w:tab w:val="left" w:pos="286"/>
              </w:tabs>
              <w:spacing w:line="220" w:lineRule="atLeast"/>
              <w:ind w:right="90" w:hanging="175"/>
              <w:jc w:val="both"/>
              <w:rPr>
                <w:sz w:val="20"/>
                <w:szCs w:val="20"/>
                <w:lang w:val="it-IT"/>
              </w:rPr>
            </w:pPr>
            <w:r>
              <w:rPr>
                <w:sz w:val="20"/>
                <w:szCs w:val="20"/>
                <w:lang w:val="it-IT"/>
              </w:rPr>
              <w:t xml:space="preserve"> f</w:t>
            </w:r>
            <w:r w:rsidRPr="007C6812">
              <w:rPr>
                <w:sz w:val="20"/>
                <w:szCs w:val="20"/>
                <w:lang w:val="it-IT"/>
              </w:rPr>
              <w:t>ormula</w:t>
            </w:r>
            <w:r>
              <w:rPr>
                <w:sz w:val="20"/>
                <w:szCs w:val="20"/>
                <w:lang w:val="it-IT"/>
              </w:rPr>
              <w:t>re</w:t>
            </w:r>
            <w:r w:rsidRPr="007C6812">
              <w:rPr>
                <w:sz w:val="20"/>
                <w:szCs w:val="20"/>
                <w:lang w:val="it-IT"/>
              </w:rPr>
              <w:t xml:space="preserve"> il giudizio di idoneità alla mansione generica o specifica</w:t>
            </w:r>
            <w:r>
              <w:rPr>
                <w:sz w:val="20"/>
                <w:szCs w:val="20"/>
                <w:lang w:val="it-IT"/>
              </w:rPr>
              <w:t>;</w:t>
            </w:r>
          </w:p>
          <w:p w14:paraId="68553125" w14:textId="77777777" w:rsidR="007C6812" w:rsidRDefault="007C6812" w:rsidP="008A6725">
            <w:pPr>
              <w:pStyle w:val="TableParagraph"/>
              <w:numPr>
                <w:ilvl w:val="0"/>
                <w:numId w:val="7"/>
              </w:numPr>
              <w:tabs>
                <w:tab w:val="left" w:pos="286"/>
              </w:tabs>
              <w:spacing w:line="220" w:lineRule="atLeast"/>
              <w:ind w:right="90" w:hanging="175"/>
              <w:jc w:val="both"/>
              <w:rPr>
                <w:sz w:val="20"/>
                <w:szCs w:val="20"/>
                <w:lang w:val="it-IT"/>
              </w:rPr>
            </w:pPr>
            <w:r>
              <w:rPr>
                <w:sz w:val="20"/>
                <w:szCs w:val="20"/>
                <w:lang w:val="it-IT"/>
              </w:rPr>
              <w:t xml:space="preserve"> i</w:t>
            </w:r>
            <w:r w:rsidRPr="007C6812">
              <w:rPr>
                <w:sz w:val="20"/>
                <w:szCs w:val="20"/>
                <w:lang w:val="it-IT"/>
              </w:rPr>
              <w:t>nforma</w:t>
            </w:r>
            <w:r>
              <w:rPr>
                <w:sz w:val="20"/>
                <w:szCs w:val="20"/>
                <w:lang w:val="it-IT"/>
              </w:rPr>
              <w:t>re</w:t>
            </w:r>
            <w:r w:rsidRPr="007C6812">
              <w:rPr>
                <w:sz w:val="20"/>
                <w:szCs w:val="20"/>
                <w:lang w:val="it-IT"/>
              </w:rPr>
              <w:t xml:space="preserve"> il lavoratore sull’esito degli accertamenti sanitari effettuati e del giudizio espresso</w:t>
            </w:r>
            <w:r>
              <w:rPr>
                <w:sz w:val="20"/>
                <w:szCs w:val="20"/>
                <w:lang w:val="it-IT"/>
              </w:rPr>
              <w:t>;</w:t>
            </w:r>
          </w:p>
          <w:p w14:paraId="274B405E" w14:textId="77777777" w:rsidR="00542FA9" w:rsidRPr="007C6812" w:rsidRDefault="007C6812" w:rsidP="008A6725">
            <w:pPr>
              <w:pStyle w:val="TableParagraph"/>
              <w:numPr>
                <w:ilvl w:val="0"/>
                <w:numId w:val="7"/>
              </w:numPr>
              <w:tabs>
                <w:tab w:val="left" w:pos="286"/>
              </w:tabs>
              <w:spacing w:line="220" w:lineRule="atLeast"/>
              <w:ind w:right="90" w:hanging="175"/>
              <w:jc w:val="both"/>
              <w:rPr>
                <w:sz w:val="20"/>
                <w:szCs w:val="20"/>
                <w:lang w:val="it-IT"/>
              </w:rPr>
            </w:pPr>
            <w:r>
              <w:rPr>
                <w:sz w:val="20"/>
                <w:szCs w:val="20"/>
                <w:lang w:val="it-IT"/>
              </w:rPr>
              <w:t>e</w:t>
            </w:r>
            <w:r w:rsidRPr="007C6812">
              <w:rPr>
                <w:sz w:val="20"/>
                <w:szCs w:val="20"/>
                <w:lang w:val="it-IT"/>
              </w:rPr>
              <w:t>ffettua</w:t>
            </w:r>
            <w:r>
              <w:rPr>
                <w:sz w:val="20"/>
                <w:szCs w:val="20"/>
                <w:lang w:val="it-IT"/>
              </w:rPr>
              <w:t>re</w:t>
            </w:r>
            <w:r w:rsidRPr="007C6812">
              <w:rPr>
                <w:sz w:val="20"/>
                <w:szCs w:val="20"/>
                <w:lang w:val="it-IT"/>
              </w:rPr>
              <w:t xml:space="preserve"> la visita degli ambienti di lavoro</w:t>
            </w:r>
            <w:r>
              <w:rPr>
                <w:sz w:val="20"/>
                <w:szCs w:val="20"/>
                <w:lang w:val="it-IT"/>
              </w:rPr>
              <w:t>.</w:t>
            </w:r>
          </w:p>
        </w:tc>
      </w:tr>
      <w:tr w:rsidR="00542FA9" w:rsidRPr="00EF1653" w14:paraId="16EF8413" w14:textId="77777777" w:rsidTr="008A6725">
        <w:trPr>
          <w:trHeight w:val="1103"/>
        </w:trPr>
        <w:tc>
          <w:tcPr>
            <w:tcW w:w="2299" w:type="dxa"/>
          </w:tcPr>
          <w:p w14:paraId="1B6BF2DA" w14:textId="77777777" w:rsidR="00542FA9" w:rsidRPr="00FC7423" w:rsidRDefault="00542FA9" w:rsidP="008A6725">
            <w:pPr>
              <w:pStyle w:val="TableParagraph"/>
              <w:ind w:left="0"/>
              <w:jc w:val="center"/>
              <w:rPr>
                <w:sz w:val="20"/>
                <w:szCs w:val="20"/>
                <w:lang w:val="it-IT"/>
              </w:rPr>
            </w:pPr>
          </w:p>
          <w:p w14:paraId="17505D21" w14:textId="77777777" w:rsidR="00542FA9" w:rsidRPr="00FC7423" w:rsidRDefault="00542FA9" w:rsidP="008A6725">
            <w:pPr>
              <w:pStyle w:val="TableParagraph"/>
              <w:spacing w:before="170"/>
              <w:ind w:left="215"/>
              <w:jc w:val="center"/>
              <w:rPr>
                <w:sz w:val="20"/>
                <w:szCs w:val="20"/>
              </w:rPr>
            </w:pPr>
            <w:proofErr w:type="spellStart"/>
            <w:r w:rsidRPr="00FC7423">
              <w:rPr>
                <w:sz w:val="20"/>
                <w:szCs w:val="20"/>
              </w:rPr>
              <w:t>Relazioni</w:t>
            </w:r>
            <w:proofErr w:type="spellEnd"/>
            <w:r w:rsidRPr="00FC7423">
              <w:rPr>
                <w:sz w:val="20"/>
                <w:szCs w:val="20"/>
              </w:rPr>
              <w:t xml:space="preserve"> </w:t>
            </w:r>
            <w:proofErr w:type="spellStart"/>
            <w:r w:rsidRPr="00FC7423">
              <w:rPr>
                <w:sz w:val="20"/>
                <w:szCs w:val="20"/>
              </w:rPr>
              <w:t>trasversali</w:t>
            </w:r>
            <w:proofErr w:type="spellEnd"/>
          </w:p>
        </w:tc>
        <w:tc>
          <w:tcPr>
            <w:tcW w:w="7339" w:type="dxa"/>
          </w:tcPr>
          <w:p w14:paraId="01117CDB" w14:textId="77777777" w:rsidR="00542FA9" w:rsidRPr="00FC7423" w:rsidRDefault="00542FA9" w:rsidP="008A6725">
            <w:pPr>
              <w:pStyle w:val="TableParagraph"/>
              <w:numPr>
                <w:ilvl w:val="0"/>
                <w:numId w:val="6"/>
              </w:numPr>
              <w:tabs>
                <w:tab w:val="left" w:pos="286"/>
              </w:tabs>
              <w:spacing w:line="202" w:lineRule="exact"/>
              <w:ind w:hanging="175"/>
              <w:rPr>
                <w:sz w:val="20"/>
                <w:szCs w:val="20"/>
                <w:lang w:val="it-IT"/>
              </w:rPr>
            </w:pPr>
            <w:r w:rsidRPr="00FC7423">
              <w:rPr>
                <w:sz w:val="20"/>
                <w:szCs w:val="20"/>
                <w:lang w:val="it-IT"/>
              </w:rPr>
              <w:t>Tutte le U.O. Aziendali interessate da interrelazioni di processo</w:t>
            </w:r>
          </w:p>
        </w:tc>
      </w:tr>
      <w:tr w:rsidR="00542FA9" w:rsidRPr="00FC7423" w14:paraId="5F6CB95C" w14:textId="77777777" w:rsidTr="008A6725">
        <w:trPr>
          <w:trHeight w:val="662"/>
        </w:trPr>
        <w:tc>
          <w:tcPr>
            <w:tcW w:w="2299" w:type="dxa"/>
          </w:tcPr>
          <w:p w14:paraId="7DAA8E50" w14:textId="77777777" w:rsidR="00542FA9" w:rsidRPr="00FC7423" w:rsidRDefault="00542FA9" w:rsidP="008A6725">
            <w:pPr>
              <w:pStyle w:val="TableParagraph"/>
              <w:spacing w:before="4" w:line="220" w:lineRule="exact"/>
              <w:ind w:left="117" w:right="105"/>
              <w:jc w:val="center"/>
              <w:rPr>
                <w:sz w:val="20"/>
                <w:szCs w:val="20"/>
                <w:lang w:val="it-IT"/>
              </w:rPr>
            </w:pPr>
            <w:r w:rsidRPr="00FC7423">
              <w:rPr>
                <w:sz w:val="20"/>
                <w:szCs w:val="20"/>
                <w:lang w:val="it-IT"/>
              </w:rPr>
              <w:t xml:space="preserve">Eventuali rapporti </w:t>
            </w:r>
            <w:r w:rsidRPr="00FC7423">
              <w:rPr>
                <w:spacing w:val="-5"/>
                <w:sz w:val="20"/>
                <w:szCs w:val="20"/>
                <w:lang w:val="it-IT"/>
              </w:rPr>
              <w:t xml:space="preserve">con </w:t>
            </w:r>
            <w:r>
              <w:rPr>
                <w:sz w:val="20"/>
                <w:szCs w:val="20"/>
                <w:lang w:val="it-IT"/>
              </w:rPr>
              <w:t>soggetti esterni all’A</w:t>
            </w:r>
            <w:r w:rsidRPr="00FC7423">
              <w:rPr>
                <w:sz w:val="20"/>
                <w:szCs w:val="20"/>
                <w:lang w:val="it-IT"/>
              </w:rPr>
              <w:t>S</w:t>
            </w:r>
            <w:r>
              <w:rPr>
                <w:sz w:val="20"/>
                <w:szCs w:val="20"/>
                <w:lang w:val="it-IT"/>
              </w:rPr>
              <w:t>P</w:t>
            </w:r>
          </w:p>
        </w:tc>
        <w:tc>
          <w:tcPr>
            <w:tcW w:w="7339" w:type="dxa"/>
          </w:tcPr>
          <w:p w14:paraId="13228E5C" w14:textId="77777777" w:rsidR="00542FA9" w:rsidRPr="00FC7423" w:rsidRDefault="00542FA9" w:rsidP="008A6725">
            <w:pPr>
              <w:pStyle w:val="TableParagraph"/>
              <w:numPr>
                <w:ilvl w:val="0"/>
                <w:numId w:val="5"/>
              </w:numPr>
              <w:tabs>
                <w:tab w:val="left" w:pos="286"/>
              </w:tabs>
              <w:spacing w:before="109"/>
              <w:ind w:hanging="175"/>
              <w:rPr>
                <w:sz w:val="20"/>
                <w:szCs w:val="20"/>
                <w:lang w:val="it-IT"/>
              </w:rPr>
            </w:pPr>
            <w:r w:rsidRPr="00FC7423">
              <w:rPr>
                <w:sz w:val="20"/>
                <w:szCs w:val="20"/>
                <w:lang w:val="it-IT"/>
              </w:rPr>
              <w:t>INAIL e altri soggetti pubblici competenti in materia</w:t>
            </w:r>
          </w:p>
          <w:p w14:paraId="2FBC21E2" w14:textId="77777777" w:rsidR="00542FA9" w:rsidRPr="00FC7423" w:rsidRDefault="00542FA9" w:rsidP="008A6725">
            <w:pPr>
              <w:pStyle w:val="TableParagraph"/>
              <w:numPr>
                <w:ilvl w:val="0"/>
                <w:numId w:val="5"/>
              </w:numPr>
              <w:tabs>
                <w:tab w:val="left" w:pos="286"/>
              </w:tabs>
              <w:ind w:hanging="175"/>
              <w:rPr>
                <w:sz w:val="20"/>
                <w:szCs w:val="20"/>
              </w:rPr>
            </w:pPr>
            <w:proofErr w:type="spellStart"/>
            <w:r w:rsidRPr="00FC7423">
              <w:rPr>
                <w:sz w:val="20"/>
                <w:szCs w:val="20"/>
              </w:rPr>
              <w:t>Altri</w:t>
            </w:r>
            <w:proofErr w:type="spellEnd"/>
            <w:r w:rsidRPr="00FC7423">
              <w:rPr>
                <w:spacing w:val="1"/>
                <w:sz w:val="20"/>
                <w:szCs w:val="20"/>
              </w:rPr>
              <w:t xml:space="preserve"> </w:t>
            </w:r>
            <w:r w:rsidRPr="00FC7423">
              <w:rPr>
                <w:sz w:val="20"/>
                <w:szCs w:val="20"/>
              </w:rPr>
              <w:t>Stakeholders</w:t>
            </w:r>
          </w:p>
        </w:tc>
      </w:tr>
    </w:tbl>
    <w:p w14:paraId="690FEB97" w14:textId="77777777" w:rsidR="00542FA9" w:rsidRDefault="00542FA9" w:rsidP="0015090B">
      <w:pPr>
        <w:tabs>
          <w:tab w:val="left" w:pos="1304"/>
        </w:tabs>
        <w:rPr>
          <w:sz w:val="18"/>
          <w:lang w:val="it-IT"/>
        </w:rPr>
      </w:pPr>
      <w:r>
        <w:rPr>
          <w:sz w:val="18"/>
          <w:lang w:val="it-IT"/>
        </w:rPr>
        <w:br w:type="page"/>
      </w: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7512"/>
      </w:tblGrid>
      <w:tr w:rsidR="00B44F8A" w:rsidRPr="00B44F8A" w14:paraId="7A92A138" w14:textId="77777777" w:rsidTr="00F902BF">
        <w:trPr>
          <w:trHeight w:val="340"/>
        </w:trPr>
        <w:tc>
          <w:tcPr>
            <w:tcW w:w="2126" w:type="dxa"/>
            <w:shd w:val="clear" w:color="auto" w:fill="DBE5F1"/>
          </w:tcPr>
          <w:p w14:paraId="22CDF2A6" w14:textId="77777777" w:rsidR="00B44F8A" w:rsidRPr="00B44F8A" w:rsidRDefault="00B44F8A" w:rsidP="00F902BF">
            <w:pPr>
              <w:pStyle w:val="TableParagraph"/>
              <w:spacing w:line="211" w:lineRule="exact"/>
              <w:ind w:left="107"/>
              <w:rPr>
                <w:sz w:val="20"/>
                <w:szCs w:val="20"/>
              </w:rPr>
            </w:pPr>
            <w:proofErr w:type="spellStart"/>
            <w:r w:rsidRPr="00B44F8A">
              <w:rPr>
                <w:sz w:val="20"/>
                <w:szCs w:val="20"/>
              </w:rPr>
              <w:lastRenderedPageBreak/>
              <w:t>Denominazione</w:t>
            </w:r>
            <w:proofErr w:type="spellEnd"/>
          </w:p>
        </w:tc>
        <w:tc>
          <w:tcPr>
            <w:tcW w:w="7512" w:type="dxa"/>
            <w:shd w:val="clear" w:color="auto" w:fill="DBE5F1"/>
          </w:tcPr>
          <w:p w14:paraId="51E28845" w14:textId="77777777" w:rsidR="00B44F8A" w:rsidRPr="00E2112F" w:rsidRDefault="00B44F8A" w:rsidP="00E2112F">
            <w:pPr>
              <w:pStyle w:val="TableParagraph"/>
              <w:ind w:left="108"/>
              <w:rPr>
                <w:b/>
                <w:sz w:val="24"/>
                <w:szCs w:val="24"/>
              </w:rPr>
            </w:pPr>
            <w:r w:rsidRPr="00E2112F">
              <w:rPr>
                <w:b/>
                <w:sz w:val="24"/>
                <w:szCs w:val="24"/>
              </w:rPr>
              <w:t>Data Privacy Officer (DPO)</w:t>
            </w:r>
          </w:p>
        </w:tc>
      </w:tr>
      <w:tr w:rsidR="00B44F8A" w:rsidRPr="00B44F8A" w14:paraId="17D11E83" w14:textId="77777777" w:rsidTr="00F902BF">
        <w:trPr>
          <w:trHeight w:val="340"/>
        </w:trPr>
        <w:tc>
          <w:tcPr>
            <w:tcW w:w="2126" w:type="dxa"/>
          </w:tcPr>
          <w:p w14:paraId="663FDF99" w14:textId="77777777" w:rsidR="00B44F8A" w:rsidRPr="00B44F8A" w:rsidRDefault="00B44F8A" w:rsidP="00F902BF">
            <w:pPr>
              <w:pStyle w:val="TableParagraph"/>
              <w:spacing w:before="50"/>
              <w:ind w:left="186"/>
              <w:rPr>
                <w:sz w:val="20"/>
                <w:szCs w:val="20"/>
              </w:rPr>
            </w:pPr>
            <w:proofErr w:type="spellStart"/>
            <w:r w:rsidRPr="00B44F8A">
              <w:rPr>
                <w:sz w:val="20"/>
                <w:szCs w:val="20"/>
              </w:rPr>
              <w:t>Livello</w:t>
            </w:r>
            <w:proofErr w:type="spellEnd"/>
            <w:r w:rsidRPr="00B44F8A">
              <w:rPr>
                <w:sz w:val="20"/>
                <w:szCs w:val="20"/>
              </w:rPr>
              <w:t xml:space="preserve"> </w:t>
            </w:r>
            <w:proofErr w:type="spellStart"/>
            <w:r w:rsidRPr="00B44F8A">
              <w:rPr>
                <w:sz w:val="20"/>
                <w:szCs w:val="20"/>
              </w:rPr>
              <w:t>organizzativo</w:t>
            </w:r>
            <w:proofErr w:type="spellEnd"/>
          </w:p>
        </w:tc>
        <w:tc>
          <w:tcPr>
            <w:tcW w:w="7512" w:type="dxa"/>
          </w:tcPr>
          <w:p w14:paraId="3B71CCF8" w14:textId="77777777" w:rsidR="00B44F8A" w:rsidRPr="00B44F8A" w:rsidRDefault="00B44F8A" w:rsidP="00F902BF">
            <w:pPr>
              <w:pStyle w:val="TableParagraph"/>
              <w:spacing w:line="211" w:lineRule="exact"/>
              <w:ind w:left="110"/>
              <w:rPr>
                <w:sz w:val="20"/>
                <w:szCs w:val="20"/>
              </w:rPr>
            </w:pPr>
            <w:proofErr w:type="spellStart"/>
            <w:r w:rsidRPr="00B44F8A">
              <w:rPr>
                <w:sz w:val="20"/>
                <w:szCs w:val="20"/>
              </w:rPr>
              <w:t>Struttura</w:t>
            </w:r>
            <w:proofErr w:type="spellEnd"/>
            <w:r w:rsidRPr="00B44F8A">
              <w:rPr>
                <w:sz w:val="20"/>
                <w:szCs w:val="20"/>
              </w:rPr>
              <w:t xml:space="preserve"> in outsourcing</w:t>
            </w:r>
          </w:p>
        </w:tc>
      </w:tr>
      <w:tr w:rsidR="00B44F8A" w:rsidRPr="00B44F8A" w14:paraId="15588DD0" w14:textId="77777777" w:rsidTr="00F902BF">
        <w:trPr>
          <w:trHeight w:val="441"/>
        </w:trPr>
        <w:tc>
          <w:tcPr>
            <w:tcW w:w="2126" w:type="dxa"/>
          </w:tcPr>
          <w:p w14:paraId="4C8C47F4" w14:textId="77777777" w:rsidR="00B44F8A" w:rsidRPr="00B44F8A" w:rsidRDefault="00B44F8A" w:rsidP="00F902BF">
            <w:pPr>
              <w:pStyle w:val="TableParagraph"/>
              <w:spacing w:line="211" w:lineRule="exact"/>
              <w:ind w:left="88" w:right="79"/>
              <w:jc w:val="center"/>
              <w:rPr>
                <w:sz w:val="20"/>
                <w:szCs w:val="20"/>
              </w:rPr>
            </w:pPr>
            <w:proofErr w:type="spellStart"/>
            <w:r w:rsidRPr="00B44F8A">
              <w:rPr>
                <w:sz w:val="20"/>
                <w:szCs w:val="20"/>
              </w:rPr>
              <w:t>Ruolo</w:t>
            </w:r>
            <w:proofErr w:type="spellEnd"/>
            <w:r w:rsidRPr="00B44F8A">
              <w:rPr>
                <w:sz w:val="20"/>
                <w:szCs w:val="20"/>
              </w:rPr>
              <w:t xml:space="preserve"> del</w:t>
            </w:r>
          </w:p>
          <w:p w14:paraId="3CB1369B" w14:textId="77777777" w:rsidR="00B44F8A" w:rsidRPr="00B44F8A" w:rsidRDefault="00B44F8A" w:rsidP="00F902BF">
            <w:pPr>
              <w:pStyle w:val="TableParagraph"/>
              <w:spacing w:line="210" w:lineRule="exact"/>
              <w:ind w:left="88" w:right="79"/>
              <w:jc w:val="center"/>
              <w:rPr>
                <w:sz w:val="20"/>
                <w:szCs w:val="20"/>
              </w:rPr>
            </w:pPr>
            <w:proofErr w:type="spellStart"/>
            <w:r w:rsidRPr="00B44F8A">
              <w:rPr>
                <w:sz w:val="20"/>
                <w:szCs w:val="20"/>
              </w:rPr>
              <w:t>Responsabile</w:t>
            </w:r>
            <w:proofErr w:type="spellEnd"/>
          </w:p>
        </w:tc>
        <w:tc>
          <w:tcPr>
            <w:tcW w:w="7512" w:type="dxa"/>
          </w:tcPr>
          <w:p w14:paraId="75889F6A" w14:textId="77777777" w:rsidR="00B44F8A" w:rsidRPr="00B44F8A" w:rsidRDefault="00B44F8A" w:rsidP="00F902BF">
            <w:pPr>
              <w:pStyle w:val="TableParagraph"/>
              <w:spacing w:before="41"/>
              <w:ind w:left="110"/>
              <w:rPr>
                <w:sz w:val="20"/>
                <w:szCs w:val="20"/>
              </w:rPr>
            </w:pPr>
          </w:p>
        </w:tc>
      </w:tr>
      <w:tr w:rsidR="00B44F8A" w:rsidRPr="00B44F8A" w14:paraId="17B37F0A" w14:textId="77777777" w:rsidTr="00F902BF">
        <w:trPr>
          <w:trHeight w:val="441"/>
        </w:trPr>
        <w:tc>
          <w:tcPr>
            <w:tcW w:w="2126" w:type="dxa"/>
          </w:tcPr>
          <w:p w14:paraId="0145120C" w14:textId="77777777" w:rsidR="00B44F8A" w:rsidRPr="00B44F8A" w:rsidRDefault="00B44F8A" w:rsidP="00F902BF">
            <w:pPr>
              <w:pStyle w:val="TableParagraph"/>
              <w:spacing w:line="211" w:lineRule="exact"/>
              <w:ind w:left="86" w:right="79"/>
              <w:jc w:val="center"/>
              <w:rPr>
                <w:sz w:val="20"/>
                <w:szCs w:val="20"/>
              </w:rPr>
            </w:pPr>
            <w:proofErr w:type="spellStart"/>
            <w:r w:rsidRPr="00B44F8A">
              <w:rPr>
                <w:sz w:val="20"/>
                <w:szCs w:val="20"/>
              </w:rPr>
              <w:t>Livello</w:t>
            </w:r>
            <w:proofErr w:type="spellEnd"/>
            <w:r w:rsidRPr="00B44F8A">
              <w:rPr>
                <w:sz w:val="20"/>
                <w:szCs w:val="20"/>
              </w:rPr>
              <w:t xml:space="preserve"> </w:t>
            </w:r>
            <w:proofErr w:type="spellStart"/>
            <w:r w:rsidRPr="00B44F8A">
              <w:rPr>
                <w:sz w:val="20"/>
                <w:szCs w:val="20"/>
              </w:rPr>
              <w:t>gerarchico</w:t>
            </w:r>
            <w:proofErr w:type="spellEnd"/>
          </w:p>
          <w:p w14:paraId="51D213A6" w14:textId="77777777" w:rsidR="00B44F8A" w:rsidRPr="00B44F8A" w:rsidRDefault="00B44F8A" w:rsidP="00F902BF">
            <w:pPr>
              <w:pStyle w:val="TableParagraph"/>
              <w:spacing w:line="210" w:lineRule="exact"/>
              <w:ind w:left="88" w:right="79"/>
              <w:jc w:val="center"/>
              <w:rPr>
                <w:sz w:val="20"/>
                <w:szCs w:val="20"/>
              </w:rPr>
            </w:pPr>
            <w:proofErr w:type="spellStart"/>
            <w:r w:rsidRPr="00B44F8A">
              <w:rPr>
                <w:sz w:val="20"/>
                <w:szCs w:val="20"/>
              </w:rPr>
              <w:t>superiore</w:t>
            </w:r>
            <w:proofErr w:type="spellEnd"/>
          </w:p>
        </w:tc>
        <w:tc>
          <w:tcPr>
            <w:tcW w:w="7512" w:type="dxa"/>
          </w:tcPr>
          <w:p w14:paraId="0348B77A" w14:textId="77777777" w:rsidR="00B44F8A" w:rsidRPr="00B44F8A" w:rsidRDefault="00B44F8A" w:rsidP="00F902BF">
            <w:pPr>
              <w:pStyle w:val="TableParagraph"/>
              <w:spacing w:before="41"/>
              <w:ind w:left="110"/>
              <w:rPr>
                <w:sz w:val="20"/>
                <w:szCs w:val="20"/>
              </w:rPr>
            </w:pPr>
            <w:proofErr w:type="spellStart"/>
            <w:r w:rsidRPr="00B44F8A">
              <w:rPr>
                <w:sz w:val="20"/>
                <w:szCs w:val="20"/>
              </w:rPr>
              <w:t>Amministratore</w:t>
            </w:r>
            <w:proofErr w:type="spellEnd"/>
            <w:r w:rsidRPr="00B44F8A">
              <w:rPr>
                <w:sz w:val="20"/>
                <w:szCs w:val="20"/>
              </w:rPr>
              <w:t xml:space="preserve"> Unico</w:t>
            </w:r>
          </w:p>
        </w:tc>
      </w:tr>
      <w:tr w:rsidR="00B44F8A" w:rsidRPr="00B44F8A" w14:paraId="55FCBA29" w14:textId="77777777" w:rsidTr="00F902BF">
        <w:trPr>
          <w:trHeight w:val="662"/>
        </w:trPr>
        <w:tc>
          <w:tcPr>
            <w:tcW w:w="2126" w:type="dxa"/>
          </w:tcPr>
          <w:p w14:paraId="5C1D738E" w14:textId="77777777" w:rsidR="00B44F8A" w:rsidRPr="00B44F8A" w:rsidRDefault="00B44F8A" w:rsidP="00F902BF">
            <w:pPr>
              <w:pStyle w:val="TableParagraph"/>
              <w:spacing w:before="3"/>
              <w:ind w:left="0"/>
              <w:rPr>
                <w:sz w:val="20"/>
                <w:szCs w:val="20"/>
              </w:rPr>
            </w:pPr>
          </w:p>
          <w:p w14:paraId="70E70605" w14:textId="77777777" w:rsidR="00B44F8A" w:rsidRPr="00B44F8A" w:rsidRDefault="00B44F8A" w:rsidP="00F902BF">
            <w:pPr>
              <w:pStyle w:val="TableParagraph"/>
              <w:ind w:left="458"/>
              <w:rPr>
                <w:sz w:val="20"/>
                <w:szCs w:val="20"/>
              </w:rPr>
            </w:pPr>
            <w:r w:rsidRPr="00B44F8A">
              <w:rPr>
                <w:sz w:val="20"/>
                <w:szCs w:val="20"/>
              </w:rPr>
              <w:t xml:space="preserve">Link </w:t>
            </w:r>
            <w:proofErr w:type="spellStart"/>
            <w:r w:rsidRPr="00B44F8A">
              <w:rPr>
                <w:sz w:val="20"/>
                <w:szCs w:val="20"/>
              </w:rPr>
              <w:t>funzionali</w:t>
            </w:r>
            <w:proofErr w:type="spellEnd"/>
          </w:p>
        </w:tc>
        <w:tc>
          <w:tcPr>
            <w:tcW w:w="7512" w:type="dxa"/>
          </w:tcPr>
          <w:p w14:paraId="69DEDC2F" w14:textId="77777777" w:rsidR="00B44F8A" w:rsidRPr="00B44F8A" w:rsidRDefault="00B44F8A" w:rsidP="00D00130">
            <w:pPr>
              <w:pStyle w:val="TableParagraph"/>
              <w:numPr>
                <w:ilvl w:val="0"/>
                <w:numId w:val="4"/>
              </w:numPr>
              <w:tabs>
                <w:tab w:val="left" w:pos="568"/>
                <w:tab w:val="left" w:pos="569"/>
              </w:tabs>
              <w:spacing w:line="197" w:lineRule="exact"/>
              <w:rPr>
                <w:sz w:val="20"/>
                <w:szCs w:val="20"/>
              </w:rPr>
            </w:pPr>
            <w:proofErr w:type="spellStart"/>
            <w:r w:rsidRPr="00B44F8A">
              <w:rPr>
                <w:sz w:val="20"/>
                <w:szCs w:val="20"/>
              </w:rPr>
              <w:t>Strutture</w:t>
            </w:r>
            <w:proofErr w:type="spellEnd"/>
            <w:r w:rsidRPr="00B44F8A">
              <w:rPr>
                <w:sz w:val="20"/>
                <w:szCs w:val="20"/>
              </w:rPr>
              <w:t xml:space="preserve"> </w:t>
            </w:r>
            <w:proofErr w:type="spellStart"/>
            <w:r w:rsidRPr="00B44F8A">
              <w:rPr>
                <w:sz w:val="20"/>
                <w:szCs w:val="20"/>
              </w:rPr>
              <w:t>dell’Area</w:t>
            </w:r>
            <w:proofErr w:type="spellEnd"/>
            <w:r w:rsidRPr="00B44F8A">
              <w:rPr>
                <w:sz w:val="20"/>
                <w:szCs w:val="20"/>
              </w:rPr>
              <w:t xml:space="preserve"> </w:t>
            </w:r>
            <w:proofErr w:type="spellStart"/>
            <w:r w:rsidRPr="00B44F8A">
              <w:rPr>
                <w:sz w:val="20"/>
                <w:szCs w:val="20"/>
              </w:rPr>
              <w:t>Amministrativa</w:t>
            </w:r>
            <w:proofErr w:type="spellEnd"/>
          </w:p>
          <w:p w14:paraId="25B1E658" w14:textId="77777777" w:rsidR="00B44F8A" w:rsidRPr="00B44F8A" w:rsidRDefault="00B44F8A" w:rsidP="00D00130">
            <w:pPr>
              <w:pStyle w:val="TableParagraph"/>
              <w:numPr>
                <w:ilvl w:val="0"/>
                <w:numId w:val="4"/>
              </w:numPr>
              <w:tabs>
                <w:tab w:val="left" w:pos="568"/>
                <w:tab w:val="left" w:pos="569"/>
              </w:tabs>
              <w:spacing w:line="197" w:lineRule="exact"/>
              <w:rPr>
                <w:sz w:val="20"/>
                <w:szCs w:val="20"/>
              </w:rPr>
            </w:pPr>
            <w:proofErr w:type="spellStart"/>
            <w:r w:rsidRPr="00B44F8A">
              <w:rPr>
                <w:sz w:val="20"/>
                <w:szCs w:val="20"/>
              </w:rPr>
              <w:t>Strutture</w:t>
            </w:r>
            <w:proofErr w:type="spellEnd"/>
            <w:r w:rsidRPr="00B44F8A">
              <w:rPr>
                <w:sz w:val="20"/>
                <w:szCs w:val="20"/>
              </w:rPr>
              <w:t xml:space="preserve"> </w:t>
            </w:r>
            <w:proofErr w:type="spellStart"/>
            <w:r w:rsidRPr="00B44F8A">
              <w:rPr>
                <w:sz w:val="20"/>
                <w:szCs w:val="20"/>
              </w:rPr>
              <w:t>dell’Area</w:t>
            </w:r>
            <w:proofErr w:type="spellEnd"/>
            <w:r w:rsidRPr="00B44F8A">
              <w:rPr>
                <w:sz w:val="20"/>
                <w:szCs w:val="20"/>
              </w:rPr>
              <w:t xml:space="preserve"> </w:t>
            </w:r>
            <w:proofErr w:type="spellStart"/>
            <w:r w:rsidRPr="00B44F8A">
              <w:rPr>
                <w:sz w:val="20"/>
                <w:szCs w:val="20"/>
              </w:rPr>
              <w:t>Operativa</w:t>
            </w:r>
            <w:proofErr w:type="spellEnd"/>
          </w:p>
          <w:p w14:paraId="34DE8DB2" w14:textId="77777777" w:rsidR="00B44F8A" w:rsidRPr="00B44F8A" w:rsidRDefault="00B44F8A" w:rsidP="00D00130">
            <w:pPr>
              <w:pStyle w:val="TableParagraph"/>
              <w:numPr>
                <w:ilvl w:val="0"/>
                <w:numId w:val="4"/>
              </w:numPr>
              <w:tabs>
                <w:tab w:val="left" w:pos="286"/>
              </w:tabs>
              <w:spacing w:line="211" w:lineRule="exact"/>
              <w:rPr>
                <w:sz w:val="20"/>
                <w:szCs w:val="20"/>
                <w:lang w:val="it-IT"/>
              </w:rPr>
            </w:pPr>
            <w:proofErr w:type="spellStart"/>
            <w:r w:rsidRPr="00B44F8A">
              <w:rPr>
                <w:sz w:val="20"/>
                <w:szCs w:val="20"/>
              </w:rPr>
              <w:t>OdV</w:t>
            </w:r>
            <w:proofErr w:type="spellEnd"/>
          </w:p>
          <w:p w14:paraId="58EEA354" w14:textId="77777777" w:rsidR="00B44F8A" w:rsidRPr="00B44F8A" w:rsidRDefault="00B44F8A" w:rsidP="00B44F8A">
            <w:pPr>
              <w:pStyle w:val="TableParagraph"/>
              <w:tabs>
                <w:tab w:val="left" w:pos="286"/>
              </w:tabs>
              <w:spacing w:line="210" w:lineRule="exact"/>
              <w:ind w:left="109"/>
              <w:rPr>
                <w:sz w:val="20"/>
                <w:szCs w:val="20"/>
                <w:lang w:val="it-IT"/>
              </w:rPr>
            </w:pPr>
          </w:p>
        </w:tc>
      </w:tr>
      <w:tr w:rsidR="00B44F8A" w:rsidRPr="00EF1653" w14:paraId="36AB47C2" w14:textId="77777777" w:rsidTr="00F902BF">
        <w:trPr>
          <w:trHeight w:val="5075"/>
        </w:trPr>
        <w:tc>
          <w:tcPr>
            <w:tcW w:w="2126" w:type="dxa"/>
          </w:tcPr>
          <w:p w14:paraId="5B7E9F45" w14:textId="77777777" w:rsidR="00B44F8A" w:rsidRPr="00B44F8A" w:rsidRDefault="00B44F8A" w:rsidP="00F902BF">
            <w:pPr>
              <w:pStyle w:val="TableParagraph"/>
              <w:ind w:left="0"/>
              <w:rPr>
                <w:sz w:val="20"/>
                <w:szCs w:val="20"/>
                <w:lang w:val="it-IT"/>
              </w:rPr>
            </w:pPr>
          </w:p>
          <w:p w14:paraId="23B0F4E2" w14:textId="77777777" w:rsidR="00B44F8A" w:rsidRPr="00B44F8A" w:rsidRDefault="00B44F8A" w:rsidP="00F902BF">
            <w:pPr>
              <w:pStyle w:val="TableParagraph"/>
              <w:ind w:left="0"/>
              <w:rPr>
                <w:sz w:val="20"/>
                <w:szCs w:val="20"/>
                <w:lang w:val="it-IT"/>
              </w:rPr>
            </w:pPr>
          </w:p>
          <w:p w14:paraId="56AF3B45" w14:textId="77777777" w:rsidR="00B44F8A" w:rsidRPr="00B44F8A" w:rsidRDefault="00B44F8A" w:rsidP="00F902BF">
            <w:pPr>
              <w:pStyle w:val="TableParagraph"/>
              <w:ind w:left="0"/>
              <w:rPr>
                <w:sz w:val="20"/>
                <w:szCs w:val="20"/>
                <w:lang w:val="it-IT"/>
              </w:rPr>
            </w:pPr>
          </w:p>
          <w:p w14:paraId="1B81B69C" w14:textId="77777777" w:rsidR="00B44F8A" w:rsidRPr="00B44F8A" w:rsidRDefault="00B44F8A" w:rsidP="00F902BF">
            <w:pPr>
              <w:pStyle w:val="TableParagraph"/>
              <w:ind w:left="0"/>
              <w:rPr>
                <w:sz w:val="20"/>
                <w:szCs w:val="20"/>
                <w:lang w:val="it-IT"/>
              </w:rPr>
            </w:pPr>
          </w:p>
          <w:p w14:paraId="5A4751C4" w14:textId="77777777" w:rsidR="00B44F8A" w:rsidRPr="00B44F8A" w:rsidRDefault="00B44F8A" w:rsidP="00F902BF">
            <w:pPr>
              <w:pStyle w:val="TableParagraph"/>
              <w:ind w:left="0"/>
              <w:rPr>
                <w:sz w:val="20"/>
                <w:szCs w:val="20"/>
                <w:lang w:val="it-IT"/>
              </w:rPr>
            </w:pPr>
          </w:p>
          <w:p w14:paraId="7D18B6E6" w14:textId="77777777" w:rsidR="00B44F8A" w:rsidRPr="00B44F8A" w:rsidRDefault="00B44F8A" w:rsidP="00F902BF">
            <w:pPr>
              <w:pStyle w:val="TableParagraph"/>
              <w:ind w:left="0"/>
              <w:rPr>
                <w:sz w:val="20"/>
                <w:szCs w:val="20"/>
                <w:lang w:val="it-IT"/>
              </w:rPr>
            </w:pPr>
          </w:p>
          <w:p w14:paraId="382D8892" w14:textId="77777777" w:rsidR="00B44F8A" w:rsidRPr="00B44F8A" w:rsidRDefault="00B44F8A" w:rsidP="00F902BF">
            <w:pPr>
              <w:pStyle w:val="TableParagraph"/>
              <w:ind w:left="0"/>
              <w:rPr>
                <w:sz w:val="20"/>
                <w:szCs w:val="20"/>
                <w:lang w:val="it-IT"/>
              </w:rPr>
            </w:pPr>
          </w:p>
          <w:p w14:paraId="45DD1BFC" w14:textId="77777777" w:rsidR="00B44F8A" w:rsidRPr="00B44F8A" w:rsidRDefault="00B44F8A" w:rsidP="00F902BF">
            <w:pPr>
              <w:pStyle w:val="TableParagraph"/>
              <w:ind w:left="0"/>
              <w:rPr>
                <w:sz w:val="20"/>
                <w:szCs w:val="20"/>
                <w:lang w:val="it-IT"/>
              </w:rPr>
            </w:pPr>
          </w:p>
          <w:p w14:paraId="4E876F4F" w14:textId="77777777" w:rsidR="00B44F8A" w:rsidRPr="00B44F8A" w:rsidRDefault="00B44F8A" w:rsidP="00F902BF">
            <w:pPr>
              <w:pStyle w:val="TableParagraph"/>
              <w:spacing w:before="151"/>
              <w:ind w:left="508" w:right="479" w:firstLine="122"/>
              <w:rPr>
                <w:sz w:val="20"/>
                <w:szCs w:val="20"/>
              </w:rPr>
            </w:pPr>
            <w:proofErr w:type="spellStart"/>
            <w:r w:rsidRPr="00B44F8A">
              <w:rPr>
                <w:sz w:val="20"/>
                <w:szCs w:val="20"/>
              </w:rPr>
              <w:t>Funzioni</w:t>
            </w:r>
            <w:proofErr w:type="spellEnd"/>
            <w:r w:rsidRPr="00B44F8A">
              <w:rPr>
                <w:sz w:val="20"/>
                <w:szCs w:val="20"/>
              </w:rPr>
              <w:t xml:space="preserve"> e </w:t>
            </w:r>
            <w:proofErr w:type="spellStart"/>
            <w:r w:rsidRPr="00B44F8A">
              <w:rPr>
                <w:sz w:val="20"/>
                <w:szCs w:val="20"/>
              </w:rPr>
              <w:t>competenze</w:t>
            </w:r>
            <w:proofErr w:type="spellEnd"/>
          </w:p>
        </w:tc>
        <w:tc>
          <w:tcPr>
            <w:tcW w:w="7512" w:type="dxa"/>
          </w:tcPr>
          <w:p w14:paraId="3CC5FE98" w14:textId="77777777" w:rsidR="00227E4C" w:rsidRDefault="00227E4C" w:rsidP="00227E4C">
            <w:pPr>
              <w:pStyle w:val="TableParagraph"/>
              <w:tabs>
                <w:tab w:val="left" w:pos="286"/>
              </w:tabs>
              <w:spacing w:line="211" w:lineRule="exact"/>
              <w:jc w:val="both"/>
              <w:rPr>
                <w:sz w:val="20"/>
                <w:szCs w:val="20"/>
                <w:lang w:val="it-IT"/>
              </w:rPr>
            </w:pPr>
            <w:r w:rsidRPr="00A40DEE">
              <w:rPr>
                <w:sz w:val="20"/>
                <w:szCs w:val="20"/>
                <w:lang w:val="it-IT"/>
              </w:rPr>
              <w:t xml:space="preserve">In coerenza con le fasi e con il percorso di evoluzione del modello organizzativo aziendale, </w:t>
            </w:r>
            <w:r>
              <w:rPr>
                <w:sz w:val="20"/>
                <w:szCs w:val="20"/>
                <w:lang w:val="it-IT"/>
              </w:rPr>
              <w:t>i</w:t>
            </w:r>
            <w:r w:rsidRPr="00A40DEE">
              <w:rPr>
                <w:sz w:val="20"/>
                <w:szCs w:val="20"/>
                <w:lang w:val="it-IT"/>
              </w:rPr>
              <w:t>l</w:t>
            </w:r>
            <w:r>
              <w:rPr>
                <w:sz w:val="20"/>
                <w:szCs w:val="20"/>
                <w:lang w:val="it-IT"/>
              </w:rPr>
              <w:t xml:space="preserve"> Data Privacy </w:t>
            </w:r>
            <w:proofErr w:type="spellStart"/>
            <w:r>
              <w:rPr>
                <w:sz w:val="20"/>
                <w:szCs w:val="20"/>
                <w:lang w:val="it-IT"/>
              </w:rPr>
              <w:t>Officer</w:t>
            </w:r>
            <w:proofErr w:type="spellEnd"/>
            <w:r>
              <w:rPr>
                <w:sz w:val="20"/>
                <w:szCs w:val="20"/>
                <w:lang w:val="it-IT"/>
              </w:rPr>
              <w:t xml:space="preserve"> svolge le seguenti funzioni:</w:t>
            </w:r>
          </w:p>
          <w:p w14:paraId="12C4DF58" w14:textId="77777777" w:rsidR="00227E4C" w:rsidRDefault="00227E4C" w:rsidP="00227E4C">
            <w:pPr>
              <w:pStyle w:val="TableParagraph"/>
              <w:tabs>
                <w:tab w:val="left" w:pos="286"/>
              </w:tabs>
              <w:spacing w:line="211" w:lineRule="exact"/>
              <w:jc w:val="both"/>
              <w:rPr>
                <w:sz w:val="20"/>
                <w:szCs w:val="20"/>
                <w:lang w:val="it-IT"/>
              </w:rPr>
            </w:pPr>
          </w:p>
          <w:p w14:paraId="25B8E972" w14:textId="77777777" w:rsidR="00B44F8A" w:rsidRPr="00B44F8A" w:rsidRDefault="00B44F8A" w:rsidP="00D00130">
            <w:pPr>
              <w:pStyle w:val="TableParagraph"/>
              <w:numPr>
                <w:ilvl w:val="0"/>
                <w:numId w:val="3"/>
              </w:numPr>
              <w:tabs>
                <w:tab w:val="left" w:pos="286"/>
              </w:tabs>
              <w:spacing w:line="211" w:lineRule="exact"/>
              <w:ind w:hanging="175"/>
              <w:rPr>
                <w:sz w:val="20"/>
                <w:szCs w:val="20"/>
                <w:lang w:val="it-IT"/>
              </w:rPr>
            </w:pPr>
            <w:r w:rsidRPr="00B44F8A">
              <w:rPr>
                <w:sz w:val="20"/>
                <w:szCs w:val="20"/>
                <w:lang w:val="it-IT"/>
              </w:rPr>
              <w:t>Pianificazione delle attività aziendali per la protezione dei dati</w:t>
            </w:r>
            <w:r w:rsidRPr="00B44F8A">
              <w:rPr>
                <w:spacing w:val="-11"/>
                <w:sz w:val="20"/>
                <w:szCs w:val="20"/>
                <w:lang w:val="it-IT"/>
              </w:rPr>
              <w:t xml:space="preserve"> </w:t>
            </w:r>
            <w:r w:rsidRPr="00B44F8A">
              <w:rPr>
                <w:sz w:val="20"/>
                <w:szCs w:val="20"/>
                <w:lang w:val="it-IT"/>
              </w:rPr>
              <w:t>personali;</w:t>
            </w:r>
          </w:p>
          <w:p w14:paraId="41E06FEA" w14:textId="77777777" w:rsidR="00B44F8A" w:rsidRPr="00B44F8A" w:rsidRDefault="00B44F8A" w:rsidP="00D00130">
            <w:pPr>
              <w:pStyle w:val="TableParagraph"/>
              <w:numPr>
                <w:ilvl w:val="0"/>
                <w:numId w:val="3"/>
              </w:numPr>
              <w:tabs>
                <w:tab w:val="left" w:pos="286"/>
              </w:tabs>
              <w:ind w:hanging="175"/>
              <w:rPr>
                <w:sz w:val="20"/>
                <w:szCs w:val="20"/>
                <w:lang w:val="it-IT"/>
              </w:rPr>
            </w:pPr>
            <w:r w:rsidRPr="00B44F8A">
              <w:rPr>
                <w:color w:val="2F2F2F"/>
                <w:sz w:val="20"/>
                <w:szCs w:val="20"/>
                <w:lang w:val="it-IT"/>
              </w:rPr>
              <w:t>Valutazione e regolamentazione del trattamento dei dati</w:t>
            </w:r>
            <w:r w:rsidRPr="00B44F8A">
              <w:rPr>
                <w:color w:val="2F2F2F"/>
                <w:spacing w:val="-5"/>
                <w:sz w:val="20"/>
                <w:szCs w:val="20"/>
                <w:lang w:val="it-IT"/>
              </w:rPr>
              <w:t xml:space="preserve"> </w:t>
            </w:r>
            <w:r w:rsidRPr="00B44F8A">
              <w:rPr>
                <w:color w:val="2F2F2F"/>
                <w:sz w:val="20"/>
                <w:szCs w:val="20"/>
                <w:lang w:val="it-IT"/>
              </w:rPr>
              <w:t>personali;</w:t>
            </w:r>
          </w:p>
          <w:p w14:paraId="5A323202" w14:textId="77777777" w:rsidR="00B44F8A" w:rsidRPr="00B44F8A" w:rsidRDefault="00B44F8A" w:rsidP="00D00130">
            <w:pPr>
              <w:pStyle w:val="TableParagraph"/>
              <w:numPr>
                <w:ilvl w:val="0"/>
                <w:numId w:val="3"/>
              </w:numPr>
              <w:tabs>
                <w:tab w:val="left" w:pos="286"/>
              </w:tabs>
              <w:ind w:right="90" w:hanging="175"/>
              <w:jc w:val="both"/>
              <w:rPr>
                <w:sz w:val="20"/>
                <w:szCs w:val="20"/>
                <w:lang w:val="it-IT"/>
              </w:rPr>
            </w:pPr>
            <w:r w:rsidRPr="00B44F8A">
              <w:rPr>
                <w:color w:val="2F2F2F"/>
                <w:sz w:val="20"/>
                <w:szCs w:val="20"/>
                <w:lang w:val="it-IT"/>
              </w:rPr>
              <w:t xml:space="preserve">Implementazione della regolamentazione aziendale per la tutela della riservatezza dei dati personali (definizione regole operative aziendali in </w:t>
            </w:r>
            <w:r w:rsidRPr="00B44F8A">
              <w:rPr>
                <w:color w:val="2F2F2F"/>
                <w:spacing w:val="-22"/>
                <w:sz w:val="20"/>
                <w:szCs w:val="20"/>
                <w:lang w:val="it-IT"/>
              </w:rPr>
              <w:t xml:space="preserve">materia; </w:t>
            </w:r>
            <w:r w:rsidRPr="00B44F8A">
              <w:rPr>
                <w:color w:val="2F2F2F"/>
                <w:sz w:val="20"/>
                <w:szCs w:val="20"/>
                <w:lang w:val="it-IT"/>
              </w:rPr>
              <w:t xml:space="preserve">definizione regole specifiche per particolari trattamenti da parte di singole strutture; definizione dei necessari processi informatici ovvero della </w:t>
            </w:r>
            <w:r w:rsidRPr="00B44F8A">
              <w:rPr>
                <w:color w:val="2F2F2F"/>
                <w:spacing w:val="-19"/>
                <w:sz w:val="20"/>
                <w:szCs w:val="20"/>
                <w:lang w:val="it-IT"/>
              </w:rPr>
              <w:t xml:space="preserve">necessaria </w:t>
            </w:r>
            <w:r w:rsidRPr="00B44F8A">
              <w:rPr>
                <w:color w:val="2F2F2F"/>
                <w:sz w:val="20"/>
                <w:szCs w:val="20"/>
                <w:lang w:val="it-IT"/>
              </w:rPr>
              <w:t>modulistica aziendale;</w:t>
            </w:r>
            <w:r w:rsidRPr="00B44F8A">
              <w:rPr>
                <w:rFonts w:ascii="Times New Roman" w:hAnsi="Times New Roman"/>
                <w:color w:val="2F2F2F"/>
                <w:spacing w:val="-18"/>
                <w:sz w:val="20"/>
                <w:szCs w:val="20"/>
                <w:lang w:val="it-IT"/>
              </w:rPr>
              <w:t xml:space="preserve"> </w:t>
            </w:r>
            <w:proofErr w:type="gramStart"/>
            <w:r w:rsidRPr="00B44F8A">
              <w:rPr>
                <w:color w:val="2F2F2F"/>
                <w:spacing w:val="1"/>
                <w:w w:val="99"/>
                <w:sz w:val="20"/>
                <w:szCs w:val="20"/>
                <w:lang w:val="it-IT"/>
              </w:rPr>
              <w:t>c</w:t>
            </w:r>
            <w:r w:rsidRPr="00B44F8A">
              <w:rPr>
                <w:color w:val="2F2F2F"/>
                <w:spacing w:val="-1"/>
                <w:w w:val="99"/>
                <w:sz w:val="20"/>
                <w:szCs w:val="20"/>
                <w:lang w:val="it-IT"/>
              </w:rPr>
              <w:t>o</w:t>
            </w:r>
            <w:r w:rsidRPr="00B44F8A">
              <w:rPr>
                <w:color w:val="2F2F2F"/>
                <w:w w:val="99"/>
                <w:sz w:val="20"/>
                <w:szCs w:val="20"/>
                <w:lang w:val="it-IT"/>
              </w:rPr>
              <w:t>n</w:t>
            </w:r>
            <w:r w:rsidRPr="00B44F8A">
              <w:rPr>
                <w:color w:val="2F2F2F"/>
                <w:spacing w:val="-1"/>
                <w:w w:val="99"/>
                <w:sz w:val="20"/>
                <w:szCs w:val="20"/>
                <w:lang w:val="it-IT"/>
              </w:rPr>
              <w:t>t</w:t>
            </w:r>
            <w:r w:rsidRPr="00B44F8A">
              <w:rPr>
                <w:color w:val="2F2F2F"/>
                <w:spacing w:val="1"/>
                <w:w w:val="99"/>
                <w:sz w:val="20"/>
                <w:szCs w:val="20"/>
                <w:lang w:val="it-IT"/>
              </w:rPr>
              <w:t>r</w:t>
            </w:r>
            <w:r w:rsidRPr="00B44F8A">
              <w:rPr>
                <w:color w:val="2F2F2F"/>
                <w:spacing w:val="-1"/>
                <w:w w:val="99"/>
                <w:sz w:val="20"/>
                <w:szCs w:val="20"/>
                <w:lang w:val="it-IT"/>
              </w:rPr>
              <w:t>oll</w:t>
            </w:r>
            <w:r w:rsidRPr="00B44F8A">
              <w:rPr>
                <w:color w:val="2F2F2F"/>
                <w:w w:val="99"/>
                <w:sz w:val="20"/>
                <w:szCs w:val="20"/>
                <w:lang w:val="it-IT"/>
              </w:rPr>
              <w:t>i</w:t>
            </w:r>
            <w:r w:rsidRPr="00B44F8A">
              <w:rPr>
                <w:rFonts w:ascii="Times New Roman" w:hAnsi="Times New Roman"/>
                <w:color w:val="2F2F2F"/>
                <w:sz w:val="20"/>
                <w:szCs w:val="20"/>
                <w:lang w:val="it-IT"/>
              </w:rPr>
              <w:t xml:space="preserve"> </w:t>
            </w:r>
            <w:r w:rsidRPr="00B44F8A">
              <w:rPr>
                <w:rFonts w:ascii="Times New Roman" w:hAnsi="Times New Roman"/>
                <w:color w:val="2F2F2F"/>
                <w:spacing w:val="-16"/>
                <w:sz w:val="20"/>
                <w:szCs w:val="20"/>
                <w:lang w:val="it-IT"/>
              </w:rPr>
              <w:t xml:space="preserve"> </w:t>
            </w:r>
            <w:r w:rsidRPr="00B44F8A">
              <w:rPr>
                <w:color w:val="2F2F2F"/>
                <w:spacing w:val="-1"/>
                <w:w w:val="99"/>
                <w:sz w:val="20"/>
                <w:szCs w:val="20"/>
                <w:lang w:val="it-IT"/>
              </w:rPr>
              <w:t>p</w:t>
            </w:r>
            <w:r w:rsidRPr="00B44F8A">
              <w:rPr>
                <w:color w:val="2F2F2F"/>
                <w:spacing w:val="1"/>
                <w:w w:val="99"/>
                <w:sz w:val="20"/>
                <w:szCs w:val="20"/>
                <w:lang w:val="it-IT"/>
              </w:rPr>
              <w:t>r</w:t>
            </w:r>
            <w:r w:rsidRPr="00B44F8A">
              <w:rPr>
                <w:color w:val="2F2F2F"/>
                <w:w w:val="99"/>
                <w:sz w:val="20"/>
                <w:szCs w:val="20"/>
                <w:lang w:val="it-IT"/>
              </w:rPr>
              <w:t>e</w:t>
            </w:r>
            <w:r w:rsidRPr="00B44F8A">
              <w:rPr>
                <w:color w:val="2F2F2F"/>
                <w:spacing w:val="-1"/>
                <w:w w:val="99"/>
                <w:sz w:val="20"/>
                <w:szCs w:val="20"/>
                <w:lang w:val="it-IT"/>
              </w:rPr>
              <w:t>ss</w:t>
            </w:r>
            <w:r w:rsidRPr="00B44F8A">
              <w:rPr>
                <w:color w:val="2F2F2F"/>
                <w:w w:val="99"/>
                <w:sz w:val="20"/>
                <w:szCs w:val="20"/>
                <w:lang w:val="it-IT"/>
              </w:rPr>
              <w:t>o</w:t>
            </w:r>
            <w:proofErr w:type="gramEnd"/>
            <w:r w:rsidRPr="00B44F8A">
              <w:rPr>
                <w:rFonts w:ascii="Times New Roman" w:hAnsi="Times New Roman"/>
                <w:color w:val="2F2F2F"/>
                <w:sz w:val="20"/>
                <w:szCs w:val="20"/>
                <w:lang w:val="it-IT"/>
              </w:rPr>
              <w:t xml:space="preserve"> </w:t>
            </w:r>
            <w:r w:rsidRPr="00B44F8A">
              <w:rPr>
                <w:rFonts w:ascii="Times New Roman" w:hAnsi="Times New Roman"/>
                <w:color w:val="2F2F2F"/>
                <w:spacing w:val="-16"/>
                <w:sz w:val="20"/>
                <w:szCs w:val="20"/>
                <w:lang w:val="it-IT"/>
              </w:rPr>
              <w:t xml:space="preserve"> </w:t>
            </w:r>
            <w:r w:rsidRPr="00B44F8A">
              <w:rPr>
                <w:color w:val="2F2F2F"/>
                <w:spacing w:val="-1"/>
                <w:w w:val="99"/>
                <w:sz w:val="20"/>
                <w:szCs w:val="20"/>
                <w:lang w:val="it-IT"/>
              </w:rPr>
              <w:t>l</w:t>
            </w:r>
            <w:r w:rsidRPr="00B44F8A">
              <w:rPr>
                <w:color w:val="2F2F2F"/>
                <w:w w:val="99"/>
                <w:sz w:val="20"/>
                <w:szCs w:val="20"/>
                <w:lang w:val="it-IT"/>
              </w:rPr>
              <w:t>e</w:t>
            </w:r>
            <w:r w:rsidRPr="00B44F8A">
              <w:rPr>
                <w:rFonts w:ascii="Times New Roman" w:hAnsi="Times New Roman"/>
                <w:color w:val="2F2F2F"/>
                <w:sz w:val="20"/>
                <w:szCs w:val="20"/>
                <w:lang w:val="it-IT"/>
              </w:rPr>
              <w:t xml:space="preserve"> </w:t>
            </w:r>
            <w:r w:rsidRPr="00B44F8A">
              <w:rPr>
                <w:rFonts w:ascii="Times New Roman" w:hAnsi="Times New Roman"/>
                <w:color w:val="2F2F2F"/>
                <w:spacing w:val="-15"/>
                <w:sz w:val="20"/>
                <w:szCs w:val="20"/>
                <w:lang w:val="it-IT"/>
              </w:rPr>
              <w:t xml:space="preserve"> </w:t>
            </w:r>
            <w:r w:rsidRPr="00B44F8A">
              <w:rPr>
                <w:color w:val="2F2F2F"/>
                <w:spacing w:val="-1"/>
                <w:w w:val="99"/>
                <w:sz w:val="20"/>
                <w:szCs w:val="20"/>
                <w:lang w:val="it-IT"/>
              </w:rPr>
              <w:t>st</w:t>
            </w:r>
            <w:r w:rsidRPr="00B44F8A">
              <w:rPr>
                <w:color w:val="2F2F2F"/>
                <w:spacing w:val="1"/>
                <w:w w:val="99"/>
                <w:sz w:val="20"/>
                <w:szCs w:val="20"/>
                <w:lang w:val="it-IT"/>
              </w:rPr>
              <w:t>ru</w:t>
            </w:r>
            <w:r w:rsidRPr="00B44F8A">
              <w:rPr>
                <w:color w:val="2F2F2F"/>
                <w:spacing w:val="-1"/>
                <w:w w:val="99"/>
                <w:sz w:val="20"/>
                <w:szCs w:val="20"/>
                <w:lang w:val="it-IT"/>
              </w:rPr>
              <w:t>tt</w:t>
            </w:r>
            <w:r w:rsidRPr="00B44F8A">
              <w:rPr>
                <w:color w:val="2F2F2F"/>
                <w:spacing w:val="1"/>
                <w:w w:val="99"/>
                <w:sz w:val="20"/>
                <w:szCs w:val="20"/>
                <w:lang w:val="it-IT"/>
              </w:rPr>
              <w:t>ur</w:t>
            </w:r>
            <w:r w:rsidRPr="00B44F8A">
              <w:rPr>
                <w:color w:val="2F2F2F"/>
                <w:w w:val="99"/>
                <w:sz w:val="20"/>
                <w:szCs w:val="20"/>
                <w:lang w:val="it-IT"/>
              </w:rPr>
              <w:t>e</w:t>
            </w:r>
            <w:r w:rsidRPr="00B44F8A">
              <w:rPr>
                <w:rFonts w:ascii="Times New Roman" w:hAnsi="Times New Roman"/>
                <w:color w:val="2F2F2F"/>
                <w:sz w:val="20"/>
                <w:szCs w:val="20"/>
                <w:lang w:val="it-IT"/>
              </w:rPr>
              <w:t xml:space="preserve"> </w:t>
            </w:r>
            <w:r w:rsidRPr="00B44F8A">
              <w:rPr>
                <w:rFonts w:ascii="Times New Roman" w:hAnsi="Times New Roman"/>
                <w:color w:val="2F2F2F"/>
                <w:spacing w:val="-15"/>
                <w:sz w:val="20"/>
                <w:szCs w:val="20"/>
                <w:lang w:val="it-IT"/>
              </w:rPr>
              <w:t xml:space="preserve"> </w:t>
            </w:r>
            <w:r w:rsidRPr="00B44F8A">
              <w:rPr>
                <w:color w:val="2F2F2F"/>
                <w:spacing w:val="-1"/>
                <w:w w:val="99"/>
                <w:sz w:val="20"/>
                <w:szCs w:val="20"/>
                <w:lang w:val="it-IT"/>
              </w:rPr>
              <w:t>p</w:t>
            </w:r>
            <w:r w:rsidRPr="00B44F8A">
              <w:rPr>
                <w:color w:val="2F2F2F"/>
                <w:w w:val="99"/>
                <w:sz w:val="20"/>
                <w:szCs w:val="20"/>
                <w:lang w:val="it-IT"/>
              </w:rPr>
              <w:t>er</w:t>
            </w:r>
            <w:r w:rsidRPr="00B44F8A">
              <w:rPr>
                <w:rFonts w:ascii="Times New Roman" w:hAnsi="Times New Roman"/>
                <w:color w:val="2F2F2F"/>
                <w:sz w:val="20"/>
                <w:szCs w:val="20"/>
                <w:lang w:val="it-IT"/>
              </w:rPr>
              <w:t xml:space="preserve"> </w:t>
            </w:r>
            <w:r w:rsidRPr="00B44F8A">
              <w:rPr>
                <w:rFonts w:ascii="Times New Roman" w:hAnsi="Times New Roman"/>
                <w:color w:val="2F2F2F"/>
                <w:spacing w:val="-15"/>
                <w:sz w:val="20"/>
                <w:szCs w:val="20"/>
                <w:lang w:val="it-IT"/>
              </w:rPr>
              <w:t xml:space="preserve"> </w:t>
            </w:r>
            <w:r w:rsidRPr="00B44F8A">
              <w:rPr>
                <w:color w:val="2F2F2F"/>
                <w:spacing w:val="-68"/>
                <w:w w:val="99"/>
                <w:sz w:val="20"/>
                <w:szCs w:val="20"/>
                <w:lang w:val="it-IT"/>
              </w:rPr>
              <w:t>l</w:t>
            </w:r>
            <w:r w:rsidRPr="00B44F8A">
              <w:rPr>
                <w:color w:val="2F2F2F"/>
                <w:spacing w:val="-134"/>
                <w:w w:val="99"/>
                <w:sz w:val="20"/>
                <w:szCs w:val="20"/>
                <w:lang w:val="it-IT"/>
              </w:rPr>
              <w:t>a</w:t>
            </w:r>
            <w:r w:rsidRPr="00B44F8A">
              <w:rPr>
                <w:rFonts w:ascii="Times New Roman" w:hAnsi="Times New Roman"/>
                <w:color w:val="2F2F2F"/>
                <w:w w:val="99"/>
                <w:sz w:val="20"/>
                <w:szCs w:val="20"/>
                <w:lang w:val="it-IT"/>
              </w:rPr>
              <w:t xml:space="preserve"> </w:t>
            </w:r>
            <w:r w:rsidRPr="00B44F8A">
              <w:rPr>
                <w:color w:val="2F2F2F"/>
                <w:sz w:val="20"/>
                <w:szCs w:val="20"/>
                <w:lang w:val="it-IT"/>
              </w:rPr>
              <w:t>regolarità degli adempimenti in</w:t>
            </w:r>
            <w:r w:rsidRPr="00B44F8A">
              <w:rPr>
                <w:color w:val="2F2F2F"/>
                <w:spacing w:val="-4"/>
                <w:sz w:val="20"/>
                <w:szCs w:val="20"/>
                <w:lang w:val="it-IT"/>
              </w:rPr>
              <w:t xml:space="preserve"> </w:t>
            </w:r>
            <w:r w:rsidRPr="00B44F8A">
              <w:rPr>
                <w:color w:val="2F2F2F"/>
                <w:sz w:val="20"/>
                <w:szCs w:val="20"/>
                <w:lang w:val="it-IT"/>
              </w:rPr>
              <w:t>materia);</w:t>
            </w:r>
          </w:p>
          <w:p w14:paraId="52B553F0" w14:textId="77777777" w:rsidR="00B44F8A" w:rsidRPr="00B44F8A" w:rsidRDefault="00B44F8A" w:rsidP="00D00130">
            <w:pPr>
              <w:pStyle w:val="TableParagraph"/>
              <w:numPr>
                <w:ilvl w:val="0"/>
                <w:numId w:val="3"/>
              </w:numPr>
              <w:tabs>
                <w:tab w:val="left" w:pos="286"/>
              </w:tabs>
              <w:spacing w:before="1"/>
              <w:ind w:right="93" w:hanging="175"/>
              <w:jc w:val="both"/>
              <w:rPr>
                <w:sz w:val="20"/>
                <w:szCs w:val="20"/>
                <w:lang w:val="it-IT"/>
              </w:rPr>
            </w:pPr>
            <w:r w:rsidRPr="00B44F8A">
              <w:rPr>
                <w:color w:val="2F2F2F"/>
                <w:sz w:val="20"/>
                <w:szCs w:val="20"/>
                <w:lang w:val="it-IT"/>
              </w:rPr>
              <w:t>Monitoraggio per la verifica della corretta attività di trattamento di dati personali e sensibili;</w:t>
            </w:r>
          </w:p>
          <w:p w14:paraId="1161F688" w14:textId="77777777" w:rsidR="00B44F8A" w:rsidRPr="00B44F8A" w:rsidRDefault="00B44F8A" w:rsidP="00D00130">
            <w:pPr>
              <w:pStyle w:val="TableParagraph"/>
              <w:numPr>
                <w:ilvl w:val="0"/>
                <w:numId w:val="3"/>
              </w:numPr>
              <w:tabs>
                <w:tab w:val="left" w:pos="286"/>
              </w:tabs>
              <w:ind w:hanging="175"/>
              <w:rPr>
                <w:sz w:val="20"/>
                <w:szCs w:val="20"/>
                <w:lang w:val="it-IT"/>
              </w:rPr>
            </w:pPr>
            <w:r w:rsidRPr="00B44F8A">
              <w:rPr>
                <w:color w:val="2F2F2F"/>
                <w:sz w:val="20"/>
                <w:szCs w:val="20"/>
                <w:lang w:val="it-IT"/>
              </w:rPr>
              <w:t>Verifica del rispetto delle normative europee e nazionali in materia di</w:t>
            </w:r>
            <w:r w:rsidRPr="00B44F8A">
              <w:rPr>
                <w:color w:val="2F2F2F"/>
                <w:spacing w:val="-24"/>
                <w:sz w:val="20"/>
                <w:szCs w:val="20"/>
                <w:lang w:val="it-IT"/>
              </w:rPr>
              <w:t xml:space="preserve"> </w:t>
            </w:r>
            <w:r w:rsidRPr="00B44F8A">
              <w:rPr>
                <w:color w:val="2F2F2F"/>
                <w:sz w:val="20"/>
                <w:szCs w:val="20"/>
                <w:lang w:val="it-IT"/>
              </w:rPr>
              <w:t>privacy</w:t>
            </w:r>
          </w:p>
          <w:p w14:paraId="763B78CC" w14:textId="77777777" w:rsidR="00B44F8A" w:rsidRPr="00B44F8A" w:rsidRDefault="00B44F8A" w:rsidP="00D00130">
            <w:pPr>
              <w:pStyle w:val="TableParagraph"/>
              <w:numPr>
                <w:ilvl w:val="0"/>
                <w:numId w:val="3"/>
              </w:numPr>
              <w:tabs>
                <w:tab w:val="left" w:pos="286"/>
              </w:tabs>
              <w:ind w:right="91" w:hanging="175"/>
              <w:jc w:val="both"/>
              <w:rPr>
                <w:sz w:val="20"/>
                <w:szCs w:val="20"/>
                <w:lang w:val="it-IT"/>
              </w:rPr>
            </w:pPr>
            <w:r w:rsidRPr="00B44F8A">
              <w:rPr>
                <w:sz w:val="20"/>
                <w:szCs w:val="20"/>
                <w:lang w:val="it-IT"/>
              </w:rPr>
              <w:t xml:space="preserve">Gestione, per quanto di competenza, ed in raccordo con le </w:t>
            </w:r>
            <w:proofErr w:type="gramStart"/>
            <w:r w:rsidRPr="00B44F8A">
              <w:rPr>
                <w:sz w:val="20"/>
                <w:szCs w:val="20"/>
                <w:lang w:val="it-IT"/>
              </w:rPr>
              <w:t>competenti  strutture</w:t>
            </w:r>
            <w:proofErr w:type="gramEnd"/>
            <w:r w:rsidRPr="00B44F8A">
              <w:rPr>
                <w:sz w:val="20"/>
                <w:szCs w:val="20"/>
                <w:lang w:val="it-IT"/>
              </w:rPr>
              <w:t xml:space="preserve"> aziendali della pubblicazione di dati ed informazioni obbligatorie sul sito</w:t>
            </w:r>
            <w:r w:rsidRPr="00B44F8A">
              <w:rPr>
                <w:spacing w:val="-4"/>
                <w:sz w:val="20"/>
                <w:szCs w:val="20"/>
                <w:lang w:val="it-IT"/>
              </w:rPr>
              <w:t xml:space="preserve"> </w:t>
            </w:r>
            <w:r w:rsidRPr="00B44F8A">
              <w:rPr>
                <w:sz w:val="20"/>
                <w:szCs w:val="20"/>
                <w:lang w:val="it-IT"/>
              </w:rPr>
              <w:t>istituzionale.</w:t>
            </w:r>
          </w:p>
          <w:p w14:paraId="62962F8E" w14:textId="77777777" w:rsidR="00B44F8A" w:rsidRPr="00B44F8A" w:rsidRDefault="00B44F8A" w:rsidP="00B44F8A">
            <w:pPr>
              <w:pStyle w:val="TableParagraph"/>
              <w:tabs>
                <w:tab w:val="left" w:pos="286"/>
              </w:tabs>
              <w:spacing w:line="220" w:lineRule="atLeast"/>
              <w:ind w:right="90"/>
              <w:jc w:val="both"/>
              <w:rPr>
                <w:sz w:val="20"/>
                <w:szCs w:val="20"/>
                <w:lang w:val="it-IT"/>
              </w:rPr>
            </w:pPr>
          </w:p>
        </w:tc>
      </w:tr>
      <w:tr w:rsidR="00B44F8A" w:rsidRPr="00EF1653" w14:paraId="4D3A3E0B" w14:textId="77777777" w:rsidTr="00F902BF">
        <w:trPr>
          <w:trHeight w:val="220"/>
        </w:trPr>
        <w:tc>
          <w:tcPr>
            <w:tcW w:w="2126" w:type="dxa"/>
          </w:tcPr>
          <w:p w14:paraId="63ECA9E7" w14:textId="77777777" w:rsidR="00B44F8A" w:rsidRPr="00B44F8A" w:rsidRDefault="00B44F8A" w:rsidP="00F902BF">
            <w:pPr>
              <w:pStyle w:val="TableParagraph"/>
              <w:spacing w:line="200" w:lineRule="exact"/>
              <w:ind w:left="215"/>
              <w:rPr>
                <w:sz w:val="20"/>
                <w:szCs w:val="20"/>
              </w:rPr>
            </w:pPr>
            <w:proofErr w:type="spellStart"/>
            <w:r w:rsidRPr="00B44F8A">
              <w:rPr>
                <w:sz w:val="20"/>
                <w:szCs w:val="20"/>
              </w:rPr>
              <w:t>Relazioni</w:t>
            </w:r>
            <w:proofErr w:type="spellEnd"/>
            <w:r w:rsidRPr="00B44F8A">
              <w:rPr>
                <w:sz w:val="20"/>
                <w:szCs w:val="20"/>
              </w:rPr>
              <w:t xml:space="preserve"> </w:t>
            </w:r>
            <w:proofErr w:type="spellStart"/>
            <w:r w:rsidRPr="00B44F8A">
              <w:rPr>
                <w:sz w:val="20"/>
                <w:szCs w:val="20"/>
              </w:rPr>
              <w:t>trasversali</w:t>
            </w:r>
            <w:proofErr w:type="spellEnd"/>
          </w:p>
        </w:tc>
        <w:tc>
          <w:tcPr>
            <w:tcW w:w="7512" w:type="dxa"/>
          </w:tcPr>
          <w:p w14:paraId="093EE740" w14:textId="77777777" w:rsidR="00B44F8A" w:rsidRPr="00B44F8A" w:rsidRDefault="00B44F8A" w:rsidP="00D00130">
            <w:pPr>
              <w:pStyle w:val="TableParagraph"/>
              <w:numPr>
                <w:ilvl w:val="0"/>
                <w:numId w:val="2"/>
              </w:numPr>
              <w:tabs>
                <w:tab w:val="left" w:pos="286"/>
              </w:tabs>
              <w:spacing w:line="200" w:lineRule="exact"/>
              <w:ind w:hanging="175"/>
              <w:rPr>
                <w:sz w:val="20"/>
                <w:szCs w:val="20"/>
                <w:lang w:val="it-IT"/>
              </w:rPr>
            </w:pPr>
            <w:r w:rsidRPr="00B44F8A">
              <w:rPr>
                <w:sz w:val="20"/>
                <w:szCs w:val="20"/>
                <w:lang w:val="it-IT"/>
              </w:rPr>
              <w:t>Tutte le U.O. Aziendali interessate da interrelazioni di processo</w:t>
            </w:r>
          </w:p>
        </w:tc>
      </w:tr>
      <w:tr w:rsidR="00B44F8A" w:rsidRPr="00B44F8A" w14:paraId="70112298" w14:textId="77777777" w:rsidTr="00F902BF">
        <w:trPr>
          <w:trHeight w:val="662"/>
        </w:trPr>
        <w:tc>
          <w:tcPr>
            <w:tcW w:w="2126" w:type="dxa"/>
          </w:tcPr>
          <w:p w14:paraId="4E6B03E3" w14:textId="77777777" w:rsidR="00B44F8A" w:rsidRPr="00B44F8A" w:rsidRDefault="00B44F8A" w:rsidP="00F902BF">
            <w:pPr>
              <w:pStyle w:val="TableParagraph"/>
              <w:ind w:left="88" w:right="76"/>
              <w:jc w:val="center"/>
              <w:rPr>
                <w:sz w:val="20"/>
                <w:szCs w:val="20"/>
                <w:lang w:val="it-IT"/>
              </w:rPr>
            </w:pPr>
            <w:r w:rsidRPr="00B44F8A">
              <w:rPr>
                <w:sz w:val="20"/>
                <w:szCs w:val="20"/>
                <w:lang w:val="it-IT"/>
              </w:rPr>
              <w:t>Eventuali rapporti con soggetti esterni</w:t>
            </w:r>
          </w:p>
          <w:p w14:paraId="7A80F7C6" w14:textId="77777777" w:rsidR="00B44F8A" w:rsidRPr="00B44F8A" w:rsidRDefault="00B44F8A" w:rsidP="00F902BF">
            <w:pPr>
              <w:pStyle w:val="TableParagraph"/>
              <w:spacing w:line="210" w:lineRule="exact"/>
              <w:ind w:left="88" w:right="76"/>
              <w:jc w:val="center"/>
              <w:rPr>
                <w:sz w:val="20"/>
                <w:szCs w:val="20"/>
                <w:lang w:val="it-IT"/>
              </w:rPr>
            </w:pPr>
            <w:r w:rsidRPr="00B44F8A">
              <w:rPr>
                <w:sz w:val="20"/>
                <w:szCs w:val="20"/>
                <w:lang w:val="it-IT"/>
              </w:rPr>
              <w:t>all’ATS</w:t>
            </w:r>
          </w:p>
        </w:tc>
        <w:tc>
          <w:tcPr>
            <w:tcW w:w="7512" w:type="dxa"/>
          </w:tcPr>
          <w:p w14:paraId="40AE5EBE" w14:textId="77777777" w:rsidR="00B44F8A" w:rsidRPr="00B44F8A" w:rsidRDefault="00B44F8A" w:rsidP="00D00130">
            <w:pPr>
              <w:pStyle w:val="TableParagraph"/>
              <w:numPr>
                <w:ilvl w:val="0"/>
                <w:numId w:val="1"/>
              </w:numPr>
              <w:tabs>
                <w:tab w:val="left" w:pos="286"/>
              </w:tabs>
              <w:spacing w:line="211" w:lineRule="exact"/>
              <w:ind w:hanging="175"/>
              <w:rPr>
                <w:sz w:val="20"/>
                <w:szCs w:val="20"/>
              </w:rPr>
            </w:pPr>
            <w:proofErr w:type="spellStart"/>
            <w:r w:rsidRPr="00B44F8A">
              <w:rPr>
                <w:sz w:val="20"/>
                <w:szCs w:val="20"/>
              </w:rPr>
              <w:t>Autorità</w:t>
            </w:r>
            <w:proofErr w:type="spellEnd"/>
            <w:r w:rsidRPr="00B44F8A">
              <w:rPr>
                <w:sz w:val="20"/>
                <w:szCs w:val="20"/>
              </w:rPr>
              <w:t xml:space="preserve"> </w:t>
            </w:r>
            <w:proofErr w:type="spellStart"/>
            <w:r w:rsidRPr="00B44F8A">
              <w:rPr>
                <w:sz w:val="20"/>
                <w:szCs w:val="20"/>
              </w:rPr>
              <w:t>Garante</w:t>
            </w:r>
            <w:proofErr w:type="spellEnd"/>
            <w:r w:rsidRPr="00B44F8A">
              <w:rPr>
                <w:spacing w:val="-1"/>
                <w:sz w:val="20"/>
                <w:szCs w:val="20"/>
              </w:rPr>
              <w:t xml:space="preserve"> </w:t>
            </w:r>
            <w:r w:rsidRPr="00B44F8A">
              <w:rPr>
                <w:sz w:val="20"/>
                <w:szCs w:val="20"/>
              </w:rPr>
              <w:t>Privacy</w:t>
            </w:r>
          </w:p>
          <w:p w14:paraId="7C756394" w14:textId="77777777" w:rsidR="00B44F8A" w:rsidRPr="00B44F8A" w:rsidRDefault="00B44F8A" w:rsidP="00D00130">
            <w:pPr>
              <w:pStyle w:val="TableParagraph"/>
              <w:numPr>
                <w:ilvl w:val="0"/>
                <w:numId w:val="1"/>
              </w:numPr>
              <w:tabs>
                <w:tab w:val="left" w:pos="286"/>
              </w:tabs>
              <w:ind w:hanging="175"/>
              <w:rPr>
                <w:sz w:val="20"/>
                <w:szCs w:val="20"/>
              </w:rPr>
            </w:pPr>
            <w:proofErr w:type="spellStart"/>
            <w:r w:rsidRPr="00B44F8A">
              <w:rPr>
                <w:sz w:val="20"/>
                <w:szCs w:val="20"/>
              </w:rPr>
              <w:t>Soggetti</w:t>
            </w:r>
            <w:proofErr w:type="spellEnd"/>
            <w:r w:rsidRPr="00B44F8A">
              <w:rPr>
                <w:sz w:val="20"/>
                <w:szCs w:val="20"/>
              </w:rPr>
              <w:t xml:space="preserve"> </w:t>
            </w:r>
            <w:proofErr w:type="spellStart"/>
            <w:r w:rsidRPr="00B44F8A">
              <w:rPr>
                <w:sz w:val="20"/>
                <w:szCs w:val="20"/>
              </w:rPr>
              <w:t>Istituzionali</w:t>
            </w:r>
            <w:proofErr w:type="spellEnd"/>
            <w:r w:rsidRPr="00B44F8A">
              <w:rPr>
                <w:sz w:val="20"/>
                <w:szCs w:val="20"/>
              </w:rPr>
              <w:t xml:space="preserve"> </w:t>
            </w:r>
            <w:proofErr w:type="spellStart"/>
            <w:r w:rsidRPr="00B44F8A">
              <w:rPr>
                <w:sz w:val="20"/>
                <w:szCs w:val="20"/>
              </w:rPr>
              <w:t>Pubblici</w:t>
            </w:r>
            <w:proofErr w:type="spellEnd"/>
          </w:p>
          <w:p w14:paraId="3E7A2CB0" w14:textId="77777777" w:rsidR="00B44F8A" w:rsidRPr="00B44F8A" w:rsidRDefault="00B44F8A" w:rsidP="00D00130">
            <w:pPr>
              <w:pStyle w:val="TableParagraph"/>
              <w:numPr>
                <w:ilvl w:val="0"/>
                <w:numId w:val="1"/>
              </w:numPr>
              <w:tabs>
                <w:tab w:val="left" w:pos="286"/>
              </w:tabs>
              <w:spacing w:line="210" w:lineRule="exact"/>
              <w:ind w:hanging="175"/>
              <w:rPr>
                <w:sz w:val="20"/>
                <w:szCs w:val="20"/>
              </w:rPr>
            </w:pPr>
            <w:proofErr w:type="spellStart"/>
            <w:r w:rsidRPr="00B44F8A">
              <w:rPr>
                <w:sz w:val="20"/>
                <w:szCs w:val="20"/>
              </w:rPr>
              <w:t>Altri</w:t>
            </w:r>
            <w:proofErr w:type="spellEnd"/>
            <w:r w:rsidRPr="00B44F8A">
              <w:rPr>
                <w:spacing w:val="1"/>
                <w:sz w:val="20"/>
                <w:szCs w:val="20"/>
              </w:rPr>
              <w:t xml:space="preserve"> </w:t>
            </w:r>
            <w:r w:rsidRPr="00B44F8A">
              <w:rPr>
                <w:sz w:val="20"/>
                <w:szCs w:val="20"/>
              </w:rPr>
              <w:t>Stakeholders</w:t>
            </w:r>
          </w:p>
        </w:tc>
      </w:tr>
    </w:tbl>
    <w:p w14:paraId="5C690612" w14:textId="77777777" w:rsidR="00C03460" w:rsidRDefault="00C03460" w:rsidP="0015090B">
      <w:pPr>
        <w:tabs>
          <w:tab w:val="left" w:pos="1304"/>
        </w:tabs>
        <w:rPr>
          <w:sz w:val="18"/>
          <w:lang w:val="it-IT"/>
        </w:rPr>
      </w:pPr>
      <w:r>
        <w:rPr>
          <w:sz w:val="18"/>
          <w:lang w:val="it-IT"/>
        </w:rPr>
        <w:br w:type="page"/>
      </w:r>
    </w:p>
    <w:p w14:paraId="441ACD43" w14:textId="77777777" w:rsidR="00B44F8A" w:rsidRDefault="00C03460" w:rsidP="0015090B">
      <w:pPr>
        <w:tabs>
          <w:tab w:val="left" w:pos="1304"/>
        </w:tabs>
        <w:rPr>
          <w:rFonts w:eastAsiaTheme="minorHAnsi" w:cs="CenturyGothic"/>
          <w:sz w:val="24"/>
          <w:szCs w:val="24"/>
          <w:lang w:val="it-IT"/>
        </w:rPr>
      </w:pPr>
      <w:r w:rsidRPr="00C03460">
        <w:rPr>
          <w:rFonts w:eastAsiaTheme="minorHAnsi" w:cs="CenturyGothic"/>
          <w:sz w:val="24"/>
          <w:szCs w:val="24"/>
          <w:lang w:val="it-IT"/>
        </w:rPr>
        <w:lastRenderedPageBreak/>
        <w:t xml:space="preserve">In </w:t>
      </w:r>
      <w:r w:rsidRPr="00C03460">
        <w:rPr>
          <w:rFonts w:eastAsiaTheme="minorHAnsi" w:cs="CenturyGothic,Italic"/>
          <w:i/>
          <w:iCs/>
          <w:sz w:val="24"/>
          <w:szCs w:val="24"/>
          <w:lang w:val="it-IT"/>
        </w:rPr>
        <w:t xml:space="preserve">staff </w:t>
      </w:r>
      <w:r w:rsidRPr="00C03460">
        <w:rPr>
          <w:rFonts w:eastAsiaTheme="minorHAnsi" w:cs="CenturyGothic"/>
          <w:sz w:val="24"/>
          <w:szCs w:val="24"/>
          <w:lang w:val="it-IT"/>
        </w:rPr>
        <w:t>all’Amministratore Unico vi sono le seguenti strutture che offrono supporto tecnico e metodologico:</w:t>
      </w:r>
    </w:p>
    <w:p w14:paraId="53414C52" w14:textId="77777777" w:rsidR="00C03460" w:rsidRPr="00C03460" w:rsidRDefault="00C03460" w:rsidP="0015090B">
      <w:pPr>
        <w:tabs>
          <w:tab w:val="left" w:pos="1304"/>
        </w:tabs>
        <w:rPr>
          <w:sz w:val="24"/>
          <w:szCs w:val="24"/>
          <w:lang w:val="it-IT"/>
        </w:rPr>
      </w:pPr>
    </w:p>
    <w:p w14:paraId="0B19BC7C" w14:textId="77777777" w:rsidR="00B44F8A" w:rsidRDefault="00B44F8A" w:rsidP="0015090B">
      <w:pPr>
        <w:tabs>
          <w:tab w:val="left" w:pos="1304"/>
        </w:tabs>
        <w:rPr>
          <w:sz w:val="18"/>
          <w:lang w:val="it-IT"/>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512"/>
      </w:tblGrid>
      <w:tr w:rsidR="00C03460" w:rsidRPr="00EF1653" w14:paraId="1E91994E" w14:textId="77777777" w:rsidTr="00F902BF">
        <w:trPr>
          <w:trHeight w:val="340"/>
        </w:trPr>
        <w:tc>
          <w:tcPr>
            <w:tcW w:w="2268" w:type="dxa"/>
            <w:shd w:val="clear" w:color="auto" w:fill="DBE5F1"/>
          </w:tcPr>
          <w:p w14:paraId="75609A97" w14:textId="77777777" w:rsidR="00C03460" w:rsidRPr="0015090B" w:rsidRDefault="00C03460" w:rsidP="00F902BF">
            <w:pPr>
              <w:pStyle w:val="TableParagraph"/>
              <w:spacing w:line="211" w:lineRule="exact"/>
              <w:ind w:left="107"/>
              <w:jc w:val="center"/>
              <w:rPr>
                <w:sz w:val="20"/>
                <w:szCs w:val="20"/>
              </w:rPr>
            </w:pPr>
            <w:proofErr w:type="spellStart"/>
            <w:r w:rsidRPr="0015090B">
              <w:rPr>
                <w:sz w:val="20"/>
                <w:szCs w:val="20"/>
              </w:rPr>
              <w:t>Denominazione</w:t>
            </w:r>
            <w:proofErr w:type="spellEnd"/>
          </w:p>
        </w:tc>
        <w:tc>
          <w:tcPr>
            <w:tcW w:w="7512" w:type="dxa"/>
            <w:shd w:val="clear" w:color="auto" w:fill="DBE5F1"/>
          </w:tcPr>
          <w:p w14:paraId="16177FE1" w14:textId="77777777" w:rsidR="00C03460" w:rsidRPr="00E2112F" w:rsidRDefault="008568F9" w:rsidP="00E2112F">
            <w:pPr>
              <w:pStyle w:val="TableParagraph"/>
              <w:ind w:left="108"/>
              <w:rPr>
                <w:b/>
                <w:sz w:val="24"/>
                <w:szCs w:val="24"/>
                <w:lang w:val="it-IT"/>
              </w:rPr>
            </w:pPr>
            <w:r w:rsidRPr="00E2112F">
              <w:rPr>
                <w:b/>
                <w:sz w:val="24"/>
                <w:szCs w:val="24"/>
                <w:lang w:val="it-IT"/>
              </w:rPr>
              <w:t>Unità</w:t>
            </w:r>
            <w:r w:rsidR="00C03460" w:rsidRPr="00E2112F">
              <w:rPr>
                <w:b/>
                <w:sz w:val="24"/>
                <w:szCs w:val="24"/>
                <w:lang w:val="it-IT"/>
              </w:rPr>
              <w:t xml:space="preserve"> di staff dell’Amministratore Unico</w:t>
            </w:r>
          </w:p>
        </w:tc>
      </w:tr>
      <w:tr w:rsidR="00C03460" w:rsidRPr="0015090B" w14:paraId="599358AF" w14:textId="77777777" w:rsidTr="00F902BF">
        <w:trPr>
          <w:trHeight w:val="340"/>
        </w:trPr>
        <w:tc>
          <w:tcPr>
            <w:tcW w:w="2268" w:type="dxa"/>
          </w:tcPr>
          <w:p w14:paraId="52B31283" w14:textId="77777777" w:rsidR="00C03460" w:rsidRPr="0015090B" w:rsidRDefault="00C03460" w:rsidP="00F902BF">
            <w:pPr>
              <w:pStyle w:val="TableParagraph"/>
              <w:spacing w:before="50"/>
              <w:ind w:left="258"/>
              <w:jc w:val="center"/>
              <w:rPr>
                <w:sz w:val="20"/>
                <w:szCs w:val="20"/>
              </w:rPr>
            </w:pPr>
            <w:proofErr w:type="spellStart"/>
            <w:r w:rsidRPr="0015090B">
              <w:rPr>
                <w:sz w:val="20"/>
                <w:szCs w:val="20"/>
              </w:rPr>
              <w:t>Livello</w:t>
            </w:r>
            <w:proofErr w:type="spellEnd"/>
            <w:r w:rsidRPr="0015090B">
              <w:rPr>
                <w:sz w:val="20"/>
                <w:szCs w:val="20"/>
              </w:rPr>
              <w:t xml:space="preserve"> </w:t>
            </w:r>
            <w:proofErr w:type="spellStart"/>
            <w:r w:rsidRPr="0015090B">
              <w:rPr>
                <w:sz w:val="20"/>
                <w:szCs w:val="20"/>
              </w:rPr>
              <w:t>organizzativo</w:t>
            </w:r>
            <w:proofErr w:type="spellEnd"/>
          </w:p>
        </w:tc>
        <w:tc>
          <w:tcPr>
            <w:tcW w:w="7512" w:type="dxa"/>
          </w:tcPr>
          <w:p w14:paraId="3ADA08E0" w14:textId="77777777" w:rsidR="00C03460" w:rsidRPr="0015090B" w:rsidRDefault="007A520F" w:rsidP="00F902BF">
            <w:pPr>
              <w:pStyle w:val="TableParagraph"/>
              <w:spacing w:line="211" w:lineRule="exact"/>
              <w:ind w:left="110"/>
              <w:rPr>
                <w:sz w:val="20"/>
                <w:szCs w:val="20"/>
              </w:rPr>
            </w:pPr>
            <w:r>
              <w:rPr>
                <w:sz w:val="20"/>
                <w:szCs w:val="20"/>
              </w:rPr>
              <w:t>Ufficio</w:t>
            </w:r>
          </w:p>
        </w:tc>
      </w:tr>
      <w:tr w:rsidR="00C03460" w:rsidRPr="0015090B" w14:paraId="4A28B27A" w14:textId="77777777" w:rsidTr="00F902BF">
        <w:trPr>
          <w:trHeight w:val="340"/>
        </w:trPr>
        <w:tc>
          <w:tcPr>
            <w:tcW w:w="2268" w:type="dxa"/>
          </w:tcPr>
          <w:p w14:paraId="04BE0D37" w14:textId="77777777" w:rsidR="00C03460" w:rsidRPr="0015090B" w:rsidRDefault="00C03460" w:rsidP="00F902BF">
            <w:pPr>
              <w:pStyle w:val="TableParagraph"/>
              <w:spacing w:before="50"/>
              <w:ind w:left="122"/>
              <w:jc w:val="center"/>
              <w:rPr>
                <w:sz w:val="20"/>
                <w:szCs w:val="20"/>
              </w:rPr>
            </w:pPr>
            <w:proofErr w:type="spellStart"/>
            <w:r w:rsidRPr="0015090B">
              <w:rPr>
                <w:sz w:val="20"/>
                <w:szCs w:val="20"/>
              </w:rPr>
              <w:t>Ruolo</w:t>
            </w:r>
            <w:proofErr w:type="spellEnd"/>
            <w:r w:rsidRPr="0015090B">
              <w:rPr>
                <w:sz w:val="20"/>
                <w:szCs w:val="20"/>
              </w:rPr>
              <w:t xml:space="preserve"> del </w:t>
            </w:r>
            <w:proofErr w:type="spellStart"/>
            <w:r w:rsidRPr="0015090B">
              <w:rPr>
                <w:sz w:val="20"/>
                <w:szCs w:val="20"/>
              </w:rPr>
              <w:t>Responsabile</w:t>
            </w:r>
            <w:proofErr w:type="spellEnd"/>
          </w:p>
        </w:tc>
        <w:tc>
          <w:tcPr>
            <w:tcW w:w="7512" w:type="dxa"/>
          </w:tcPr>
          <w:p w14:paraId="0A0DB014" w14:textId="77777777" w:rsidR="00C03460" w:rsidRPr="0015090B" w:rsidRDefault="007A520F" w:rsidP="00F902BF">
            <w:pPr>
              <w:pStyle w:val="TableParagraph"/>
              <w:spacing w:line="211" w:lineRule="exact"/>
              <w:ind w:left="110"/>
              <w:rPr>
                <w:sz w:val="20"/>
                <w:szCs w:val="20"/>
              </w:rPr>
            </w:pPr>
            <w:proofErr w:type="spellStart"/>
            <w:r>
              <w:rPr>
                <w:sz w:val="20"/>
                <w:szCs w:val="20"/>
              </w:rPr>
              <w:t>Professionale</w:t>
            </w:r>
            <w:proofErr w:type="spellEnd"/>
          </w:p>
        </w:tc>
      </w:tr>
      <w:tr w:rsidR="00C03460" w:rsidRPr="0015090B" w14:paraId="7BAC494D" w14:textId="77777777" w:rsidTr="00F902BF">
        <w:trPr>
          <w:trHeight w:val="441"/>
        </w:trPr>
        <w:tc>
          <w:tcPr>
            <w:tcW w:w="2268" w:type="dxa"/>
          </w:tcPr>
          <w:p w14:paraId="1653C98A" w14:textId="77777777" w:rsidR="00C03460" w:rsidRPr="0015090B" w:rsidRDefault="00C03460" w:rsidP="00F902BF">
            <w:pPr>
              <w:pStyle w:val="TableParagraph"/>
              <w:spacing w:line="211" w:lineRule="exact"/>
              <w:ind w:left="335" w:right="326"/>
              <w:jc w:val="center"/>
              <w:rPr>
                <w:sz w:val="20"/>
                <w:szCs w:val="20"/>
              </w:rPr>
            </w:pPr>
            <w:proofErr w:type="spellStart"/>
            <w:r w:rsidRPr="0015090B">
              <w:rPr>
                <w:sz w:val="20"/>
                <w:szCs w:val="20"/>
              </w:rPr>
              <w:t>Livello</w:t>
            </w:r>
            <w:proofErr w:type="spellEnd"/>
            <w:r w:rsidRPr="0015090B">
              <w:rPr>
                <w:sz w:val="20"/>
                <w:szCs w:val="20"/>
              </w:rPr>
              <w:t xml:space="preserve"> </w:t>
            </w:r>
            <w:proofErr w:type="spellStart"/>
            <w:r w:rsidRPr="0015090B">
              <w:rPr>
                <w:sz w:val="20"/>
                <w:szCs w:val="20"/>
              </w:rPr>
              <w:t>gerarchico</w:t>
            </w:r>
            <w:proofErr w:type="spellEnd"/>
          </w:p>
          <w:p w14:paraId="27677718" w14:textId="77777777" w:rsidR="00C03460" w:rsidRPr="0015090B" w:rsidRDefault="00C03460" w:rsidP="00F902BF">
            <w:pPr>
              <w:pStyle w:val="TableParagraph"/>
              <w:spacing w:line="210" w:lineRule="exact"/>
              <w:ind w:left="333" w:right="326"/>
              <w:jc w:val="center"/>
              <w:rPr>
                <w:sz w:val="20"/>
                <w:szCs w:val="20"/>
              </w:rPr>
            </w:pPr>
            <w:r w:rsidRPr="0015090B">
              <w:rPr>
                <w:sz w:val="20"/>
                <w:szCs w:val="20"/>
              </w:rPr>
              <w:t>Superior</w:t>
            </w:r>
          </w:p>
        </w:tc>
        <w:tc>
          <w:tcPr>
            <w:tcW w:w="7512" w:type="dxa"/>
          </w:tcPr>
          <w:p w14:paraId="4750A3E4" w14:textId="77777777" w:rsidR="00C03460" w:rsidRPr="0015090B" w:rsidRDefault="007A520F" w:rsidP="00F902BF">
            <w:pPr>
              <w:pStyle w:val="TableParagraph"/>
              <w:spacing w:before="41"/>
              <w:ind w:left="110"/>
              <w:rPr>
                <w:sz w:val="20"/>
                <w:szCs w:val="20"/>
              </w:rPr>
            </w:pPr>
            <w:proofErr w:type="spellStart"/>
            <w:r>
              <w:rPr>
                <w:sz w:val="20"/>
                <w:szCs w:val="20"/>
              </w:rPr>
              <w:t>Amministratore</w:t>
            </w:r>
            <w:proofErr w:type="spellEnd"/>
            <w:r>
              <w:rPr>
                <w:sz w:val="20"/>
                <w:szCs w:val="20"/>
              </w:rPr>
              <w:t xml:space="preserve"> Unico</w:t>
            </w:r>
          </w:p>
        </w:tc>
      </w:tr>
      <w:tr w:rsidR="00C03460" w:rsidRPr="0015090B" w14:paraId="6D2BEF75" w14:textId="77777777" w:rsidTr="00F902BF">
        <w:trPr>
          <w:trHeight w:val="662"/>
        </w:trPr>
        <w:tc>
          <w:tcPr>
            <w:tcW w:w="2268" w:type="dxa"/>
          </w:tcPr>
          <w:p w14:paraId="1B850942" w14:textId="77777777" w:rsidR="00C03460" w:rsidRPr="0015090B" w:rsidRDefault="00C03460" w:rsidP="00F902BF">
            <w:pPr>
              <w:pStyle w:val="TableParagraph"/>
              <w:spacing w:before="3"/>
              <w:ind w:left="0"/>
              <w:jc w:val="center"/>
              <w:rPr>
                <w:sz w:val="20"/>
                <w:szCs w:val="20"/>
              </w:rPr>
            </w:pPr>
          </w:p>
          <w:p w14:paraId="59C0ED3C" w14:textId="77777777" w:rsidR="00C03460" w:rsidRPr="0015090B" w:rsidRDefault="00C03460" w:rsidP="00F902BF">
            <w:pPr>
              <w:pStyle w:val="TableParagraph"/>
              <w:ind w:left="530" w:hanging="530"/>
              <w:jc w:val="center"/>
              <w:rPr>
                <w:sz w:val="20"/>
                <w:szCs w:val="20"/>
              </w:rPr>
            </w:pPr>
            <w:r w:rsidRPr="0015090B">
              <w:rPr>
                <w:sz w:val="20"/>
                <w:szCs w:val="20"/>
              </w:rPr>
              <w:t xml:space="preserve">Link </w:t>
            </w:r>
            <w:proofErr w:type="spellStart"/>
            <w:r w:rsidRPr="0015090B">
              <w:rPr>
                <w:sz w:val="20"/>
                <w:szCs w:val="20"/>
              </w:rPr>
              <w:t>funzionali</w:t>
            </w:r>
            <w:proofErr w:type="spellEnd"/>
          </w:p>
        </w:tc>
        <w:tc>
          <w:tcPr>
            <w:tcW w:w="7512" w:type="dxa"/>
          </w:tcPr>
          <w:p w14:paraId="595A02D8" w14:textId="77777777" w:rsidR="00C03460" w:rsidRPr="0015090B" w:rsidRDefault="00C03460" w:rsidP="00D00130">
            <w:pPr>
              <w:pStyle w:val="TableParagraph"/>
              <w:numPr>
                <w:ilvl w:val="0"/>
                <w:numId w:val="10"/>
              </w:numPr>
              <w:tabs>
                <w:tab w:val="left" w:pos="286"/>
              </w:tabs>
              <w:spacing w:line="210" w:lineRule="exact"/>
              <w:ind w:hanging="175"/>
              <w:rPr>
                <w:sz w:val="20"/>
                <w:szCs w:val="20"/>
                <w:lang w:val="it-IT"/>
              </w:rPr>
            </w:pPr>
            <w:r w:rsidRPr="0015090B">
              <w:rPr>
                <w:sz w:val="20"/>
                <w:szCs w:val="20"/>
                <w:lang w:val="it-IT"/>
              </w:rPr>
              <w:t>Strutture funzionali aziendali</w:t>
            </w:r>
          </w:p>
        </w:tc>
      </w:tr>
      <w:tr w:rsidR="00C03460" w:rsidRPr="00EF1653" w14:paraId="7D492836" w14:textId="77777777" w:rsidTr="00F902BF">
        <w:trPr>
          <w:trHeight w:val="1731"/>
        </w:trPr>
        <w:tc>
          <w:tcPr>
            <w:tcW w:w="2268" w:type="dxa"/>
          </w:tcPr>
          <w:p w14:paraId="498E5749" w14:textId="77777777" w:rsidR="00C03460" w:rsidRPr="0015090B" w:rsidRDefault="00C03460" w:rsidP="00F902BF">
            <w:pPr>
              <w:pStyle w:val="TableParagraph"/>
              <w:ind w:left="0"/>
              <w:jc w:val="center"/>
              <w:rPr>
                <w:sz w:val="20"/>
                <w:szCs w:val="20"/>
                <w:lang w:val="it-IT"/>
              </w:rPr>
            </w:pPr>
          </w:p>
          <w:p w14:paraId="74B7680E" w14:textId="77777777" w:rsidR="00C03460" w:rsidRPr="0015090B" w:rsidRDefault="00C03460" w:rsidP="00F902BF">
            <w:pPr>
              <w:pStyle w:val="TableParagraph"/>
              <w:ind w:left="0"/>
              <w:jc w:val="center"/>
              <w:rPr>
                <w:sz w:val="20"/>
                <w:szCs w:val="20"/>
                <w:lang w:val="it-IT"/>
              </w:rPr>
            </w:pPr>
          </w:p>
          <w:p w14:paraId="3B1FC770" w14:textId="77777777" w:rsidR="00C03460" w:rsidRPr="0015090B" w:rsidRDefault="00C03460" w:rsidP="00F902BF">
            <w:pPr>
              <w:pStyle w:val="TableParagraph"/>
              <w:spacing w:before="4"/>
              <w:ind w:left="0"/>
              <w:jc w:val="center"/>
              <w:rPr>
                <w:sz w:val="20"/>
                <w:szCs w:val="20"/>
                <w:lang w:val="it-IT"/>
              </w:rPr>
            </w:pPr>
          </w:p>
          <w:p w14:paraId="4D32F252" w14:textId="77777777" w:rsidR="00C03460" w:rsidRPr="0015090B" w:rsidRDefault="00C03460" w:rsidP="00F902BF">
            <w:pPr>
              <w:pStyle w:val="TableParagraph"/>
              <w:ind w:left="122"/>
              <w:jc w:val="center"/>
              <w:rPr>
                <w:sz w:val="20"/>
                <w:szCs w:val="20"/>
              </w:rPr>
            </w:pPr>
            <w:proofErr w:type="spellStart"/>
            <w:r w:rsidRPr="0015090B">
              <w:rPr>
                <w:sz w:val="20"/>
                <w:szCs w:val="20"/>
              </w:rPr>
              <w:t>Funzioni</w:t>
            </w:r>
            <w:proofErr w:type="spellEnd"/>
            <w:r w:rsidRPr="0015090B">
              <w:rPr>
                <w:sz w:val="20"/>
                <w:szCs w:val="20"/>
              </w:rPr>
              <w:t xml:space="preserve"> e </w:t>
            </w:r>
            <w:proofErr w:type="spellStart"/>
            <w:r w:rsidRPr="0015090B">
              <w:rPr>
                <w:sz w:val="20"/>
                <w:szCs w:val="20"/>
              </w:rPr>
              <w:t>competenze</w:t>
            </w:r>
            <w:proofErr w:type="spellEnd"/>
          </w:p>
        </w:tc>
        <w:tc>
          <w:tcPr>
            <w:tcW w:w="7512" w:type="dxa"/>
          </w:tcPr>
          <w:p w14:paraId="36871D70" w14:textId="77777777" w:rsidR="007A520F" w:rsidRDefault="007A520F" w:rsidP="007A520F">
            <w:pPr>
              <w:pStyle w:val="TableParagraph"/>
              <w:tabs>
                <w:tab w:val="left" w:pos="286"/>
              </w:tabs>
              <w:spacing w:line="211" w:lineRule="exact"/>
              <w:ind w:right="677"/>
              <w:jc w:val="both"/>
              <w:rPr>
                <w:sz w:val="20"/>
                <w:szCs w:val="20"/>
                <w:lang w:val="it-IT"/>
              </w:rPr>
            </w:pPr>
            <w:r w:rsidRPr="007A520F">
              <w:rPr>
                <w:sz w:val="20"/>
                <w:szCs w:val="20"/>
                <w:lang w:val="it-IT"/>
              </w:rPr>
              <w:t xml:space="preserve">In coerenza con le fasi e con il percorso di evoluzione del modello organizzativo aziendale, lo staff dell’Amministratore Unico gestisce le </w:t>
            </w:r>
            <w:r>
              <w:rPr>
                <w:sz w:val="20"/>
                <w:szCs w:val="20"/>
                <w:lang w:val="it-IT"/>
              </w:rPr>
              <w:t xml:space="preserve">seguenti </w:t>
            </w:r>
            <w:r w:rsidRPr="007A520F">
              <w:rPr>
                <w:sz w:val="20"/>
                <w:szCs w:val="20"/>
                <w:lang w:val="it-IT"/>
              </w:rPr>
              <w:t>attività</w:t>
            </w:r>
            <w:r>
              <w:rPr>
                <w:sz w:val="20"/>
                <w:szCs w:val="20"/>
                <w:lang w:val="it-IT"/>
              </w:rPr>
              <w:t>:</w:t>
            </w:r>
          </w:p>
          <w:p w14:paraId="78812FDF" w14:textId="77777777" w:rsidR="007A520F" w:rsidRPr="003F2034" w:rsidRDefault="007A520F" w:rsidP="007A520F">
            <w:pPr>
              <w:pStyle w:val="Corpotesto"/>
              <w:kinsoku w:val="0"/>
              <w:overflowPunct w:val="0"/>
              <w:ind w:left="388" w:right="743" w:hanging="71"/>
              <w:jc w:val="both"/>
              <w:rPr>
                <w:color w:val="010101"/>
                <w:w w:val="105"/>
                <w:sz w:val="20"/>
                <w:szCs w:val="20"/>
                <w:lang w:val="it-IT"/>
              </w:rPr>
            </w:pPr>
          </w:p>
          <w:p w14:paraId="0F166438" w14:textId="77777777" w:rsidR="007A520F" w:rsidRDefault="007A520F" w:rsidP="00D00130">
            <w:pPr>
              <w:widowControl/>
              <w:numPr>
                <w:ilvl w:val="0"/>
                <w:numId w:val="15"/>
              </w:numPr>
              <w:adjustRightInd w:val="0"/>
              <w:ind w:right="741"/>
              <w:jc w:val="both"/>
              <w:rPr>
                <w:rFonts w:cs="Calibri"/>
                <w:color w:val="000000"/>
                <w:sz w:val="20"/>
                <w:szCs w:val="20"/>
                <w:lang w:val="it-IT"/>
              </w:rPr>
            </w:pPr>
            <w:r>
              <w:rPr>
                <w:rFonts w:cs="Calibri"/>
                <w:color w:val="000000"/>
                <w:sz w:val="20"/>
                <w:szCs w:val="20"/>
                <w:lang w:val="it-IT"/>
              </w:rPr>
              <w:t>gestire il supporto e l’assistenza tecnica per l’Assemblea dei Soci, l’Amministratore Unico ed il Collegio dei Sindaci;</w:t>
            </w:r>
          </w:p>
          <w:p w14:paraId="690F6287" w14:textId="77777777" w:rsidR="007A520F" w:rsidRDefault="007A520F" w:rsidP="00D00130">
            <w:pPr>
              <w:widowControl/>
              <w:numPr>
                <w:ilvl w:val="0"/>
                <w:numId w:val="15"/>
              </w:numPr>
              <w:adjustRightInd w:val="0"/>
              <w:ind w:right="741"/>
              <w:jc w:val="both"/>
              <w:rPr>
                <w:rFonts w:cs="Calibri"/>
                <w:color w:val="000000"/>
                <w:sz w:val="20"/>
                <w:szCs w:val="20"/>
                <w:lang w:val="it-IT"/>
              </w:rPr>
            </w:pPr>
            <w:r>
              <w:rPr>
                <w:rFonts w:cs="Calibri"/>
                <w:color w:val="000000"/>
                <w:sz w:val="20"/>
                <w:szCs w:val="20"/>
                <w:lang w:val="it-IT"/>
              </w:rPr>
              <w:t>curare le convocazioni statutarie;</w:t>
            </w:r>
          </w:p>
          <w:p w14:paraId="0E43B900" w14:textId="77777777" w:rsidR="007A520F" w:rsidRDefault="007A520F" w:rsidP="00D00130">
            <w:pPr>
              <w:widowControl/>
              <w:numPr>
                <w:ilvl w:val="0"/>
                <w:numId w:val="15"/>
              </w:numPr>
              <w:adjustRightInd w:val="0"/>
              <w:ind w:right="741"/>
              <w:jc w:val="both"/>
              <w:rPr>
                <w:rFonts w:cs="Calibri"/>
                <w:color w:val="000000"/>
                <w:sz w:val="20"/>
                <w:szCs w:val="20"/>
                <w:lang w:val="it-IT"/>
              </w:rPr>
            </w:pPr>
            <w:r>
              <w:rPr>
                <w:rFonts w:cs="Calibri"/>
                <w:color w:val="000000"/>
                <w:sz w:val="20"/>
                <w:szCs w:val="20"/>
                <w:lang w:val="it-IT"/>
              </w:rPr>
              <w:t>redigere i verbali delle riunioni;</w:t>
            </w:r>
          </w:p>
          <w:p w14:paraId="571CF450" w14:textId="77777777" w:rsidR="007A520F" w:rsidRDefault="007A520F" w:rsidP="00D00130">
            <w:pPr>
              <w:widowControl/>
              <w:numPr>
                <w:ilvl w:val="0"/>
                <w:numId w:val="15"/>
              </w:numPr>
              <w:adjustRightInd w:val="0"/>
              <w:ind w:right="741"/>
              <w:jc w:val="both"/>
              <w:rPr>
                <w:rFonts w:cs="Calibri"/>
                <w:color w:val="000000"/>
                <w:sz w:val="20"/>
                <w:szCs w:val="20"/>
                <w:lang w:val="it-IT"/>
              </w:rPr>
            </w:pPr>
            <w:r>
              <w:rPr>
                <w:rFonts w:cs="Calibri"/>
                <w:color w:val="000000"/>
                <w:sz w:val="20"/>
                <w:szCs w:val="20"/>
                <w:lang w:val="it-IT"/>
              </w:rPr>
              <w:t>curare la tenuta dei libri obbligatori;</w:t>
            </w:r>
          </w:p>
          <w:p w14:paraId="0CD58D90" w14:textId="77777777" w:rsidR="007A520F" w:rsidRDefault="007A520F" w:rsidP="00D00130">
            <w:pPr>
              <w:widowControl/>
              <w:numPr>
                <w:ilvl w:val="0"/>
                <w:numId w:val="15"/>
              </w:numPr>
              <w:adjustRightInd w:val="0"/>
              <w:ind w:right="741"/>
              <w:jc w:val="both"/>
              <w:rPr>
                <w:rFonts w:cs="Calibri"/>
                <w:color w:val="000000"/>
                <w:sz w:val="20"/>
                <w:szCs w:val="20"/>
                <w:lang w:val="it-IT"/>
              </w:rPr>
            </w:pPr>
            <w:r>
              <w:rPr>
                <w:rFonts w:cs="Calibri"/>
                <w:color w:val="000000"/>
                <w:sz w:val="20"/>
                <w:szCs w:val="20"/>
                <w:lang w:val="it-IT"/>
              </w:rPr>
              <w:t>curare la diffusione degli atti approvati alle competenti strutture aziendali;</w:t>
            </w:r>
          </w:p>
          <w:p w14:paraId="77A48162" w14:textId="77777777" w:rsidR="007A520F" w:rsidRPr="008568F9" w:rsidRDefault="007A520F" w:rsidP="00D00130">
            <w:pPr>
              <w:widowControl/>
              <w:numPr>
                <w:ilvl w:val="0"/>
                <w:numId w:val="15"/>
              </w:numPr>
              <w:adjustRightInd w:val="0"/>
              <w:ind w:right="741"/>
              <w:jc w:val="both"/>
              <w:rPr>
                <w:sz w:val="20"/>
                <w:szCs w:val="20"/>
                <w:lang w:val="it-IT"/>
              </w:rPr>
            </w:pPr>
            <w:r>
              <w:rPr>
                <w:rFonts w:cs="Calibri"/>
                <w:color w:val="000000"/>
                <w:sz w:val="20"/>
                <w:szCs w:val="20"/>
                <w:lang w:val="it-IT"/>
              </w:rPr>
              <w:t>svolgere su richiesta dell’Amministratore Unico attività e progetti speci</w:t>
            </w:r>
            <w:r w:rsidR="008568F9">
              <w:rPr>
                <w:rFonts w:cs="Calibri"/>
                <w:color w:val="000000"/>
                <w:sz w:val="20"/>
                <w:szCs w:val="20"/>
                <w:lang w:val="it-IT"/>
              </w:rPr>
              <w:t>fici;</w:t>
            </w:r>
          </w:p>
          <w:p w14:paraId="7D049604" w14:textId="77777777" w:rsidR="008568F9" w:rsidRPr="008568F9" w:rsidRDefault="008568F9" w:rsidP="00D00130">
            <w:pPr>
              <w:widowControl/>
              <w:numPr>
                <w:ilvl w:val="0"/>
                <w:numId w:val="15"/>
              </w:numPr>
              <w:adjustRightInd w:val="0"/>
              <w:ind w:right="741"/>
              <w:jc w:val="both"/>
              <w:rPr>
                <w:sz w:val="20"/>
                <w:szCs w:val="20"/>
                <w:lang w:val="it-IT"/>
              </w:rPr>
            </w:pPr>
            <w:bookmarkStart w:id="9" w:name="_Hlk534716446"/>
            <w:r w:rsidRPr="008568F9">
              <w:rPr>
                <w:sz w:val="20"/>
                <w:szCs w:val="20"/>
                <w:lang w:val="it-IT"/>
              </w:rPr>
              <w:t xml:space="preserve">curare e sviluppare le attività di gestione e di implementazione delle relazioni con l’esterno (Enti Istituzionali, Enti Territoriali, Media) per la promozione dell’immagine </w:t>
            </w:r>
            <w:bookmarkEnd w:id="9"/>
            <w:r w:rsidRPr="008568F9">
              <w:rPr>
                <w:sz w:val="20"/>
                <w:szCs w:val="20"/>
                <w:lang w:val="it-IT"/>
              </w:rPr>
              <w:t>aziendale nonché le attività di supporto al Vertice Aziendale ed alle Funzioni aziendali nei rapporti</w:t>
            </w:r>
            <w:r w:rsidRPr="008568F9">
              <w:rPr>
                <w:spacing w:val="-47"/>
                <w:sz w:val="20"/>
                <w:szCs w:val="20"/>
                <w:lang w:val="it-IT"/>
              </w:rPr>
              <w:t xml:space="preserve"> </w:t>
            </w:r>
            <w:r>
              <w:rPr>
                <w:sz w:val="20"/>
                <w:szCs w:val="20"/>
                <w:lang w:val="it-IT"/>
              </w:rPr>
              <w:t>istituzionali.</w:t>
            </w:r>
          </w:p>
          <w:p w14:paraId="33FC1CC0" w14:textId="77777777" w:rsidR="00C03460" w:rsidRPr="0015090B" w:rsidRDefault="00C03460" w:rsidP="00F902BF">
            <w:pPr>
              <w:pStyle w:val="TableParagraph"/>
              <w:tabs>
                <w:tab w:val="left" w:pos="286"/>
              </w:tabs>
              <w:spacing w:line="211" w:lineRule="exact"/>
              <w:ind w:right="677"/>
              <w:rPr>
                <w:sz w:val="20"/>
                <w:szCs w:val="20"/>
                <w:lang w:val="it-IT"/>
              </w:rPr>
            </w:pPr>
          </w:p>
          <w:p w14:paraId="69E7D0FB" w14:textId="77777777" w:rsidR="00C03460" w:rsidRPr="0015090B" w:rsidRDefault="00C03460" w:rsidP="00F902BF">
            <w:pPr>
              <w:pStyle w:val="TableParagraph"/>
              <w:tabs>
                <w:tab w:val="left" w:pos="286"/>
              </w:tabs>
              <w:spacing w:line="220" w:lineRule="atLeast"/>
              <w:ind w:right="91"/>
              <w:jc w:val="both"/>
              <w:rPr>
                <w:sz w:val="20"/>
                <w:szCs w:val="20"/>
                <w:lang w:val="it-IT"/>
              </w:rPr>
            </w:pPr>
          </w:p>
        </w:tc>
      </w:tr>
      <w:tr w:rsidR="008568F9" w:rsidRPr="00EF1653" w14:paraId="25246ED3" w14:textId="77777777" w:rsidTr="00F902BF">
        <w:trPr>
          <w:trHeight w:val="882"/>
        </w:trPr>
        <w:tc>
          <w:tcPr>
            <w:tcW w:w="2268" w:type="dxa"/>
          </w:tcPr>
          <w:p w14:paraId="7A98A98F" w14:textId="77777777" w:rsidR="008568F9" w:rsidRPr="0015090B" w:rsidRDefault="008568F9" w:rsidP="008568F9">
            <w:pPr>
              <w:pStyle w:val="TableParagraph"/>
              <w:spacing w:before="3"/>
              <w:ind w:left="0"/>
              <w:jc w:val="center"/>
              <w:rPr>
                <w:sz w:val="20"/>
                <w:szCs w:val="20"/>
                <w:lang w:val="it-IT"/>
              </w:rPr>
            </w:pPr>
          </w:p>
          <w:p w14:paraId="4DADBC39" w14:textId="77777777" w:rsidR="008568F9" w:rsidRPr="0015090B" w:rsidRDefault="008568F9" w:rsidP="008568F9">
            <w:pPr>
              <w:pStyle w:val="TableParagraph"/>
              <w:jc w:val="center"/>
              <w:rPr>
                <w:sz w:val="20"/>
                <w:szCs w:val="20"/>
              </w:rPr>
            </w:pPr>
            <w:proofErr w:type="spellStart"/>
            <w:r w:rsidRPr="0015090B">
              <w:rPr>
                <w:sz w:val="20"/>
                <w:szCs w:val="20"/>
              </w:rPr>
              <w:t>Relazioni</w:t>
            </w:r>
            <w:proofErr w:type="spellEnd"/>
            <w:r w:rsidRPr="0015090B">
              <w:rPr>
                <w:sz w:val="20"/>
                <w:szCs w:val="20"/>
              </w:rPr>
              <w:t xml:space="preserve"> </w:t>
            </w:r>
            <w:proofErr w:type="spellStart"/>
            <w:r w:rsidRPr="0015090B">
              <w:rPr>
                <w:sz w:val="20"/>
                <w:szCs w:val="20"/>
              </w:rPr>
              <w:t>trasversali</w:t>
            </w:r>
            <w:proofErr w:type="spellEnd"/>
          </w:p>
        </w:tc>
        <w:tc>
          <w:tcPr>
            <w:tcW w:w="7512" w:type="dxa"/>
          </w:tcPr>
          <w:p w14:paraId="1D1AB87E" w14:textId="77777777" w:rsidR="008568F9" w:rsidRPr="00FC7423" w:rsidRDefault="008568F9" w:rsidP="00D00130">
            <w:pPr>
              <w:pStyle w:val="TableParagraph"/>
              <w:numPr>
                <w:ilvl w:val="0"/>
                <w:numId w:val="6"/>
              </w:numPr>
              <w:tabs>
                <w:tab w:val="left" w:pos="286"/>
              </w:tabs>
              <w:spacing w:line="202" w:lineRule="exact"/>
              <w:ind w:hanging="175"/>
              <w:rPr>
                <w:sz w:val="20"/>
                <w:szCs w:val="20"/>
                <w:lang w:val="it-IT"/>
              </w:rPr>
            </w:pPr>
            <w:r w:rsidRPr="00FC7423">
              <w:rPr>
                <w:sz w:val="20"/>
                <w:szCs w:val="20"/>
                <w:lang w:val="it-IT"/>
              </w:rPr>
              <w:t>Tutte le U.O. Aziendali interessate da interrelazioni di processo</w:t>
            </w:r>
          </w:p>
        </w:tc>
      </w:tr>
      <w:tr w:rsidR="008568F9" w:rsidRPr="0015090B" w14:paraId="7E8A7352" w14:textId="77777777" w:rsidTr="00F902BF">
        <w:trPr>
          <w:trHeight w:val="441"/>
        </w:trPr>
        <w:tc>
          <w:tcPr>
            <w:tcW w:w="2268" w:type="dxa"/>
          </w:tcPr>
          <w:p w14:paraId="01BC5F36" w14:textId="77777777" w:rsidR="008568F9" w:rsidRPr="0015090B" w:rsidRDefault="008568F9" w:rsidP="008568F9">
            <w:pPr>
              <w:pStyle w:val="TableParagraph"/>
              <w:spacing w:line="211" w:lineRule="exact"/>
              <w:ind w:left="177"/>
              <w:jc w:val="center"/>
              <w:rPr>
                <w:sz w:val="20"/>
                <w:szCs w:val="20"/>
                <w:lang w:val="it-IT"/>
              </w:rPr>
            </w:pPr>
            <w:r w:rsidRPr="0015090B">
              <w:rPr>
                <w:sz w:val="20"/>
                <w:szCs w:val="20"/>
                <w:lang w:val="it-IT"/>
              </w:rPr>
              <w:t>Eventuali rapporti</w:t>
            </w:r>
            <w:r w:rsidRPr="0015090B">
              <w:rPr>
                <w:spacing w:val="-2"/>
                <w:sz w:val="20"/>
                <w:szCs w:val="20"/>
                <w:lang w:val="it-IT"/>
              </w:rPr>
              <w:t xml:space="preserve"> </w:t>
            </w:r>
            <w:r w:rsidRPr="0015090B">
              <w:rPr>
                <w:sz w:val="20"/>
                <w:szCs w:val="20"/>
                <w:lang w:val="it-IT"/>
              </w:rPr>
              <w:t>con</w:t>
            </w:r>
          </w:p>
          <w:p w14:paraId="329D43D4" w14:textId="77777777" w:rsidR="008568F9" w:rsidRPr="0015090B" w:rsidRDefault="008568F9" w:rsidP="008568F9">
            <w:pPr>
              <w:pStyle w:val="TableParagraph"/>
              <w:spacing w:line="210" w:lineRule="exact"/>
              <w:ind w:left="167"/>
              <w:jc w:val="center"/>
              <w:rPr>
                <w:sz w:val="20"/>
                <w:szCs w:val="20"/>
                <w:lang w:val="it-IT"/>
              </w:rPr>
            </w:pPr>
            <w:r w:rsidRPr="0015090B">
              <w:rPr>
                <w:sz w:val="20"/>
                <w:szCs w:val="20"/>
                <w:lang w:val="it-IT"/>
              </w:rPr>
              <w:t>soggetti esterni</w:t>
            </w:r>
            <w:r w:rsidRPr="0015090B">
              <w:rPr>
                <w:spacing w:val="-6"/>
                <w:sz w:val="20"/>
                <w:szCs w:val="20"/>
                <w:lang w:val="it-IT"/>
              </w:rPr>
              <w:t xml:space="preserve"> </w:t>
            </w:r>
            <w:r>
              <w:rPr>
                <w:sz w:val="20"/>
                <w:szCs w:val="20"/>
                <w:lang w:val="it-IT"/>
              </w:rPr>
              <w:t>all’ASP</w:t>
            </w:r>
          </w:p>
        </w:tc>
        <w:tc>
          <w:tcPr>
            <w:tcW w:w="7512" w:type="dxa"/>
          </w:tcPr>
          <w:p w14:paraId="563FF21C" w14:textId="77777777" w:rsidR="008568F9" w:rsidRDefault="008568F9" w:rsidP="00D00130">
            <w:pPr>
              <w:pStyle w:val="TableParagraph"/>
              <w:numPr>
                <w:ilvl w:val="0"/>
                <w:numId w:val="11"/>
              </w:numPr>
              <w:tabs>
                <w:tab w:val="left" w:pos="286"/>
              </w:tabs>
              <w:ind w:hanging="175"/>
              <w:rPr>
                <w:sz w:val="20"/>
                <w:szCs w:val="20"/>
              </w:rPr>
            </w:pPr>
            <w:proofErr w:type="spellStart"/>
            <w:r w:rsidRPr="003F2034">
              <w:rPr>
                <w:sz w:val="20"/>
                <w:szCs w:val="20"/>
              </w:rPr>
              <w:t>Soggetti</w:t>
            </w:r>
            <w:proofErr w:type="spellEnd"/>
            <w:r w:rsidRPr="003F2034">
              <w:rPr>
                <w:sz w:val="20"/>
                <w:szCs w:val="20"/>
              </w:rPr>
              <w:t xml:space="preserve"> </w:t>
            </w:r>
            <w:proofErr w:type="spellStart"/>
            <w:r w:rsidRPr="003F2034">
              <w:rPr>
                <w:sz w:val="20"/>
                <w:szCs w:val="20"/>
              </w:rPr>
              <w:t>Istituzionali</w:t>
            </w:r>
            <w:proofErr w:type="spellEnd"/>
            <w:r w:rsidRPr="003F2034">
              <w:rPr>
                <w:sz w:val="20"/>
                <w:szCs w:val="20"/>
              </w:rPr>
              <w:t xml:space="preserve"> </w:t>
            </w:r>
            <w:proofErr w:type="spellStart"/>
            <w:r w:rsidRPr="003F2034">
              <w:rPr>
                <w:sz w:val="20"/>
                <w:szCs w:val="20"/>
              </w:rPr>
              <w:t>Pubblici</w:t>
            </w:r>
            <w:proofErr w:type="spellEnd"/>
          </w:p>
          <w:p w14:paraId="6E3801B2" w14:textId="77777777" w:rsidR="008568F9" w:rsidRDefault="008568F9" w:rsidP="00D00130">
            <w:pPr>
              <w:pStyle w:val="TableParagraph"/>
              <w:numPr>
                <w:ilvl w:val="0"/>
                <w:numId w:val="11"/>
              </w:numPr>
              <w:tabs>
                <w:tab w:val="left" w:pos="286"/>
              </w:tabs>
              <w:ind w:hanging="175"/>
              <w:rPr>
                <w:sz w:val="20"/>
                <w:szCs w:val="20"/>
              </w:rPr>
            </w:pPr>
            <w:r>
              <w:rPr>
                <w:sz w:val="20"/>
                <w:szCs w:val="20"/>
              </w:rPr>
              <w:t>Media</w:t>
            </w:r>
          </w:p>
          <w:p w14:paraId="75A60E95" w14:textId="77777777" w:rsidR="008568F9" w:rsidRPr="008568F9" w:rsidRDefault="008568F9" w:rsidP="00D00130">
            <w:pPr>
              <w:pStyle w:val="TableParagraph"/>
              <w:numPr>
                <w:ilvl w:val="0"/>
                <w:numId w:val="11"/>
              </w:numPr>
              <w:tabs>
                <w:tab w:val="left" w:pos="286"/>
              </w:tabs>
              <w:ind w:hanging="175"/>
              <w:rPr>
                <w:sz w:val="20"/>
                <w:szCs w:val="20"/>
              </w:rPr>
            </w:pPr>
            <w:proofErr w:type="spellStart"/>
            <w:r w:rsidRPr="008568F9">
              <w:rPr>
                <w:sz w:val="20"/>
                <w:szCs w:val="20"/>
              </w:rPr>
              <w:t>Altri</w:t>
            </w:r>
            <w:proofErr w:type="spellEnd"/>
            <w:r w:rsidRPr="008568F9">
              <w:rPr>
                <w:sz w:val="20"/>
                <w:szCs w:val="20"/>
              </w:rPr>
              <w:t xml:space="preserve"> Stakeholders</w:t>
            </w:r>
          </w:p>
        </w:tc>
      </w:tr>
    </w:tbl>
    <w:p w14:paraId="2077011C" w14:textId="77777777" w:rsidR="008568F9" w:rsidRDefault="008568F9" w:rsidP="0015090B">
      <w:pPr>
        <w:tabs>
          <w:tab w:val="left" w:pos="1304"/>
        </w:tabs>
        <w:rPr>
          <w:sz w:val="18"/>
          <w:lang w:val="it-IT"/>
        </w:rPr>
      </w:pPr>
      <w:r>
        <w:rPr>
          <w:sz w:val="18"/>
          <w:lang w:val="it-IT"/>
        </w:rPr>
        <w:br w:type="page"/>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512"/>
      </w:tblGrid>
      <w:tr w:rsidR="008568F9" w:rsidRPr="00EF1653" w14:paraId="1A34FF78" w14:textId="77777777" w:rsidTr="00F902BF">
        <w:trPr>
          <w:trHeight w:val="340"/>
        </w:trPr>
        <w:tc>
          <w:tcPr>
            <w:tcW w:w="2268" w:type="dxa"/>
            <w:shd w:val="clear" w:color="auto" w:fill="DBE5F1"/>
          </w:tcPr>
          <w:p w14:paraId="10724D71" w14:textId="77777777" w:rsidR="008568F9" w:rsidRPr="0015090B" w:rsidRDefault="008568F9" w:rsidP="00F902BF">
            <w:pPr>
              <w:pStyle w:val="TableParagraph"/>
              <w:spacing w:line="211" w:lineRule="exact"/>
              <w:ind w:left="107"/>
              <w:jc w:val="center"/>
              <w:rPr>
                <w:sz w:val="20"/>
                <w:szCs w:val="20"/>
              </w:rPr>
            </w:pPr>
            <w:proofErr w:type="spellStart"/>
            <w:r w:rsidRPr="0015090B">
              <w:rPr>
                <w:sz w:val="20"/>
                <w:szCs w:val="20"/>
              </w:rPr>
              <w:lastRenderedPageBreak/>
              <w:t>Denominazione</w:t>
            </w:r>
            <w:proofErr w:type="spellEnd"/>
          </w:p>
        </w:tc>
        <w:tc>
          <w:tcPr>
            <w:tcW w:w="7512" w:type="dxa"/>
            <w:shd w:val="clear" w:color="auto" w:fill="DBE5F1"/>
          </w:tcPr>
          <w:p w14:paraId="0C11995B" w14:textId="77777777" w:rsidR="008568F9" w:rsidRPr="00E2112F" w:rsidRDefault="008568F9" w:rsidP="00E2112F">
            <w:pPr>
              <w:pStyle w:val="TableParagraph"/>
              <w:ind w:left="108"/>
              <w:rPr>
                <w:b/>
                <w:sz w:val="24"/>
                <w:szCs w:val="24"/>
                <w:lang w:val="it-IT"/>
              </w:rPr>
            </w:pPr>
            <w:proofErr w:type="spellStart"/>
            <w:r w:rsidRPr="00E2112F">
              <w:rPr>
                <w:b/>
                <w:sz w:val="24"/>
                <w:szCs w:val="24"/>
                <w:lang w:val="it-IT"/>
              </w:rPr>
              <w:t>Internal</w:t>
            </w:r>
            <w:proofErr w:type="spellEnd"/>
            <w:r w:rsidRPr="00E2112F">
              <w:rPr>
                <w:b/>
                <w:sz w:val="24"/>
                <w:szCs w:val="24"/>
                <w:lang w:val="it-IT"/>
              </w:rPr>
              <w:t xml:space="preserve"> Audit e Controlli Interni</w:t>
            </w:r>
          </w:p>
        </w:tc>
      </w:tr>
      <w:tr w:rsidR="008568F9" w:rsidRPr="0015090B" w14:paraId="2C6F334A" w14:textId="77777777" w:rsidTr="00F902BF">
        <w:trPr>
          <w:trHeight w:val="340"/>
        </w:trPr>
        <w:tc>
          <w:tcPr>
            <w:tcW w:w="2268" w:type="dxa"/>
          </w:tcPr>
          <w:p w14:paraId="7E39560A" w14:textId="77777777" w:rsidR="008568F9" w:rsidRPr="0015090B" w:rsidRDefault="008568F9" w:rsidP="00F902BF">
            <w:pPr>
              <w:pStyle w:val="TableParagraph"/>
              <w:spacing w:before="50"/>
              <w:ind w:left="258"/>
              <w:jc w:val="center"/>
              <w:rPr>
                <w:sz w:val="20"/>
                <w:szCs w:val="20"/>
              </w:rPr>
            </w:pPr>
            <w:proofErr w:type="spellStart"/>
            <w:r w:rsidRPr="0015090B">
              <w:rPr>
                <w:sz w:val="20"/>
                <w:szCs w:val="20"/>
              </w:rPr>
              <w:t>Livello</w:t>
            </w:r>
            <w:proofErr w:type="spellEnd"/>
            <w:r w:rsidRPr="0015090B">
              <w:rPr>
                <w:sz w:val="20"/>
                <w:szCs w:val="20"/>
              </w:rPr>
              <w:t xml:space="preserve"> </w:t>
            </w:r>
            <w:proofErr w:type="spellStart"/>
            <w:r w:rsidRPr="0015090B">
              <w:rPr>
                <w:sz w:val="20"/>
                <w:szCs w:val="20"/>
              </w:rPr>
              <w:t>organizzativo</w:t>
            </w:r>
            <w:proofErr w:type="spellEnd"/>
          </w:p>
        </w:tc>
        <w:tc>
          <w:tcPr>
            <w:tcW w:w="7512" w:type="dxa"/>
          </w:tcPr>
          <w:p w14:paraId="78A6A75A" w14:textId="77777777" w:rsidR="008568F9" w:rsidRPr="0015090B" w:rsidRDefault="008568F9" w:rsidP="00F902BF">
            <w:pPr>
              <w:pStyle w:val="TableParagraph"/>
              <w:spacing w:line="211" w:lineRule="exact"/>
              <w:ind w:left="110"/>
              <w:rPr>
                <w:sz w:val="20"/>
                <w:szCs w:val="20"/>
              </w:rPr>
            </w:pPr>
            <w:r>
              <w:rPr>
                <w:sz w:val="20"/>
                <w:szCs w:val="20"/>
              </w:rPr>
              <w:t>Ufficio</w:t>
            </w:r>
          </w:p>
        </w:tc>
      </w:tr>
      <w:tr w:rsidR="008568F9" w:rsidRPr="0015090B" w14:paraId="19ACBBCE" w14:textId="77777777" w:rsidTr="00F902BF">
        <w:trPr>
          <w:trHeight w:val="340"/>
        </w:trPr>
        <w:tc>
          <w:tcPr>
            <w:tcW w:w="2268" w:type="dxa"/>
          </w:tcPr>
          <w:p w14:paraId="410F60A5" w14:textId="77777777" w:rsidR="008568F9" w:rsidRPr="0015090B" w:rsidRDefault="008568F9" w:rsidP="00F902BF">
            <w:pPr>
              <w:pStyle w:val="TableParagraph"/>
              <w:spacing w:before="50"/>
              <w:ind w:left="122"/>
              <w:jc w:val="center"/>
              <w:rPr>
                <w:sz w:val="20"/>
                <w:szCs w:val="20"/>
              </w:rPr>
            </w:pPr>
            <w:proofErr w:type="spellStart"/>
            <w:r w:rsidRPr="0015090B">
              <w:rPr>
                <w:sz w:val="20"/>
                <w:szCs w:val="20"/>
              </w:rPr>
              <w:t>Ruolo</w:t>
            </w:r>
            <w:proofErr w:type="spellEnd"/>
            <w:r w:rsidRPr="0015090B">
              <w:rPr>
                <w:sz w:val="20"/>
                <w:szCs w:val="20"/>
              </w:rPr>
              <w:t xml:space="preserve"> del </w:t>
            </w:r>
            <w:proofErr w:type="spellStart"/>
            <w:r w:rsidRPr="0015090B">
              <w:rPr>
                <w:sz w:val="20"/>
                <w:szCs w:val="20"/>
              </w:rPr>
              <w:t>Responsabile</w:t>
            </w:r>
            <w:proofErr w:type="spellEnd"/>
          </w:p>
        </w:tc>
        <w:tc>
          <w:tcPr>
            <w:tcW w:w="7512" w:type="dxa"/>
          </w:tcPr>
          <w:p w14:paraId="05FB6DB7" w14:textId="77777777" w:rsidR="008568F9" w:rsidRPr="0015090B" w:rsidRDefault="008568F9" w:rsidP="00F902BF">
            <w:pPr>
              <w:pStyle w:val="TableParagraph"/>
              <w:spacing w:line="211" w:lineRule="exact"/>
              <w:ind w:left="110"/>
              <w:rPr>
                <w:sz w:val="20"/>
                <w:szCs w:val="20"/>
              </w:rPr>
            </w:pPr>
            <w:proofErr w:type="spellStart"/>
            <w:r>
              <w:rPr>
                <w:sz w:val="20"/>
                <w:szCs w:val="20"/>
              </w:rPr>
              <w:t>Professionale</w:t>
            </w:r>
            <w:proofErr w:type="spellEnd"/>
          </w:p>
        </w:tc>
      </w:tr>
      <w:tr w:rsidR="008568F9" w:rsidRPr="0015090B" w14:paraId="21C1D9BE" w14:textId="77777777" w:rsidTr="00F902BF">
        <w:trPr>
          <w:trHeight w:val="441"/>
        </w:trPr>
        <w:tc>
          <w:tcPr>
            <w:tcW w:w="2268" w:type="dxa"/>
          </w:tcPr>
          <w:p w14:paraId="12AD9BC4" w14:textId="77777777" w:rsidR="008568F9" w:rsidRPr="0015090B" w:rsidRDefault="008568F9" w:rsidP="00F902BF">
            <w:pPr>
              <w:pStyle w:val="TableParagraph"/>
              <w:spacing w:line="211" w:lineRule="exact"/>
              <w:ind w:left="335" w:right="326"/>
              <w:jc w:val="center"/>
              <w:rPr>
                <w:sz w:val="20"/>
                <w:szCs w:val="20"/>
              </w:rPr>
            </w:pPr>
            <w:proofErr w:type="spellStart"/>
            <w:r w:rsidRPr="0015090B">
              <w:rPr>
                <w:sz w:val="20"/>
                <w:szCs w:val="20"/>
              </w:rPr>
              <w:t>Livello</w:t>
            </w:r>
            <w:proofErr w:type="spellEnd"/>
            <w:r w:rsidRPr="0015090B">
              <w:rPr>
                <w:sz w:val="20"/>
                <w:szCs w:val="20"/>
              </w:rPr>
              <w:t xml:space="preserve"> </w:t>
            </w:r>
            <w:proofErr w:type="spellStart"/>
            <w:r w:rsidRPr="0015090B">
              <w:rPr>
                <w:sz w:val="20"/>
                <w:szCs w:val="20"/>
              </w:rPr>
              <w:t>gerarchico</w:t>
            </w:r>
            <w:proofErr w:type="spellEnd"/>
          </w:p>
          <w:p w14:paraId="293D5E16" w14:textId="77777777" w:rsidR="008568F9" w:rsidRPr="0015090B" w:rsidRDefault="008568F9" w:rsidP="00F902BF">
            <w:pPr>
              <w:pStyle w:val="TableParagraph"/>
              <w:spacing w:line="210" w:lineRule="exact"/>
              <w:ind w:left="333" w:right="326"/>
              <w:jc w:val="center"/>
              <w:rPr>
                <w:sz w:val="20"/>
                <w:szCs w:val="20"/>
              </w:rPr>
            </w:pPr>
            <w:r w:rsidRPr="0015090B">
              <w:rPr>
                <w:sz w:val="20"/>
                <w:szCs w:val="20"/>
              </w:rPr>
              <w:t>Superior</w:t>
            </w:r>
          </w:p>
        </w:tc>
        <w:tc>
          <w:tcPr>
            <w:tcW w:w="7512" w:type="dxa"/>
          </w:tcPr>
          <w:p w14:paraId="324F2817" w14:textId="77777777" w:rsidR="008568F9" w:rsidRPr="0015090B" w:rsidRDefault="008568F9" w:rsidP="00F902BF">
            <w:pPr>
              <w:pStyle w:val="TableParagraph"/>
              <w:spacing w:before="41"/>
              <w:ind w:left="110"/>
              <w:rPr>
                <w:sz w:val="20"/>
                <w:szCs w:val="20"/>
              </w:rPr>
            </w:pPr>
            <w:proofErr w:type="spellStart"/>
            <w:r>
              <w:rPr>
                <w:sz w:val="20"/>
                <w:szCs w:val="20"/>
              </w:rPr>
              <w:t>Amministratore</w:t>
            </w:r>
            <w:proofErr w:type="spellEnd"/>
            <w:r>
              <w:rPr>
                <w:sz w:val="20"/>
                <w:szCs w:val="20"/>
              </w:rPr>
              <w:t xml:space="preserve"> Unico</w:t>
            </w:r>
          </w:p>
        </w:tc>
      </w:tr>
      <w:tr w:rsidR="008568F9" w:rsidRPr="0015090B" w14:paraId="4F2D765F" w14:textId="77777777" w:rsidTr="00F902BF">
        <w:trPr>
          <w:trHeight w:val="662"/>
        </w:trPr>
        <w:tc>
          <w:tcPr>
            <w:tcW w:w="2268" w:type="dxa"/>
          </w:tcPr>
          <w:p w14:paraId="24CB0A45" w14:textId="77777777" w:rsidR="008568F9" w:rsidRPr="0015090B" w:rsidRDefault="008568F9" w:rsidP="00F902BF">
            <w:pPr>
              <w:pStyle w:val="TableParagraph"/>
              <w:spacing w:before="3"/>
              <w:ind w:left="0"/>
              <w:jc w:val="center"/>
              <w:rPr>
                <w:sz w:val="20"/>
                <w:szCs w:val="20"/>
              </w:rPr>
            </w:pPr>
          </w:p>
          <w:p w14:paraId="1C55AE0B" w14:textId="77777777" w:rsidR="008568F9" w:rsidRPr="0015090B" w:rsidRDefault="008568F9" w:rsidP="00F902BF">
            <w:pPr>
              <w:pStyle w:val="TableParagraph"/>
              <w:ind w:left="530" w:hanging="530"/>
              <w:jc w:val="center"/>
              <w:rPr>
                <w:sz w:val="20"/>
                <w:szCs w:val="20"/>
              </w:rPr>
            </w:pPr>
            <w:r w:rsidRPr="0015090B">
              <w:rPr>
                <w:sz w:val="20"/>
                <w:szCs w:val="20"/>
              </w:rPr>
              <w:t xml:space="preserve">Link </w:t>
            </w:r>
            <w:proofErr w:type="spellStart"/>
            <w:r w:rsidRPr="0015090B">
              <w:rPr>
                <w:sz w:val="20"/>
                <w:szCs w:val="20"/>
              </w:rPr>
              <w:t>funzionali</w:t>
            </w:r>
            <w:proofErr w:type="spellEnd"/>
          </w:p>
        </w:tc>
        <w:tc>
          <w:tcPr>
            <w:tcW w:w="7512" w:type="dxa"/>
          </w:tcPr>
          <w:p w14:paraId="1E029F95" w14:textId="77777777" w:rsidR="008568F9" w:rsidRDefault="008568F9" w:rsidP="00D00130">
            <w:pPr>
              <w:pStyle w:val="TableParagraph"/>
              <w:numPr>
                <w:ilvl w:val="0"/>
                <w:numId w:val="10"/>
              </w:numPr>
              <w:tabs>
                <w:tab w:val="left" w:pos="286"/>
              </w:tabs>
              <w:spacing w:line="210" w:lineRule="exact"/>
              <w:ind w:hanging="175"/>
              <w:rPr>
                <w:sz w:val="20"/>
                <w:szCs w:val="20"/>
                <w:lang w:val="it-IT"/>
              </w:rPr>
            </w:pPr>
            <w:proofErr w:type="spellStart"/>
            <w:r>
              <w:rPr>
                <w:sz w:val="20"/>
                <w:szCs w:val="20"/>
                <w:lang w:val="it-IT"/>
              </w:rPr>
              <w:t>OdV</w:t>
            </w:r>
            <w:proofErr w:type="spellEnd"/>
          </w:p>
          <w:p w14:paraId="65B0EAD2" w14:textId="77777777" w:rsidR="008568F9" w:rsidRPr="0015090B" w:rsidRDefault="008568F9" w:rsidP="00D00130">
            <w:pPr>
              <w:pStyle w:val="TableParagraph"/>
              <w:numPr>
                <w:ilvl w:val="0"/>
                <w:numId w:val="10"/>
              </w:numPr>
              <w:tabs>
                <w:tab w:val="left" w:pos="286"/>
              </w:tabs>
              <w:spacing w:line="210" w:lineRule="exact"/>
              <w:ind w:hanging="175"/>
              <w:rPr>
                <w:sz w:val="20"/>
                <w:szCs w:val="20"/>
                <w:lang w:val="it-IT"/>
              </w:rPr>
            </w:pPr>
            <w:r w:rsidRPr="0015090B">
              <w:rPr>
                <w:sz w:val="20"/>
                <w:szCs w:val="20"/>
                <w:lang w:val="it-IT"/>
              </w:rPr>
              <w:t>Strutture funzionali aziendali</w:t>
            </w:r>
          </w:p>
        </w:tc>
      </w:tr>
      <w:tr w:rsidR="008568F9" w:rsidRPr="00EF1653" w14:paraId="57801726" w14:textId="77777777" w:rsidTr="00F902BF">
        <w:trPr>
          <w:trHeight w:val="1731"/>
        </w:trPr>
        <w:tc>
          <w:tcPr>
            <w:tcW w:w="2268" w:type="dxa"/>
          </w:tcPr>
          <w:p w14:paraId="1E22EC90" w14:textId="77777777" w:rsidR="008568F9" w:rsidRPr="0015090B" w:rsidRDefault="008568F9" w:rsidP="00F902BF">
            <w:pPr>
              <w:pStyle w:val="TableParagraph"/>
              <w:ind w:left="0"/>
              <w:jc w:val="center"/>
              <w:rPr>
                <w:sz w:val="20"/>
                <w:szCs w:val="20"/>
                <w:lang w:val="it-IT"/>
              </w:rPr>
            </w:pPr>
          </w:p>
          <w:p w14:paraId="3CD9FFD1" w14:textId="77777777" w:rsidR="008568F9" w:rsidRPr="0015090B" w:rsidRDefault="008568F9" w:rsidP="00F902BF">
            <w:pPr>
              <w:pStyle w:val="TableParagraph"/>
              <w:ind w:left="0"/>
              <w:jc w:val="center"/>
              <w:rPr>
                <w:sz w:val="20"/>
                <w:szCs w:val="20"/>
                <w:lang w:val="it-IT"/>
              </w:rPr>
            </w:pPr>
          </w:p>
          <w:p w14:paraId="1237D4E9" w14:textId="77777777" w:rsidR="008568F9" w:rsidRPr="0015090B" w:rsidRDefault="008568F9" w:rsidP="00F902BF">
            <w:pPr>
              <w:pStyle w:val="TableParagraph"/>
              <w:spacing w:before="4"/>
              <w:ind w:left="0"/>
              <w:jc w:val="center"/>
              <w:rPr>
                <w:sz w:val="20"/>
                <w:szCs w:val="20"/>
                <w:lang w:val="it-IT"/>
              </w:rPr>
            </w:pPr>
          </w:p>
          <w:p w14:paraId="02EFBC46" w14:textId="77777777" w:rsidR="008568F9" w:rsidRPr="0015090B" w:rsidRDefault="008568F9" w:rsidP="00F902BF">
            <w:pPr>
              <w:pStyle w:val="TableParagraph"/>
              <w:ind w:left="122"/>
              <w:jc w:val="center"/>
              <w:rPr>
                <w:sz w:val="20"/>
                <w:szCs w:val="20"/>
              </w:rPr>
            </w:pPr>
            <w:proofErr w:type="spellStart"/>
            <w:r w:rsidRPr="0015090B">
              <w:rPr>
                <w:sz w:val="20"/>
                <w:szCs w:val="20"/>
              </w:rPr>
              <w:t>Funzioni</w:t>
            </w:r>
            <w:proofErr w:type="spellEnd"/>
            <w:r w:rsidRPr="0015090B">
              <w:rPr>
                <w:sz w:val="20"/>
                <w:szCs w:val="20"/>
              </w:rPr>
              <w:t xml:space="preserve"> e </w:t>
            </w:r>
            <w:proofErr w:type="spellStart"/>
            <w:r w:rsidRPr="0015090B">
              <w:rPr>
                <w:sz w:val="20"/>
                <w:szCs w:val="20"/>
              </w:rPr>
              <w:t>competenze</w:t>
            </w:r>
            <w:proofErr w:type="spellEnd"/>
          </w:p>
        </w:tc>
        <w:tc>
          <w:tcPr>
            <w:tcW w:w="7512" w:type="dxa"/>
          </w:tcPr>
          <w:p w14:paraId="421683CD" w14:textId="77777777" w:rsidR="008568F9" w:rsidRDefault="008568F9" w:rsidP="00F902BF">
            <w:pPr>
              <w:pStyle w:val="TableParagraph"/>
              <w:tabs>
                <w:tab w:val="left" w:pos="286"/>
              </w:tabs>
              <w:spacing w:line="211" w:lineRule="exact"/>
              <w:ind w:right="677"/>
              <w:jc w:val="both"/>
              <w:rPr>
                <w:sz w:val="20"/>
                <w:szCs w:val="20"/>
                <w:lang w:val="it-IT"/>
              </w:rPr>
            </w:pPr>
            <w:r w:rsidRPr="007A520F">
              <w:rPr>
                <w:sz w:val="20"/>
                <w:szCs w:val="20"/>
                <w:lang w:val="it-IT"/>
              </w:rPr>
              <w:t>In coerenza con le fasi e con il percorso di evoluzione del modello organizzativo aziendale, l</w:t>
            </w:r>
            <w:r w:rsidR="005870EB">
              <w:rPr>
                <w:sz w:val="20"/>
                <w:szCs w:val="20"/>
                <w:lang w:val="it-IT"/>
              </w:rPr>
              <w:t xml:space="preserve">’Ufficio </w:t>
            </w:r>
            <w:proofErr w:type="spellStart"/>
            <w:r w:rsidR="005870EB">
              <w:rPr>
                <w:sz w:val="20"/>
                <w:szCs w:val="20"/>
                <w:lang w:val="it-IT"/>
              </w:rPr>
              <w:t>Intenal</w:t>
            </w:r>
            <w:proofErr w:type="spellEnd"/>
            <w:r w:rsidR="005870EB">
              <w:rPr>
                <w:sz w:val="20"/>
                <w:szCs w:val="20"/>
                <w:lang w:val="it-IT"/>
              </w:rPr>
              <w:t xml:space="preserve"> Audit e Controlli Interni</w:t>
            </w:r>
            <w:r w:rsidRPr="007A520F">
              <w:rPr>
                <w:sz w:val="20"/>
                <w:szCs w:val="20"/>
                <w:lang w:val="it-IT"/>
              </w:rPr>
              <w:t xml:space="preserve"> </w:t>
            </w:r>
            <w:proofErr w:type="gramStart"/>
            <w:r w:rsidRPr="007A520F">
              <w:rPr>
                <w:sz w:val="20"/>
                <w:szCs w:val="20"/>
                <w:lang w:val="it-IT"/>
              </w:rPr>
              <w:t>gestisce</w:t>
            </w:r>
            <w:proofErr w:type="gramEnd"/>
            <w:r w:rsidRPr="007A520F">
              <w:rPr>
                <w:sz w:val="20"/>
                <w:szCs w:val="20"/>
                <w:lang w:val="it-IT"/>
              </w:rPr>
              <w:t xml:space="preserve"> le </w:t>
            </w:r>
            <w:r>
              <w:rPr>
                <w:sz w:val="20"/>
                <w:szCs w:val="20"/>
                <w:lang w:val="it-IT"/>
              </w:rPr>
              <w:t xml:space="preserve">seguenti </w:t>
            </w:r>
            <w:r w:rsidRPr="007A520F">
              <w:rPr>
                <w:sz w:val="20"/>
                <w:szCs w:val="20"/>
                <w:lang w:val="it-IT"/>
              </w:rPr>
              <w:t>attività</w:t>
            </w:r>
            <w:r>
              <w:rPr>
                <w:sz w:val="20"/>
                <w:szCs w:val="20"/>
                <w:lang w:val="it-IT"/>
              </w:rPr>
              <w:t>:</w:t>
            </w:r>
          </w:p>
          <w:p w14:paraId="74CB160E" w14:textId="77777777" w:rsidR="008568F9" w:rsidRPr="008568F9" w:rsidRDefault="008568F9" w:rsidP="00F902BF">
            <w:pPr>
              <w:pStyle w:val="Corpotesto"/>
              <w:kinsoku w:val="0"/>
              <w:overflowPunct w:val="0"/>
              <w:ind w:left="388" w:right="743" w:hanging="71"/>
              <w:jc w:val="both"/>
              <w:rPr>
                <w:color w:val="010101"/>
                <w:w w:val="105"/>
                <w:sz w:val="20"/>
                <w:szCs w:val="20"/>
                <w:lang w:val="it-IT"/>
              </w:rPr>
            </w:pPr>
          </w:p>
          <w:p w14:paraId="2E1A0BFA" w14:textId="77777777" w:rsidR="008568F9" w:rsidRPr="008568F9" w:rsidRDefault="008568F9" w:rsidP="00D00130">
            <w:pPr>
              <w:widowControl/>
              <w:numPr>
                <w:ilvl w:val="0"/>
                <w:numId w:val="15"/>
              </w:numPr>
              <w:adjustRightInd w:val="0"/>
              <w:ind w:right="741"/>
              <w:jc w:val="both"/>
              <w:rPr>
                <w:rFonts w:cs="Calibri"/>
                <w:color w:val="000000"/>
                <w:sz w:val="20"/>
                <w:szCs w:val="20"/>
                <w:lang w:val="it-IT"/>
              </w:rPr>
            </w:pPr>
            <w:r w:rsidRPr="008568F9">
              <w:rPr>
                <w:sz w:val="20"/>
                <w:szCs w:val="20"/>
                <w:lang w:val="it-IT"/>
              </w:rPr>
              <w:t xml:space="preserve">assicurare il presidio e la gestione dei rischi connessi al perseguimento degli obiettivi di business aziendali, attraverso il monitoraggio dei principali processi procedurali ed organizzativi, valutando </w:t>
            </w:r>
            <w:r w:rsidRPr="008568F9">
              <w:rPr>
                <w:spacing w:val="-3"/>
                <w:sz w:val="20"/>
                <w:szCs w:val="20"/>
                <w:lang w:val="it-IT"/>
              </w:rPr>
              <w:t xml:space="preserve">la </w:t>
            </w:r>
            <w:r w:rsidRPr="008568F9">
              <w:rPr>
                <w:sz w:val="20"/>
                <w:szCs w:val="20"/>
                <w:lang w:val="it-IT"/>
              </w:rPr>
              <w:t>funzionalità del complessivo sistema dei controlli interni e la sua idoneità a garantire l'efficacia e l’efficienza dei processi</w:t>
            </w:r>
            <w:r w:rsidRPr="008568F9">
              <w:rPr>
                <w:spacing w:val="-17"/>
                <w:sz w:val="20"/>
                <w:szCs w:val="20"/>
                <w:lang w:val="it-IT"/>
              </w:rPr>
              <w:t xml:space="preserve"> </w:t>
            </w:r>
            <w:r w:rsidRPr="008568F9">
              <w:rPr>
                <w:sz w:val="20"/>
                <w:szCs w:val="20"/>
                <w:lang w:val="it-IT"/>
              </w:rPr>
              <w:t>aziendali;</w:t>
            </w:r>
          </w:p>
          <w:p w14:paraId="384A3715" w14:textId="77777777" w:rsidR="008568F9" w:rsidRPr="008568F9" w:rsidRDefault="008568F9" w:rsidP="00D00130">
            <w:pPr>
              <w:widowControl/>
              <w:numPr>
                <w:ilvl w:val="0"/>
                <w:numId w:val="15"/>
              </w:numPr>
              <w:adjustRightInd w:val="0"/>
              <w:ind w:right="741"/>
              <w:jc w:val="both"/>
              <w:rPr>
                <w:rFonts w:cs="Calibri"/>
                <w:color w:val="000000"/>
                <w:sz w:val="20"/>
                <w:szCs w:val="20"/>
                <w:lang w:val="it-IT"/>
              </w:rPr>
            </w:pPr>
            <w:r w:rsidRPr="008568F9">
              <w:rPr>
                <w:sz w:val="20"/>
                <w:szCs w:val="20"/>
                <w:lang w:val="it-IT"/>
              </w:rPr>
              <w:t>proporre e coordinare le integrazioni e le modifiche al Modello organizzativo aziendale ex D. Lgs. 231/2001 e</w:t>
            </w:r>
            <w:r w:rsidRPr="008568F9">
              <w:rPr>
                <w:spacing w:val="-11"/>
                <w:sz w:val="20"/>
                <w:szCs w:val="20"/>
                <w:lang w:val="it-IT"/>
              </w:rPr>
              <w:t xml:space="preserve"> </w:t>
            </w:r>
            <w:proofErr w:type="spellStart"/>
            <w:r w:rsidRPr="008568F9">
              <w:rPr>
                <w:sz w:val="20"/>
                <w:szCs w:val="20"/>
                <w:lang w:val="it-IT"/>
              </w:rPr>
              <w:t>s.m.i.</w:t>
            </w:r>
            <w:proofErr w:type="spellEnd"/>
            <w:r w:rsidRPr="008568F9">
              <w:rPr>
                <w:sz w:val="20"/>
                <w:szCs w:val="20"/>
                <w:lang w:val="it-IT"/>
              </w:rPr>
              <w:t>;</w:t>
            </w:r>
          </w:p>
          <w:p w14:paraId="1230027D" w14:textId="77777777" w:rsidR="008568F9" w:rsidRPr="008568F9" w:rsidRDefault="008568F9" w:rsidP="00D00130">
            <w:pPr>
              <w:pStyle w:val="Paragrafoelenco"/>
              <w:numPr>
                <w:ilvl w:val="0"/>
                <w:numId w:val="15"/>
              </w:numPr>
              <w:tabs>
                <w:tab w:val="left" w:pos="1080"/>
              </w:tabs>
              <w:spacing w:before="116" w:line="244" w:lineRule="auto"/>
              <w:ind w:right="741"/>
              <w:jc w:val="both"/>
              <w:rPr>
                <w:sz w:val="20"/>
                <w:szCs w:val="20"/>
                <w:lang w:val="it-IT"/>
              </w:rPr>
            </w:pPr>
            <w:r w:rsidRPr="008568F9">
              <w:rPr>
                <w:sz w:val="20"/>
                <w:szCs w:val="20"/>
                <w:lang w:val="it-IT"/>
              </w:rPr>
              <w:t>fornire supporto operativo all’Organismo di Vigilanza nell’ambito delle attività di verifica e vigilanza del Modello Organizzativo adottato ai sensi del D. Lgs. 231/2001 e</w:t>
            </w:r>
            <w:r w:rsidRPr="008568F9">
              <w:rPr>
                <w:spacing w:val="-44"/>
                <w:sz w:val="20"/>
                <w:szCs w:val="20"/>
                <w:lang w:val="it-IT"/>
              </w:rPr>
              <w:t xml:space="preserve"> </w:t>
            </w:r>
            <w:proofErr w:type="spellStart"/>
            <w:r w:rsidRPr="008568F9">
              <w:rPr>
                <w:sz w:val="20"/>
                <w:szCs w:val="20"/>
                <w:lang w:val="it-IT"/>
              </w:rPr>
              <w:t>s.m.i.</w:t>
            </w:r>
            <w:proofErr w:type="spellEnd"/>
            <w:r w:rsidRPr="008568F9">
              <w:rPr>
                <w:sz w:val="20"/>
                <w:szCs w:val="20"/>
                <w:lang w:val="it-IT"/>
              </w:rPr>
              <w:t>;</w:t>
            </w:r>
          </w:p>
          <w:p w14:paraId="56DC316D" w14:textId="77777777" w:rsidR="008568F9" w:rsidRPr="008568F9" w:rsidRDefault="008568F9" w:rsidP="00D00130">
            <w:pPr>
              <w:widowControl/>
              <w:numPr>
                <w:ilvl w:val="0"/>
                <w:numId w:val="15"/>
              </w:numPr>
              <w:adjustRightInd w:val="0"/>
              <w:ind w:right="741"/>
              <w:jc w:val="both"/>
              <w:rPr>
                <w:sz w:val="20"/>
                <w:szCs w:val="20"/>
                <w:lang w:val="it-IT"/>
              </w:rPr>
            </w:pPr>
            <w:r w:rsidRPr="008568F9">
              <w:rPr>
                <w:sz w:val="20"/>
                <w:szCs w:val="20"/>
                <w:lang w:val="it-IT"/>
              </w:rPr>
              <w:t>relazionare in merito all’adeguatezza generale del Sistema dei Controlli Interni e proporre aree di miglioramento con riferimento alle valutazioni complessive effettuate in fase di audit.</w:t>
            </w:r>
          </w:p>
          <w:p w14:paraId="58610F64" w14:textId="77777777" w:rsidR="008568F9" w:rsidRPr="008568F9" w:rsidRDefault="008568F9" w:rsidP="00F902BF">
            <w:pPr>
              <w:pStyle w:val="TableParagraph"/>
              <w:tabs>
                <w:tab w:val="left" w:pos="286"/>
              </w:tabs>
              <w:spacing w:line="211" w:lineRule="exact"/>
              <w:ind w:right="677"/>
              <w:rPr>
                <w:sz w:val="20"/>
                <w:szCs w:val="20"/>
                <w:lang w:val="it-IT"/>
              </w:rPr>
            </w:pPr>
          </w:p>
          <w:p w14:paraId="1E9865A4" w14:textId="77777777" w:rsidR="008568F9" w:rsidRPr="0015090B" w:rsidRDefault="008568F9" w:rsidP="00F902BF">
            <w:pPr>
              <w:pStyle w:val="TableParagraph"/>
              <w:tabs>
                <w:tab w:val="left" w:pos="286"/>
              </w:tabs>
              <w:spacing w:line="220" w:lineRule="atLeast"/>
              <w:ind w:right="91"/>
              <w:jc w:val="both"/>
              <w:rPr>
                <w:sz w:val="20"/>
                <w:szCs w:val="20"/>
                <w:lang w:val="it-IT"/>
              </w:rPr>
            </w:pPr>
          </w:p>
        </w:tc>
      </w:tr>
      <w:tr w:rsidR="008568F9" w:rsidRPr="00EF1653" w14:paraId="24189643" w14:textId="77777777" w:rsidTr="00F902BF">
        <w:trPr>
          <w:trHeight w:val="882"/>
        </w:trPr>
        <w:tc>
          <w:tcPr>
            <w:tcW w:w="2268" w:type="dxa"/>
          </w:tcPr>
          <w:p w14:paraId="6804ED16" w14:textId="77777777" w:rsidR="008568F9" w:rsidRPr="0015090B" w:rsidRDefault="008568F9" w:rsidP="00F902BF">
            <w:pPr>
              <w:pStyle w:val="TableParagraph"/>
              <w:spacing w:before="3"/>
              <w:ind w:left="0"/>
              <w:jc w:val="center"/>
              <w:rPr>
                <w:sz w:val="20"/>
                <w:szCs w:val="20"/>
                <w:lang w:val="it-IT"/>
              </w:rPr>
            </w:pPr>
          </w:p>
          <w:p w14:paraId="20084E7E" w14:textId="77777777" w:rsidR="008568F9" w:rsidRPr="0015090B" w:rsidRDefault="008568F9" w:rsidP="00F902BF">
            <w:pPr>
              <w:pStyle w:val="TableParagraph"/>
              <w:jc w:val="center"/>
              <w:rPr>
                <w:sz w:val="20"/>
                <w:szCs w:val="20"/>
              </w:rPr>
            </w:pPr>
            <w:proofErr w:type="spellStart"/>
            <w:r w:rsidRPr="0015090B">
              <w:rPr>
                <w:sz w:val="20"/>
                <w:szCs w:val="20"/>
              </w:rPr>
              <w:t>Relazioni</w:t>
            </w:r>
            <w:proofErr w:type="spellEnd"/>
            <w:r w:rsidRPr="0015090B">
              <w:rPr>
                <w:sz w:val="20"/>
                <w:szCs w:val="20"/>
              </w:rPr>
              <w:t xml:space="preserve"> </w:t>
            </w:r>
            <w:proofErr w:type="spellStart"/>
            <w:r w:rsidRPr="0015090B">
              <w:rPr>
                <w:sz w:val="20"/>
                <w:szCs w:val="20"/>
              </w:rPr>
              <w:t>trasversali</w:t>
            </w:r>
            <w:proofErr w:type="spellEnd"/>
          </w:p>
        </w:tc>
        <w:tc>
          <w:tcPr>
            <w:tcW w:w="7512" w:type="dxa"/>
          </w:tcPr>
          <w:p w14:paraId="79B80805" w14:textId="77777777" w:rsidR="008568F9" w:rsidRPr="00FC7423" w:rsidRDefault="008568F9" w:rsidP="00D00130">
            <w:pPr>
              <w:pStyle w:val="TableParagraph"/>
              <w:numPr>
                <w:ilvl w:val="0"/>
                <w:numId w:val="6"/>
              </w:numPr>
              <w:tabs>
                <w:tab w:val="left" w:pos="286"/>
              </w:tabs>
              <w:spacing w:line="202" w:lineRule="exact"/>
              <w:ind w:hanging="175"/>
              <w:rPr>
                <w:sz w:val="20"/>
                <w:szCs w:val="20"/>
                <w:lang w:val="it-IT"/>
              </w:rPr>
            </w:pPr>
            <w:r w:rsidRPr="00FC7423">
              <w:rPr>
                <w:sz w:val="20"/>
                <w:szCs w:val="20"/>
                <w:lang w:val="it-IT"/>
              </w:rPr>
              <w:t>Tutte le U.O. Aziendali interessate da interrelazioni di processo</w:t>
            </w:r>
          </w:p>
        </w:tc>
      </w:tr>
      <w:tr w:rsidR="008568F9" w:rsidRPr="0015090B" w14:paraId="628EEB8B" w14:textId="77777777" w:rsidTr="00F902BF">
        <w:trPr>
          <w:trHeight w:val="441"/>
        </w:trPr>
        <w:tc>
          <w:tcPr>
            <w:tcW w:w="2268" w:type="dxa"/>
          </w:tcPr>
          <w:p w14:paraId="5E495849" w14:textId="77777777" w:rsidR="008568F9" w:rsidRPr="0015090B" w:rsidRDefault="008568F9" w:rsidP="00F902BF">
            <w:pPr>
              <w:pStyle w:val="TableParagraph"/>
              <w:spacing w:line="211" w:lineRule="exact"/>
              <w:ind w:left="177"/>
              <w:jc w:val="center"/>
              <w:rPr>
                <w:sz w:val="20"/>
                <w:szCs w:val="20"/>
                <w:lang w:val="it-IT"/>
              </w:rPr>
            </w:pPr>
            <w:r w:rsidRPr="0015090B">
              <w:rPr>
                <w:sz w:val="20"/>
                <w:szCs w:val="20"/>
                <w:lang w:val="it-IT"/>
              </w:rPr>
              <w:t>Eventuali rapporti</w:t>
            </w:r>
            <w:r w:rsidRPr="0015090B">
              <w:rPr>
                <w:spacing w:val="-2"/>
                <w:sz w:val="20"/>
                <w:szCs w:val="20"/>
                <w:lang w:val="it-IT"/>
              </w:rPr>
              <w:t xml:space="preserve"> </w:t>
            </w:r>
            <w:r w:rsidRPr="0015090B">
              <w:rPr>
                <w:sz w:val="20"/>
                <w:szCs w:val="20"/>
                <w:lang w:val="it-IT"/>
              </w:rPr>
              <w:t>con</w:t>
            </w:r>
          </w:p>
          <w:p w14:paraId="3ECCE174" w14:textId="77777777" w:rsidR="008568F9" w:rsidRPr="0015090B" w:rsidRDefault="008568F9" w:rsidP="00F902BF">
            <w:pPr>
              <w:pStyle w:val="TableParagraph"/>
              <w:spacing w:line="210" w:lineRule="exact"/>
              <w:ind w:left="167"/>
              <w:jc w:val="center"/>
              <w:rPr>
                <w:sz w:val="20"/>
                <w:szCs w:val="20"/>
                <w:lang w:val="it-IT"/>
              </w:rPr>
            </w:pPr>
            <w:r w:rsidRPr="0015090B">
              <w:rPr>
                <w:sz w:val="20"/>
                <w:szCs w:val="20"/>
                <w:lang w:val="it-IT"/>
              </w:rPr>
              <w:t>soggetti esterni</w:t>
            </w:r>
            <w:r w:rsidRPr="0015090B">
              <w:rPr>
                <w:spacing w:val="-6"/>
                <w:sz w:val="20"/>
                <w:szCs w:val="20"/>
                <w:lang w:val="it-IT"/>
              </w:rPr>
              <w:t xml:space="preserve"> </w:t>
            </w:r>
            <w:r>
              <w:rPr>
                <w:sz w:val="20"/>
                <w:szCs w:val="20"/>
                <w:lang w:val="it-IT"/>
              </w:rPr>
              <w:t>all’ASP</w:t>
            </w:r>
          </w:p>
        </w:tc>
        <w:tc>
          <w:tcPr>
            <w:tcW w:w="7512" w:type="dxa"/>
          </w:tcPr>
          <w:p w14:paraId="54F1FF6C" w14:textId="77777777" w:rsidR="008568F9" w:rsidRDefault="008568F9" w:rsidP="00D00130">
            <w:pPr>
              <w:pStyle w:val="TableParagraph"/>
              <w:numPr>
                <w:ilvl w:val="0"/>
                <w:numId w:val="11"/>
              </w:numPr>
              <w:tabs>
                <w:tab w:val="left" w:pos="286"/>
              </w:tabs>
              <w:ind w:hanging="175"/>
              <w:rPr>
                <w:sz w:val="20"/>
                <w:szCs w:val="20"/>
              </w:rPr>
            </w:pPr>
            <w:proofErr w:type="spellStart"/>
            <w:r>
              <w:rPr>
                <w:sz w:val="20"/>
                <w:szCs w:val="20"/>
              </w:rPr>
              <w:t>Anac</w:t>
            </w:r>
            <w:proofErr w:type="spellEnd"/>
          </w:p>
          <w:p w14:paraId="62E0BBBB" w14:textId="77777777" w:rsidR="008568F9" w:rsidRPr="008568F9" w:rsidRDefault="008568F9" w:rsidP="00D00130">
            <w:pPr>
              <w:pStyle w:val="TableParagraph"/>
              <w:numPr>
                <w:ilvl w:val="0"/>
                <w:numId w:val="11"/>
              </w:numPr>
              <w:tabs>
                <w:tab w:val="left" w:pos="286"/>
              </w:tabs>
              <w:ind w:hanging="175"/>
              <w:rPr>
                <w:sz w:val="20"/>
                <w:szCs w:val="20"/>
              </w:rPr>
            </w:pPr>
            <w:proofErr w:type="spellStart"/>
            <w:r w:rsidRPr="008568F9">
              <w:rPr>
                <w:sz w:val="20"/>
                <w:szCs w:val="20"/>
              </w:rPr>
              <w:t>Altri</w:t>
            </w:r>
            <w:proofErr w:type="spellEnd"/>
            <w:r w:rsidRPr="008568F9">
              <w:rPr>
                <w:sz w:val="20"/>
                <w:szCs w:val="20"/>
              </w:rPr>
              <w:t xml:space="preserve"> Stakeholders</w:t>
            </w:r>
          </w:p>
        </w:tc>
      </w:tr>
    </w:tbl>
    <w:p w14:paraId="1FEF21F1" w14:textId="77777777" w:rsidR="008568F9" w:rsidRDefault="008568F9" w:rsidP="0015090B">
      <w:pPr>
        <w:tabs>
          <w:tab w:val="left" w:pos="1304"/>
        </w:tabs>
        <w:rPr>
          <w:sz w:val="18"/>
          <w:lang w:val="it-IT"/>
        </w:rPr>
      </w:pPr>
    </w:p>
    <w:p w14:paraId="33F5EA5A" w14:textId="77777777" w:rsidR="008568F9" w:rsidRDefault="008568F9" w:rsidP="0015090B">
      <w:pPr>
        <w:tabs>
          <w:tab w:val="left" w:pos="1304"/>
        </w:tabs>
        <w:rPr>
          <w:sz w:val="18"/>
          <w:lang w:val="it-IT"/>
        </w:rPr>
      </w:pPr>
    </w:p>
    <w:p w14:paraId="7C2C4354" w14:textId="77777777" w:rsidR="008568F9" w:rsidRDefault="008568F9" w:rsidP="0015090B">
      <w:pPr>
        <w:tabs>
          <w:tab w:val="left" w:pos="1304"/>
        </w:tabs>
        <w:rPr>
          <w:sz w:val="18"/>
          <w:lang w:val="it-IT"/>
        </w:rPr>
      </w:pPr>
    </w:p>
    <w:p w14:paraId="491FD60A" w14:textId="77777777" w:rsidR="00B64788" w:rsidRDefault="00B64788" w:rsidP="0015090B">
      <w:pPr>
        <w:tabs>
          <w:tab w:val="left" w:pos="1304"/>
        </w:tabs>
        <w:rPr>
          <w:sz w:val="18"/>
          <w:lang w:val="it-IT"/>
        </w:rPr>
      </w:pPr>
      <w:r>
        <w:rPr>
          <w:sz w:val="18"/>
          <w:lang w:val="it-IT"/>
        </w:rPr>
        <w:br w:type="page"/>
      </w:r>
    </w:p>
    <w:p w14:paraId="65632675" w14:textId="096227B9" w:rsidR="00B64788" w:rsidRPr="00F304CA" w:rsidRDefault="00F304CA" w:rsidP="00F304CA">
      <w:pPr>
        <w:pStyle w:val="Titolo1"/>
        <w:rPr>
          <w:color w:val="548DD4" w:themeColor="text2" w:themeTint="99"/>
          <w:lang w:val="it-IT"/>
        </w:rPr>
      </w:pPr>
      <w:bookmarkStart w:id="10" w:name="_Toc2249818"/>
      <w:r>
        <w:rPr>
          <w:lang w:val="it-IT"/>
        </w:rPr>
        <w:lastRenderedPageBreak/>
        <w:t>3</w:t>
      </w:r>
      <w:r>
        <w:rPr>
          <w:lang w:val="it-IT"/>
        </w:rPr>
        <w:tab/>
      </w:r>
      <w:r w:rsidR="00520F0E" w:rsidRPr="00F304CA">
        <w:rPr>
          <w:color w:val="548DD4" w:themeColor="text2" w:themeTint="99"/>
          <w:lang w:val="it-IT"/>
        </w:rPr>
        <w:t>ORGANI DI GESTIONE</w:t>
      </w:r>
      <w:bookmarkEnd w:id="10"/>
    </w:p>
    <w:p w14:paraId="27C734C4" w14:textId="77777777" w:rsidR="00FC7423" w:rsidRDefault="00FC7423" w:rsidP="0015090B">
      <w:pPr>
        <w:tabs>
          <w:tab w:val="left" w:pos="1304"/>
        </w:tabs>
        <w:rPr>
          <w:sz w:val="18"/>
          <w:lang w:val="it-IT"/>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512"/>
      </w:tblGrid>
      <w:tr w:rsidR="00FA2D31" w:rsidRPr="003F2034" w14:paraId="75F46947" w14:textId="77777777" w:rsidTr="00F902BF">
        <w:trPr>
          <w:trHeight w:val="340"/>
        </w:trPr>
        <w:tc>
          <w:tcPr>
            <w:tcW w:w="2268" w:type="dxa"/>
            <w:shd w:val="clear" w:color="auto" w:fill="DBE5F1"/>
          </w:tcPr>
          <w:p w14:paraId="20400A03" w14:textId="77777777" w:rsidR="00FA2D31" w:rsidRPr="003F2034" w:rsidRDefault="00FA2D31" w:rsidP="00F902BF">
            <w:pPr>
              <w:pStyle w:val="TableParagraph"/>
              <w:spacing w:line="211" w:lineRule="exact"/>
              <w:ind w:left="107"/>
              <w:jc w:val="center"/>
              <w:rPr>
                <w:sz w:val="20"/>
                <w:szCs w:val="20"/>
              </w:rPr>
            </w:pPr>
            <w:proofErr w:type="spellStart"/>
            <w:r w:rsidRPr="003F2034">
              <w:rPr>
                <w:sz w:val="20"/>
                <w:szCs w:val="20"/>
              </w:rPr>
              <w:t>Denominazione</w:t>
            </w:r>
            <w:proofErr w:type="spellEnd"/>
          </w:p>
        </w:tc>
        <w:tc>
          <w:tcPr>
            <w:tcW w:w="7512" w:type="dxa"/>
            <w:shd w:val="clear" w:color="auto" w:fill="DBE5F1"/>
          </w:tcPr>
          <w:p w14:paraId="53CCE184" w14:textId="77777777" w:rsidR="00FA2D31" w:rsidRPr="00E2112F" w:rsidRDefault="00520F0E" w:rsidP="00E2112F">
            <w:pPr>
              <w:pStyle w:val="TableParagraph"/>
              <w:ind w:left="108"/>
              <w:rPr>
                <w:b/>
                <w:sz w:val="24"/>
                <w:szCs w:val="24"/>
                <w:lang w:val="it-IT"/>
              </w:rPr>
            </w:pPr>
            <w:r w:rsidRPr="00E2112F">
              <w:rPr>
                <w:b/>
                <w:sz w:val="24"/>
                <w:szCs w:val="24"/>
                <w:lang w:val="it-IT"/>
              </w:rPr>
              <w:t>Direzione Generale</w:t>
            </w:r>
          </w:p>
        </w:tc>
      </w:tr>
      <w:tr w:rsidR="00FA2D31" w:rsidRPr="003F2034" w14:paraId="011449B3" w14:textId="77777777" w:rsidTr="00F902BF">
        <w:trPr>
          <w:trHeight w:val="340"/>
        </w:trPr>
        <w:tc>
          <w:tcPr>
            <w:tcW w:w="2268" w:type="dxa"/>
          </w:tcPr>
          <w:p w14:paraId="3C77D150" w14:textId="77777777" w:rsidR="00FA2D31" w:rsidRPr="003F2034" w:rsidRDefault="00FA2D31" w:rsidP="00F902BF">
            <w:pPr>
              <w:pStyle w:val="TableParagraph"/>
              <w:spacing w:before="50"/>
              <w:ind w:left="258"/>
              <w:jc w:val="center"/>
              <w:rPr>
                <w:sz w:val="20"/>
                <w:szCs w:val="20"/>
              </w:rPr>
            </w:pPr>
            <w:proofErr w:type="spellStart"/>
            <w:r w:rsidRPr="003F2034">
              <w:rPr>
                <w:sz w:val="20"/>
                <w:szCs w:val="20"/>
              </w:rPr>
              <w:t>Livello</w:t>
            </w:r>
            <w:proofErr w:type="spellEnd"/>
            <w:r w:rsidRPr="003F2034">
              <w:rPr>
                <w:sz w:val="20"/>
                <w:szCs w:val="20"/>
              </w:rPr>
              <w:t xml:space="preserve"> </w:t>
            </w:r>
            <w:proofErr w:type="spellStart"/>
            <w:r w:rsidRPr="003F2034">
              <w:rPr>
                <w:sz w:val="20"/>
                <w:szCs w:val="20"/>
              </w:rPr>
              <w:t>organizzativo</w:t>
            </w:r>
            <w:proofErr w:type="spellEnd"/>
          </w:p>
        </w:tc>
        <w:tc>
          <w:tcPr>
            <w:tcW w:w="7512" w:type="dxa"/>
          </w:tcPr>
          <w:p w14:paraId="5BA5C21A" w14:textId="77777777" w:rsidR="00FA2D31" w:rsidRPr="003F2034" w:rsidRDefault="00FA2D31" w:rsidP="00F902BF">
            <w:pPr>
              <w:pStyle w:val="TableParagraph"/>
              <w:spacing w:line="211" w:lineRule="exact"/>
              <w:ind w:left="110"/>
              <w:rPr>
                <w:sz w:val="20"/>
                <w:szCs w:val="20"/>
              </w:rPr>
            </w:pPr>
          </w:p>
        </w:tc>
      </w:tr>
      <w:tr w:rsidR="00FA2D31" w:rsidRPr="003F2034" w14:paraId="1DC709EF" w14:textId="77777777" w:rsidTr="00F902BF">
        <w:trPr>
          <w:trHeight w:val="340"/>
        </w:trPr>
        <w:tc>
          <w:tcPr>
            <w:tcW w:w="2268" w:type="dxa"/>
          </w:tcPr>
          <w:p w14:paraId="025BFAE0" w14:textId="77777777" w:rsidR="00FA2D31" w:rsidRPr="003F2034" w:rsidRDefault="00FA2D31" w:rsidP="00F902BF">
            <w:pPr>
              <w:pStyle w:val="TableParagraph"/>
              <w:spacing w:before="50"/>
              <w:ind w:left="122"/>
              <w:jc w:val="center"/>
              <w:rPr>
                <w:sz w:val="20"/>
                <w:szCs w:val="20"/>
              </w:rPr>
            </w:pPr>
            <w:proofErr w:type="spellStart"/>
            <w:r w:rsidRPr="003F2034">
              <w:rPr>
                <w:sz w:val="20"/>
                <w:szCs w:val="20"/>
              </w:rPr>
              <w:t>Ruolo</w:t>
            </w:r>
            <w:proofErr w:type="spellEnd"/>
            <w:r w:rsidRPr="003F2034">
              <w:rPr>
                <w:sz w:val="20"/>
                <w:szCs w:val="20"/>
              </w:rPr>
              <w:t xml:space="preserve"> del </w:t>
            </w:r>
            <w:proofErr w:type="spellStart"/>
            <w:r w:rsidRPr="003F2034">
              <w:rPr>
                <w:sz w:val="20"/>
                <w:szCs w:val="20"/>
              </w:rPr>
              <w:t>Responsabile</w:t>
            </w:r>
            <w:proofErr w:type="spellEnd"/>
          </w:p>
        </w:tc>
        <w:tc>
          <w:tcPr>
            <w:tcW w:w="7512" w:type="dxa"/>
          </w:tcPr>
          <w:p w14:paraId="1DB40240" w14:textId="77777777" w:rsidR="00FA2D31" w:rsidRPr="003F2034" w:rsidRDefault="00520F0E" w:rsidP="00F902BF">
            <w:pPr>
              <w:pStyle w:val="TableParagraph"/>
              <w:spacing w:line="211" w:lineRule="exact"/>
              <w:ind w:left="110"/>
              <w:rPr>
                <w:sz w:val="20"/>
                <w:szCs w:val="20"/>
              </w:rPr>
            </w:pPr>
            <w:proofErr w:type="spellStart"/>
            <w:r>
              <w:rPr>
                <w:sz w:val="20"/>
                <w:szCs w:val="20"/>
              </w:rPr>
              <w:t>Multidisciplinare</w:t>
            </w:r>
            <w:proofErr w:type="spellEnd"/>
          </w:p>
        </w:tc>
      </w:tr>
      <w:tr w:rsidR="00FA2D31" w:rsidRPr="003F2034" w14:paraId="3F1DBA62" w14:textId="77777777" w:rsidTr="00F902BF">
        <w:trPr>
          <w:trHeight w:val="441"/>
        </w:trPr>
        <w:tc>
          <w:tcPr>
            <w:tcW w:w="2268" w:type="dxa"/>
          </w:tcPr>
          <w:p w14:paraId="77D4D53F" w14:textId="77777777" w:rsidR="00FA2D31" w:rsidRPr="003F2034" w:rsidRDefault="00FA2D31" w:rsidP="00F902BF">
            <w:pPr>
              <w:pStyle w:val="TableParagraph"/>
              <w:spacing w:line="211" w:lineRule="exact"/>
              <w:ind w:left="335" w:right="326"/>
              <w:jc w:val="center"/>
              <w:rPr>
                <w:sz w:val="20"/>
                <w:szCs w:val="20"/>
              </w:rPr>
            </w:pPr>
            <w:proofErr w:type="spellStart"/>
            <w:r w:rsidRPr="003F2034">
              <w:rPr>
                <w:sz w:val="20"/>
                <w:szCs w:val="20"/>
              </w:rPr>
              <w:t>Livello</w:t>
            </w:r>
            <w:proofErr w:type="spellEnd"/>
            <w:r w:rsidRPr="003F2034">
              <w:rPr>
                <w:sz w:val="20"/>
                <w:szCs w:val="20"/>
              </w:rPr>
              <w:t xml:space="preserve"> </w:t>
            </w:r>
            <w:proofErr w:type="spellStart"/>
            <w:r w:rsidRPr="003F2034">
              <w:rPr>
                <w:sz w:val="20"/>
                <w:szCs w:val="20"/>
              </w:rPr>
              <w:t>gerarchico</w:t>
            </w:r>
            <w:proofErr w:type="spellEnd"/>
          </w:p>
          <w:p w14:paraId="3B05DC05" w14:textId="77777777" w:rsidR="00FA2D31" w:rsidRPr="003F2034" w:rsidRDefault="00FA2D31" w:rsidP="00F902BF">
            <w:pPr>
              <w:pStyle w:val="TableParagraph"/>
              <w:spacing w:line="210" w:lineRule="exact"/>
              <w:ind w:left="333" w:right="326"/>
              <w:jc w:val="center"/>
              <w:rPr>
                <w:sz w:val="20"/>
                <w:szCs w:val="20"/>
              </w:rPr>
            </w:pPr>
            <w:proofErr w:type="spellStart"/>
            <w:r w:rsidRPr="003F2034">
              <w:rPr>
                <w:sz w:val="20"/>
                <w:szCs w:val="20"/>
              </w:rPr>
              <w:t>superiore</w:t>
            </w:r>
            <w:proofErr w:type="spellEnd"/>
          </w:p>
        </w:tc>
        <w:tc>
          <w:tcPr>
            <w:tcW w:w="7512" w:type="dxa"/>
          </w:tcPr>
          <w:p w14:paraId="6AD66CED" w14:textId="77777777" w:rsidR="00FA2D31" w:rsidRPr="003F2034" w:rsidRDefault="00520F0E" w:rsidP="00F902BF">
            <w:pPr>
              <w:pStyle w:val="TableParagraph"/>
              <w:spacing w:before="41"/>
              <w:ind w:left="110"/>
              <w:rPr>
                <w:sz w:val="20"/>
                <w:szCs w:val="20"/>
              </w:rPr>
            </w:pPr>
            <w:proofErr w:type="spellStart"/>
            <w:r>
              <w:rPr>
                <w:sz w:val="20"/>
                <w:szCs w:val="20"/>
              </w:rPr>
              <w:t>Amministratore</w:t>
            </w:r>
            <w:proofErr w:type="spellEnd"/>
            <w:r>
              <w:rPr>
                <w:sz w:val="20"/>
                <w:szCs w:val="20"/>
              </w:rPr>
              <w:t xml:space="preserve"> Unico</w:t>
            </w:r>
          </w:p>
        </w:tc>
      </w:tr>
      <w:tr w:rsidR="00FA2D31" w:rsidRPr="003F2034" w14:paraId="22CA131F" w14:textId="77777777" w:rsidTr="00F902BF">
        <w:trPr>
          <w:trHeight w:val="662"/>
        </w:trPr>
        <w:tc>
          <w:tcPr>
            <w:tcW w:w="2268" w:type="dxa"/>
          </w:tcPr>
          <w:p w14:paraId="728405DC" w14:textId="77777777" w:rsidR="00FA2D31" w:rsidRPr="003F2034" w:rsidRDefault="00FA2D31" w:rsidP="00F902BF">
            <w:pPr>
              <w:pStyle w:val="TableParagraph"/>
              <w:spacing w:before="3"/>
              <w:ind w:left="0"/>
              <w:rPr>
                <w:sz w:val="20"/>
                <w:szCs w:val="20"/>
              </w:rPr>
            </w:pPr>
          </w:p>
          <w:p w14:paraId="4DE1B4F8" w14:textId="77777777" w:rsidR="00FA2D31" w:rsidRPr="003F2034" w:rsidRDefault="00FA2D31" w:rsidP="00F902BF">
            <w:pPr>
              <w:pStyle w:val="TableParagraph"/>
              <w:ind w:left="530"/>
              <w:rPr>
                <w:sz w:val="20"/>
                <w:szCs w:val="20"/>
              </w:rPr>
            </w:pPr>
            <w:r w:rsidRPr="003F2034">
              <w:rPr>
                <w:sz w:val="20"/>
                <w:szCs w:val="20"/>
              </w:rPr>
              <w:t xml:space="preserve">Link </w:t>
            </w:r>
            <w:proofErr w:type="spellStart"/>
            <w:r w:rsidRPr="003F2034">
              <w:rPr>
                <w:sz w:val="20"/>
                <w:szCs w:val="20"/>
              </w:rPr>
              <w:t>funzionali</w:t>
            </w:r>
            <w:proofErr w:type="spellEnd"/>
          </w:p>
        </w:tc>
        <w:tc>
          <w:tcPr>
            <w:tcW w:w="7512" w:type="dxa"/>
          </w:tcPr>
          <w:p w14:paraId="66E8653C" w14:textId="77777777" w:rsidR="00FA2D31" w:rsidRDefault="00FA2D31" w:rsidP="00D00130">
            <w:pPr>
              <w:pStyle w:val="TableParagraph"/>
              <w:numPr>
                <w:ilvl w:val="0"/>
                <w:numId w:val="12"/>
              </w:numPr>
              <w:tabs>
                <w:tab w:val="left" w:pos="286"/>
              </w:tabs>
              <w:spacing w:line="211" w:lineRule="exact"/>
              <w:ind w:hanging="175"/>
              <w:rPr>
                <w:sz w:val="20"/>
                <w:szCs w:val="20"/>
                <w:lang w:val="it-IT"/>
              </w:rPr>
            </w:pPr>
            <w:r>
              <w:rPr>
                <w:sz w:val="20"/>
                <w:szCs w:val="20"/>
                <w:lang w:val="it-IT"/>
              </w:rPr>
              <w:t>Amministratore Unico</w:t>
            </w:r>
          </w:p>
          <w:p w14:paraId="7C809226" w14:textId="77777777" w:rsidR="00FA2D31" w:rsidRPr="003F2034" w:rsidRDefault="00FA2D31" w:rsidP="00D00130">
            <w:pPr>
              <w:pStyle w:val="TableParagraph"/>
              <w:numPr>
                <w:ilvl w:val="0"/>
                <w:numId w:val="12"/>
              </w:numPr>
              <w:tabs>
                <w:tab w:val="left" w:pos="286"/>
              </w:tabs>
              <w:spacing w:line="211" w:lineRule="exact"/>
              <w:ind w:hanging="175"/>
              <w:rPr>
                <w:sz w:val="20"/>
                <w:szCs w:val="20"/>
                <w:lang w:val="it-IT"/>
              </w:rPr>
            </w:pPr>
            <w:r w:rsidRPr="003F2034">
              <w:rPr>
                <w:sz w:val="20"/>
                <w:szCs w:val="20"/>
                <w:lang w:val="it-IT"/>
              </w:rPr>
              <w:t>Collegio Sindacale</w:t>
            </w:r>
          </w:p>
          <w:p w14:paraId="6B73B676" w14:textId="77777777" w:rsidR="00FA2D31" w:rsidRPr="003F2034" w:rsidRDefault="00FA2D31" w:rsidP="00D00130">
            <w:pPr>
              <w:pStyle w:val="TableParagraph"/>
              <w:numPr>
                <w:ilvl w:val="0"/>
                <w:numId w:val="12"/>
              </w:numPr>
              <w:tabs>
                <w:tab w:val="left" w:pos="286"/>
              </w:tabs>
              <w:ind w:hanging="175"/>
              <w:rPr>
                <w:sz w:val="20"/>
                <w:szCs w:val="20"/>
              </w:rPr>
            </w:pPr>
            <w:proofErr w:type="spellStart"/>
            <w:r w:rsidRPr="003F2034">
              <w:rPr>
                <w:sz w:val="20"/>
                <w:szCs w:val="20"/>
              </w:rPr>
              <w:t>Revisore</w:t>
            </w:r>
            <w:proofErr w:type="spellEnd"/>
            <w:r w:rsidRPr="003F2034">
              <w:rPr>
                <w:sz w:val="20"/>
                <w:szCs w:val="20"/>
              </w:rPr>
              <w:t xml:space="preserve"> Unico</w:t>
            </w:r>
          </w:p>
          <w:p w14:paraId="512BB40B" w14:textId="77777777" w:rsidR="00FA2D31" w:rsidRPr="003F2034" w:rsidRDefault="00FA2D31" w:rsidP="00D00130">
            <w:pPr>
              <w:pStyle w:val="TableParagraph"/>
              <w:numPr>
                <w:ilvl w:val="0"/>
                <w:numId w:val="12"/>
              </w:numPr>
              <w:tabs>
                <w:tab w:val="left" w:pos="286"/>
              </w:tabs>
              <w:spacing w:line="210" w:lineRule="exact"/>
              <w:ind w:hanging="175"/>
              <w:rPr>
                <w:sz w:val="20"/>
                <w:szCs w:val="20"/>
                <w:lang w:val="it-IT"/>
              </w:rPr>
            </w:pPr>
            <w:r w:rsidRPr="003F2034">
              <w:rPr>
                <w:sz w:val="20"/>
                <w:szCs w:val="20"/>
                <w:lang w:val="it-IT"/>
              </w:rPr>
              <w:t>RSPP</w:t>
            </w:r>
          </w:p>
          <w:p w14:paraId="14A6E87C" w14:textId="77777777" w:rsidR="00520F0E" w:rsidRDefault="00520F0E" w:rsidP="00D00130">
            <w:pPr>
              <w:pStyle w:val="TableParagraph"/>
              <w:numPr>
                <w:ilvl w:val="0"/>
                <w:numId w:val="12"/>
              </w:numPr>
              <w:tabs>
                <w:tab w:val="left" w:pos="286"/>
              </w:tabs>
              <w:spacing w:line="210" w:lineRule="exact"/>
              <w:ind w:hanging="175"/>
              <w:rPr>
                <w:sz w:val="20"/>
                <w:szCs w:val="20"/>
                <w:lang w:val="it-IT"/>
              </w:rPr>
            </w:pPr>
            <w:proofErr w:type="spellStart"/>
            <w:r>
              <w:rPr>
                <w:sz w:val="20"/>
                <w:szCs w:val="20"/>
                <w:lang w:val="it-IT"/>
              </w:rPr>
              <w:t>OdV</w:t>
            </w:r>
            <w:proofErr w:type="spellEnd"/>
          </w:p>
          <w:p w14:paraId="62319265" w14:textId="77777777" w:rsidR="00FA2D31" w:rsidRPr="003F2034" w:rsidRDefault="00FA2D31" w:rsidP="00D00130">
            <w:pPr>
              <w:pStyle w:val="TableParagraph"/>
              <w:numPr>
                <w:ilvl w:val="0"/>
                <w:numId w:val="12"/>
              </w:numPr>
              <w:tabs>
                <w:tab w:val="left" w:pos="286"/>
              </w:tabs>
              <w:spacing w:line="210" w:lineRule="exact"/>
              <w:ind w:hanging="175"/>
              <w:rPr>
                <w:sz w:val="20"/>
                <w:szCs w:val="20"/>
                <w:lang w:val="it-IT"/>
              </w:rPr>
            </w:pPr>
            <w:r>
              <w:rPr>
                <w:sz w:val="20"/>
                <w:szCs w:val="20"/>
                <w:lang w:val="it-IT"/>
              </w:rPr>
              <w:t>Strutture funzionali aziendali</w:t>
            </w:r>
          </w:p>
        </w:tc>
      </w:tr>
      <w:tr w:rsidR="00FA2D31" w:rsidRPr="00EF1653" w14:paraId="1CE8826A" w14:textId="77777777" w:rsidTr="00F902BF">
        <w:trPr>
          <w:trHeight w:val="7283"/>
        </w:trPr>
        <w:tc>
          <w:tcPr>
            <w:tcW w:w="2268" w:type="dxa"/>
          </w:tcPr>
          <w:p w14:paraId="3D4C4B5A" w14:textId="77777777" w:rsidR="00FA2D31" w:rsidRPr="003F2034" w:rsidRDefault="00FA2D31" w:rsidP="00F902BF">
            <w:pPr>
              <w:pStyle w:val="TableParagraph"/>
              <w:ind w:left="0"/>
              <w:rPr>
                <w:sz w:val="20"/>
                <w:szCs w:val="20"/>
                <w:lang w:val="it-IT"/>
              </w:rPr>
            </w:pPr>
          </w:p>
          <w:p w14:paraId="32F3934A" w14:textId="77777777" w:rsidR="00FA2D31" w:rsidRPr="003F2034" w:rsidRDefault="00FA2D31" w:rsidP="00F902BF">
            <w:pPr>
              <w:pStyle w:val="TableParagraph"/>
              <w:ind w:left="0"/>
              <w:rPr>
                <w:sz w:val="20"/>
                <w:szCs w:val="20"/>
                <w:lang w:val="it-IT"/>
              </w:rPr>
            </w:pPr>
          </w:p>
          <w:p w14:paraId="45663E52" w14:textId="77777777" w:rsidR="00FA2D31" w:rsidRPr="003F2034" w:rsidRDefault="00FA2D31" w:rsidP="00F902BF">
            <w:pPr>
              <w:pStyle w:val="TableParagraph"/>
              <w:ind w:left="0"/>
              <w:rPr>
                <w:sz w:val="20"/>
                <w:szCs w:val="20"/>
                <w:lang w:val="it-IT"/>
              </w:rPr>
            </w:pPr>
          </w:p>
          <w:p w14:paraId="7E71B1B8" w14:textId="77777777" w:rsidR="00FA2D31" w:rsidRPr="003F2034" w:rsidRDefault="00FA2D31" w:rsidP="00F902BF">
            <w:pPr>
              <w:pStyle w:val="TableParagraph"/>
              <w:ind w:left="0"/>
              <w:rPr>
                <w:sz w:val="20"/>
                <w:szCs w:val="20"/>
                <w:lang w:val="it-IT"/>
              </w:rPr>
            </w:pPr>
          </w:p>
          <w:p w14:paraId="6ABBC931" w14:textId="77777777" w:rsidR="00FA2D31" w:rsidRPr="003F2034" w:rsidRDefault="00FA2D31" w:rsidP="00F902BF">
            <w:pPr>
              <w:pStyle w:val="TableParagraph"/>
              <w:ind w:left="0"/>
              <w:rPr>
                <w:sz w:val="20"/>
                <w:szCs w:val="20"/>
                <w:lang w:val="it-IT"/>
              </w:rPr>
            </w:pPr>
          </w:p>
          <w:p w14:paraId="412245A0" w14:textId="77777777" w:rsidR="00FA2D31" w:rsidRPr="003F2034" w:rsidRDefault="00FA2D31" w:rsidP="00F902BF">
            <w:pPr>
              <w:pStyle w:val="TableParagraph"/>
              <w:ind w:left="0"/>
              <w:rPr>
                <w:sz w:val="20"/>
                <w:szCs w:val="20"/>
                <w:lang w:val="it-IT"/>
              </w:rPr>
            </w:pPr>
          </w:p>
          <w:p w14:paraId="5AD5E962" w14:textId="77777777" w:rsidR="00FA2D31" w:rsidRPr="003F2034" w:rsidRDefault="00FA2D31" w:rsidP="00F902BF">
            <w:pPr>
              <w:pStyle w:val="TableParagraph"/>
              <w:ind w:left="0"/>
              <w:rPr>
                <w:sz w:val="20"/>
                <w:szCs w:val="20"/>
                <w:lang w:val="it-IT"/>
              </w:rPr>
            </w:pPr>
          </w:p>
          <w:p w14:paraId="5B6741C5" w14:textId="77777777" w:rsidR="00FA2D31" w:rsidRPr="003F2034" w:rsidRDefault="00FA2D31" w:rsidP="00F902BF">
            <w:pPr>
              <w:pStyle w:val="TableParagraph"/>
              <w:ind w:left="0"/>
              <w:rPr>
                <w:sz w:val="20"/>
                <w:szCs w:val="20"/>
                <w:lang w:val="it-IT"/>
              </w:rPr>
            </w:pPr>
          </w:p>
          <w:p w14:paraId="2353155C" w14:textId="77777777" w:rsidR="00FA2D31" w:rsidRPr="003F2034" w:rsidRDefault="00FA2D31" w:rsidP="00F902BF">
            <w:pPr>
              <w:pStyle w:val="TableParagraph"/>
              <w:ind w:left="0"/>
              <w:rPr>
                <w:sz w:val="20"/>
                <w:szCs w:val="20"/>
                <w:lang w:val="it-IT"/>
              </w:rPr>
            </w:pPr>
          </w:p>
          <w:p w14:paraId="45672863" w14:textId="77777777" w:rsidR="00FA2D31" w:rsidRPr="003F2034" w:rsidRDefault="00FA2D31" w:rsidP="00F902BF">
            <w:pPr>
              <w:pStyle w:val="TableParagraph"/>
              <w:ind w:left="0"/>
              <w:rPr>
                <w:sz w:val="20"/>
                <w:szCs w:val="20"/>
                <w:lang w:val="it-IT"/>
              </w:rPr>
            </w:pPr>
          </w:p>
          <w:p w14:paraId="21854020" w14:textId="77777777" w:rsidR="00FA2D31" w:rsidRPr="003F2034" w:rsidRDefault="00FA2D31" w:rsidP="00F902BF">
            <w:pPr>
              <w:pStyle w:val="TableParagraph"/>
              <w:ind w:left="0"/>
              <w:rPr>
                <w:sz w:val="20"/>
                <w:szCs w:val="20"/>
                <w:lang w:val="it-IT"/>
              </w:rPr>
            </w:pPr>
          </w:p>
          <w:p w14:paraId="0FF9BD28" w14:textId="77777777" w:rsidR="00FA2D31" w:rsidRPr="003F2034" w:rsidRDefault="00FA2D31" w:rsidP="00F902BF">
            <w:pPr>
              <w:pStyle w:val="TableParagraph"/>
              <w:ind w:left="0"/>
              <w:rPr>
                <w:sz w:val="20"/>
                <w:szCs w:val="20"/>
                <w:lang w:val="it-IT"/>
              </w:rPr>
            </w:pPr>
          </w:p>
          <w:p w14:paraId="7ADA5D7A" w14:textId="77777777" w:rsidR="00FA2D31" w:rsidRPr="003F2034" w:rsidRDefault="00FA2D31" w:rsidP="00F902BF">
            <w:pPr>
              <w:pStyle w:val="TableParagraph"/>
              <w:spacing w:before="4"/>
              <w:ind w:left="0"/>
              <w:rPr>
                <w:sz w:val="20"/>
                <w:szCs w:val="20"/>
                <w:lang w:val="it-IT"/>
              </w:rPr>
            </w:pPr>
          </w:p>
          <w:p w14:paraId="26410922" w14:textId="77777777" w:rsidR="00FA2D31" w:rsidRPr="003F2034" w:rsidRDefault="00FA2D31" w:rsidP="00F902BF">
            <w:pPr>
              <w:pStyle w:val="TableParagraph"/>
              <w:ind w:left="122"/>
              <w:jc w:val="center"/>
              <w:rPr>
                <w:sz w:val="20"/>
                <w:szCs w:val="20"/>
              </w:rPr>
            </w:pPr>
            <w:proofErr w:type="spellStart"/>
            <w:r w:rsidRPr="003F2034">
              <w:rPr>
                <w:sz w:val="20"/>
                <w:szCs w:val="20"/>
              </w:rPr>
              <w:t>Funzioni</w:t>
            </w:r>
            <w:proofErr w:type="spellEnd"/>
            <w:r w:rsidRPr="003F2034">
              <w:rPr>
                <w:sz w:val="20"/>
                <w:szCs w:val="20"/>
              </w:rPr>
              <w:t xml:space="preserve"> e </w:t>
            </w:r>
            <w:proofErr w:type="spellStart"/>
            <w:r w:rsidRPr="003F2034">
              <w:rPr>
                <w:sz w:val="20"/>
                <w:szCs w:val="20"/>
              </w:rPr>
              <w:t>competenze</w:t>
            </w:r>
            <w:proofErr w:type="spellEnd"/>
          </w:p>
        </w:tc>
        <w:tc>
          <w:tcPr>
            <w:tcW w:w="7512" w:type="dxa"/>
          </w:tcPr>
          <w:p w14:paraId="280821EA" w14:textId="77777777" w:rsidR="00520F0E" w:rsidRDefault="00520F0E" w:rsidP="00F902BF">
            <w:pPr>
              <w:pStyle w:val="Corpotesto"/>
              <w:kinsoku w:val="0"/>
              <w:overflowPunct w:val="0"/>
              <w:spacing w:line="254" w:lineRule="auto"/>
              <w:ind w:left="317" w:right="741"/>
              <w:jc w:val="both"/>
              <w:rPr>
                <w:sz w:val="20"/>
                <w:szCs w:val="20"/>
                <w:lang w:val="it-IT"/>
              </w:rPr>
            </w:pPr>
            <w:r w:rsidRPr="00520F0E">
              <w:rPr>
                <w:sz w:val="20"/>
                <w:szCs w:val="20"/>
                <w:lang w:val="it-IT"/>
              </w:rPr>
              <w:t>In coerenza con le fasi e con il percorso di evoluzione del modello organizzativo aziendale, al</w:t>
            </w:r>
            <w:r>
              <w:rPr>
                <w:sz w:val="20"/>
                <w:szCs w:val="20"/>
                <w:lang w:val="it-IT"/>
              </w:rPr>
              <w:t>la</w:t>
            </w:r>
            <w:r w:rsidRPr="00520F0E">
              <w:rPr>
                <w:sz w:val="20"/>
                <w:szCs w:val="20"/>
                <w:lang w:val="it-IT"/>
              </w:rPr>
              <w:t xml:space="preserve"> Dire</w:t>
            </w:r>
            <w:r>
              <w:rPr>
                <w:sz w:val="20"/>
                <w:szCs w:val="20"/>
                <w:lang w:val="it-IT"/>
              </w:rPr>
              <w:t>zione</w:t>
            </w:r>
            <w:r w:rsidRPr="00520F0E">
              <w:rPr>
                <w:sz w:val="20"/>
                <w:szCs w:val="20"/>
                <w:lang w:val="it-IT"/>
              </w:rPr>
              <w:t xml:space="preserve"> Generale è demandata la gestione operativa della Società nei limiti dei poteri attribuiti in via continuativa o volta per volta dall’Amministratore Unico</w:t>
            </w:r>
            <w:r>
              <w:rPr>
                <w:sz w:val="20"/>
                <w:szCs w:val="20"/>
                <w:lang w:val="it-IT"/>
              </w:rPr>
              <w:t xml:space="preserve"> (facoltà prevista dallo Statuto aziendale)</w:t>
            </w:r>
            <w:r w:rsidRPr="00520F0E">
              <w:rPr>
                <w:sz w:val="20"/>
                <w:szCs w:val="20"/>
                <w:lang w:val="it-IT"/>
              </w:rPr>
              <w:t>.</w:t>
            </w:r>
          </w:p>
          <w:p w14:paraId="5B09C933" w14:textId="77777777" w:rsidR="00520F0E" w:rsidRPr="00520F0E" w:rsidRDefault="00520F0E" w:rsidP="00F902BF">
            <w:pPr>
              <w:pStyle w:val="Corpotesto"/>
              <w:kinsoku w:val="0"/>
              <w:overflowPunct w:val="0"/>
              <w:spacing w:line="254" w:lineRule="auto"/>
              <w:ind w:left="317" w:right="741"/>
              <w:jc w:val="both"/>
              <w:rPr>
                <w:sz w:val="20"/>
                <w:szCs w:val="20"/>
                <w:lang w:val="it-IT"/>
              </w:rPr>
            </w:pPr>
            <w:r w:rsidRPr="00520F0E">
              <w:rPr>
                <w:sz w:val="20"/>
                <w:szCs w:val="20"/>
                <w:lang w:val="it-IT"/>
              </w:rPr>
              <w:t>A titolo esemplificativo e non esaustivo, svolge le seguenti funzioni:</w:t>
            </w:r>
          </w:p>
          <w:p w14:paraId="21789666" w14:textId="77777777" w:rsidR="00FA2D31" w:rsidRPr="003F2034" w:rsidRDefault="00FA2D31" w:rsidP="00F902BF">
            <w:pPr>
              <w:pStyle w:val="Corpotesto"/>
              <w:kinsoku w:val="0"/>
              <w:overflowPunct w:val="0"/>
              <w:ind w:left="388" w:right="743" w:hanging="71"/>
              <w:jc w:val="both"/>
              <w:rPr>
                <w:color w:val="010101"/>
                <w:w w:val="105"/>
                <w:sz w:val="20"/>
                <w:szCs w:val="20"/>
                <w:lang w:val="it-IT"/>
              </w:rPr>
            </w:pPr>
          </w:p>
          <w:p w14:paraId="2A2E9DF9" w14:textId="77777777" w:rsidR="00520F0E" w:rsidRPr="00267C8A" w:rsidRDefault="00520F0E" w:rsidP="00D00130">
            <w:pPr>
              <w:widowControl/>
              <w:numPr>
                <w:ilvl w:val="0"/>
                <w:numId w:val="15"/>
              </w:numPr>
              <w:adjustRightInd w:val="0"/>
              <w:ind w:right="741"/>
              <w:jc w:val="both"/>
              <w:rPr>
                <w:rFonts w:cs="Calibri"/>
                <w:color w:val="000000"/>
                <w:sz w:val="20"/>
                <w:szCs w:val="20"/>
                <w:lang w:val="it-IT"/>
              </w:rPr>
            </w:pPr>
            <w:r w:rsidRPr="00267C8A">
              <w:rPr>
                <w:rFonts w:cs="Calibri"/>
                <w:color w:val="000000"/>
                <w:sz w:val="20"/>
                <w:szCs w:val="20"/>
                <w:lang w:val="it-IT"/>
              </w:rPr>
              <w:t>eseguire, avvalendosi delle strutture di competenza, le determinazioni assunte dall’Amministratore Unico segnalando all’occorrenza il proprio parere, eventuali osservazioni e criticità;</w:t>
            </w:r>
          </w:p>
          <w:p w14:paraId="596F27E8" w14:textId="77777777" w:rsidR="00520F0E" w:rsidRPr="00267C8A" w:rsidRDefault="00267C8A" w:rsidP="00D00130">
            <w:pPr>
              <w:pStyle w:val="Paragrafoelenco"/>
              <w:numPr>
                <w:ilvl w:val="0"/>
                <w:numId w:val="15"/>
              </w:numPr>
              <w:tabs>
                <w:tab w:val="left" w:pos="1077"/>
              </w:tabs>
              <w:kinsoku w:val="0"/>
              <w:overflowPunct w:val="0"/>
              <w:adjustRightInd w:val="0"/>
              <w:ind w:right="743"/>
              <w:jc w:val="both"/>
              <w:rPr>
                <w:color w:val="010101"/>
                <w:w w:val="105"/>
                <w:sz w:val="20"/>
                <w:szCs w:val="20"/>
                <w:lang w:val="it-IT"/>
              </w:rPr>
            </w:pPr>
            <w:r w:rsidRPr="00267C8A">
              <w:rPr>
                <w:rFonts w:cs="Calibri"/>
                <w:color w:val="000000"/>
                <w:sz w:val="20"/>
                <w:szCs w:val="20"/>
                <w:lang w:val="it-IT"/>
              </w:rPr>
              <w:t>predisporre i piani strategici di attuazione degli obiettivi aziendali approvati dall’Amministratore Unico;</w:t>
            </w:r>
          </w:p>
          <w:p w14:paraId="185ACFF1" w14:textId="77777777" w:rsidR="00267C8A" w:rsidRPr="00267C8A" w:rsidRDefault="00267C8A" w:rsidP="00D00130">
            <w:pPr>
              <w:pStyle w:val="Paragrafoelenco"/>
              <w:numPr>
                <w:ilvl w:val="0"/>
                <w:numId w:val="15"/>
              </w:numPr>
              <w:tabs>
                <w:tab w:val="left" w:pos="1077"/>
              </w:tabs>
              <w:kinsoku w:val="0"/>
              <w:overflowPunct w:val="0"/>
              <w:adjustRightInd w:val="0"/>
              <w:ind w:right="743"/>
              <w:jc w:val="both"/>
              <w:rPr>
                <w:color w:val="010101"/>
                <w:w w:val="105"/>
                <w:sz w:val="20"/>
                <w:szCs w:val="20"/>
                <w:lang w:val="it-IT"/>
              </w:rPr>
            </w:pPr>
            <w:r w:rsidRPr="00267C8A">
              <w:rPr>
                <w:rFonts w:cs="Calibri"/>
                <w:color w:val="000000"/>
                <w:sz w:val="20"/>
                <w:szCs w:val="20"/>
                <w:lang w:val="it-IT"/>
              </w:rPr>
              <w:t>dirigere il personale della Società e controllare che lo stesso si attenga alle disposizioni normative e procedurali vigenti;</w:t>
            </w:r>
          </w:p>
          <w:p w14:paraId="6EE8102A" w14:textId="77777777" w:rsidR="00267C8A" w:rsidRPr="00267C8A" w:rsidRDefault="00267C8A" w:rsidP="00D00130">
            <w:pPr>
              <w:pStyle w:val="Paragrafoelenco"/>
              <w:numPr>
                <w:ilvl w:val="0"/>
                <w:numId w:val="15"/>
              </w:numPr>
              <w:tabs>
                <w:tab w:val="left" w:pos="1077"/>
              </w:tabs>
              <w:kinsoku w:val="0"/>
              <w:overflowPunct w:val="0"/>
              <w:adjustRightInd w:val="0"/>
              <w:ind w:right="743"/>
              <w:jc w:val="both"/>
              <w:rPr>
                <w:color w:val="010101"/>
                <w:w w:val="105"/>
                <w:sz w:val="20"/>
                <w:szCs w:val="20"/>
                <w:lang w:val="it-IT"/>
              </w:rPr>
            </w:pPr>
            <w:r w:rsidRPr="00267C8A">
              <w:rPr>
                <w:rFonts w:cs="Calibri"/>
                <w:color w:val="000000"/>
                <w:sz w:val="20"/>
                <w:szCs w:val="20"/>
                <w:lang w:val="it-IT"/>
              </w:rPr>
              <w:t>assicurare il supporto riguardo al miglioramento degli standard di qualità, nella raccolta degli indicatori, nell’analisi degli scenari e nell’individuazione ed attuazione di azioni di incremento e valorizzazione dei servizi aziendali;</w:t>
            </w:r>
          </w:p>
          <w:p w14:paraId="57C0FD43" w14:textId="77777777" w:rsidR="00267C8A" w:rsidRPr="00267C8A" w:rsidRDefault="00267C8A" w:rsidP="00D00130">
            <w:pPr>
              <w:pStyle w:val="Paragrafoelenco"/>
              <w:numPr>
                <w:ilvl w:val="0"/>
                <w:numId w:val="15"/>
              </w:numPr>
              <w:tabs>
                <w:tab w:val="left" w:pos="1077"/>
              </w:tabs>
              <w:kinsoku w:val="0"/>
              <w:overflowPunct w:val="0"/>
              <w:adjustRightInd w:val="0"/>
              <w:ind w:right="743"/>
              <w:jc w:val="both"/>
              <w:rPr>
                <w:color w:val="010101"/>
                <w:w w:val="105"/>
                <w:sz w:val="20"/>
                <w:szCs w:val="20"/>
                <w:lang w:val="it-IT"/>
              </w:rPr>
            </w:pPr>
            <w:r w:rsidRPr="00267C8A">
              <w:rPr>
                <w:rFonts w:cs="Calibri"/>
                <w:color w:val="000000"/>
                <w:sz w:val="20"/>
                <w:szCs w:val="20"/>
                <w:lang w:val="it-IT"/>
              </w:rPr>
              <w:t>sottoporre all’Amministratore Unico il progetto di budget, i piani degli investimenti, la relativa reportistica ed il bilancio annuale e le verifiche periodiche;</w:t>
            </w:r>
          </w:p>
          <w:p w14:paraId="21C0E3A9" w14:textId="77777777" w:rsidR="00267C8A" w:rsidRPr="00267C8A" w:rsidRDefault="00267C8A" w:rsidP="00D00130">
            <w:pPr>
              <w:pStyle w:val="Paragrafoelenco"/>
              <w:numPr>
                <w:ilvl w:val="0"/>
                <w:numId w:val="15"/>
              </w:numPr>
              <w:tabs>
                <w:tab w:val="left" w:pos="1077"/>
              </w:tabs>
              <w:kinsoku w:val="0"/>
              <w:overflowPunct w:val="0"/>
              <w:adjustRightInd w:val="0"/>
              <w:ind w:right="743"/>
              <w:jc w:val="both"/>
              <w:rPr>
                <w:color w:val="010101"/>
                <w:w w:val="105"/>
                <w:sz w:val="20"/>
                <w:szCs w:val="20"/>
                <w:lang w:val="it-IT"/>
              </w:rPr>
            </w:pPr>
            <w:r w:rsidRPr="00267C8A">
              <w:rPr>
                <w:rFonts w:cs="Calibri"/>
                <w:color w:val="000000"/>
                <w:sz w:val="20"/>
                <w:szCs w:val="20"/>
                <w:lang w:val="it-IT"/>
              </w:rPr>
              <w:t xml:space="preserve">eseguire il controllo di gestione sull’andamento della società e dei </w:t>
            </w:r>
            <w:r w:rsidRPr="00267C8A">
              <w:rPr>
                <w:rFonts w:cs="Calibri"/>
                <w:i/>
                <w:iCs/>
                <w:color w:val="000000"/>
                <w:sz w:val="20"/>
                <w:szCs w:val="20"/>
                <w:lang w:val="it-IT"/>
              </w:rPr>
              <w:t>Quadri Aziendali;</w:t>
            </w:r>
          </w:p>
          <w:p w14:paraId="7FEA8895" w14:textId="77777777" w:rsidR="00267C8A" w:rsidRPr="00267C8A" w:rsidRDefault="00267C8A" w:rsidP="00D00130">
            <w:pPr>
              <w:pStyle w:val="Paragrafoelenco"/>
              <w:numPr>
                <w:ilvl w:val="0"/>
                <w:numId w:val="15"/>
              </w:numPr>
              <w:tabs>
                <w:tab w:val="left" w:pos="1077"/>
              </w:tabs>
              <w:kinsoku w:val="0"/>
              <w:overflowPunct w:val="0"/>
              <w:adjustRightInd w:val="0"/>
              <w:ind w:right="743"/>
              <w:jc w:val="both"/>
              <w:rPr>
                <w:color w:val="010101"/>
                <w:w w:val="105"/>
                <w:sz w:val="20"/>
                <w:szCs w:val="20"/>
                <w:lang w:val="it-IT"/>
              </w:rPr>
            </w:pPr>
            <w:r w:rsidRPr="00267C8A">
              <w:rPr>
                <w:rFonts w:cs="Calibri"/>
                <w:color w:val="000000"/>
                <w:sz w:val="20"/>
                <w:szCs w:val="20"/>
                <w:lang w:val="it-IT"/>
              </w:rPr>
              <w:t>attuare gli indirizzi dell’Amministratore Unico riguardo al controllo interno aziendale ai sensi del D.L. 8 giugno 2001, n. 231;</w:t>
            </w:r>
          </w:p>
          <w:p w14:paraId="6386B330" w14:textId="77777777" w:rsidR="00267C8A" w:rsidRPr="00267C8A" w:rsidRDefault="00267C8A" w:rsidP="00D00130">
            <w:pPr>
              <w:pStyle w:val="Paragrafoelenco"/>
              <w:numPr>
                <w:ilvl w:val="0"/>
                <w:numId w:val="15"/>
              </w:numPr>
              <w:tabs>
                <w:tab w:val="left" w:pos="1077"/>
              </w:tabs>
              <w:kinsoku w:val="0"/>
              <w:overflowPunct w:val="0"/>
              <w:adjustRightInd w:val="0"/>
              <w:ind w:right="743"/>
              <w:jc w:val="both"/>
              <w:rPr>
                <w:color w:val="010101"/>
                <w:w w:val="105"/>
                <w:sz w:val="20"/>
                <w:szCs w:val="20"/>
                <w:lang w:val="it-IT"/>
              </w:rPr>
            </w:pPr>
            <w:r w:rsidRPr="00267C8A">
              <w:rPr>
                <w:rFonts w:cs="Calibri"/>
                <w:color w:val="000000"/>
                <w:sz w:val="20"/>
                <w:szCs w:val="20"/>
                <w:lang w:val="it-IT"/>
              </w:rPr>
              <w:t>garantire l’attuazione delle misure di rispetto della privacy;</w:t>
            </w:r>
          </w:p>
          <w:p w14:paraId="41952A67" w14:textId="77777777" w:rsidR="00267C8A" w:rsidRPr="00267C8A" w:rsidRDefault="00267C8A" w:rsidP="00D00130">
            <w:pPr>
              <w:pStyle w:val="Paragrafoelenco"/>
              <w:numPr>
                <w:ilvl w:val="0"/>
                <w:numId w:val="15"/>
              </w:numPr>
              <w:tabs>
                <w:tab w:val="left" w:pos="1077"/>
              </w:tabs>
              <w:kinsoku w:val="0"/>
              <w:overflowPunct w:val="0"/>
              <w:adjustRightInd w:val="0"/>
              <w:ind w:right="743"/>
              <w:jc w:val="both"/>
              <w:rPr>
                <w:color w:val="010101"/>
                <w:w w:val="105"/>
                <w:sz w:val="20"/>
                <w:szCs w:val="20"/>
                <w:lang w:val="it-IT"/>
              </w:rPr>
            </w:pPr>
            <w:r w:rsidRPr="00267C8A">
              <w:rPr>
                <w:rFonts w:cs="Calibri"/>
                <w:color w:val="000000"/>
                <w:sz w:val="20"/>
                <w:szCs w:val="20"/>
                <w:lang w:val="it-IT"/>
              </w:rPr>
              <w:t xml:space="preserve">esplica le funzioni di </w:t>
            </w:r>
            <w:proofErr w:type="spellStart"/>
            <w:r w:rsidRPr="00267C8A">
              <w:rPr>
                <w:rFonts w:cs="Calibri"/>
                <w:color w:val="000000"/>
                <w:sz w:val="20"/>
                <w:szCs w:val="20"/>
                <w:lang w:val="it-IT"/>
              </w:rPr>
              <w:t>di</w:t>
            </w:r>
            <w:proofErr w:type="spellEnd"/>
            <w:r w:rsidRPr="00267C8A">
              <w:rPr>
                <w:rFonts w:cs="Calibri"/>
                <w:color w:val="000000"/>
                <w:sz w:val="20"/>
                <w:szCs w:val="20"/>
                <w:lang w:val="it-IT"/>
              </w:rPr>
              <w:t xml:space="preserve"> </w:t>
            </w:r>
            <w:r w:rsidRPr="00267C8A">
              <w:rPr>
                <w:rFonts w:cs="Calibri"/>
                <w:i/>
                <w:iCs/>
                <w:color w:val="000000"/>
                <w:sz w:val="20"/>
                <w:szCs w:val="20"/>
                <w:lang w:val="it-IT"/>
              </w:rPr>
              <w:t xml:space="preserve">Responsabile per la Prevenzione della Corruzione </w:t>
            </w:r>
            <w:r w:rsidRPr="00267C8A">
              <w:rPr>
                <w:rFonts w:cs="Calibri"/>
                <w:iCs/>
                <w:color w:val="000000"/>
                <w:sz w:val="20"/>
                <w:szCs w:val="20"/>
                <w:lang w:val="it-IT"/>
              </w:rPr>
              <w:t>ai sensi della normativa vigente.</w:t>
            </w:r>
          </w:p>
          <w:p w14:paraId="128895D3" w14:textId="77777777" w:rsidR="00FA2D31" w:rsidRPr="003F2034" w:rsidRDefault="00FA2D31" w:rsidP="00267C8A">
            <w:pPr>
              <w:pStyle w:val="Corpotesto"/>
              <w:kinsoku w:val="0"/>
              <w:overflowPunct w:val="0"/>
              <w:ind w:left="317" w:right="741"/>
              <w:jc w:val="both"/>
              <w:rPr>
                <w:sz w:val="20"/>
                <w:szCs w:val="20"/>
                <w:lang w:val="it-IT"/>
              </w:rPr>
            </w:pPr>
          </w:p>
        </w:tc>
      </w:tr>
      <w:tr w:rsidR="00FA2D31" w:rsidRPr="00EF1653" w14:paraId="153832EB" w14:textId="77777777" w:rsidTr="00F902BF">
        <w:trPr>
          <w:trHeight w:val="882"/>
        </w:trPr>
        <w:tc>
          <w:tcPr>
            <w:tcW w:w="2268" w:type="dxa"/>
          </w:tcPr>
          <w:p w14:paraId="1EDFF048" w14:textId="77777777" w:rsidR="00FA2D31" w:rsidRPr="003F2034" w:rsidRDefault="00FA2D31" w:rsidP="00F902BF">
            <w:pPr>
              <w:pStyle w:val="TableParagraph"/>
              <w:spacing w:before="3"/>
              <w:ind w:left="0"/>
              <w:rPr>
                <w:sz w:val="20"/>
                <w:szCs w:val="20"/>
                <w:lang w:val="it-IT"/>
              </w:rPr>
            </w:pPr>
          </w:p>
          <w:p w14:paraId="1011B07C" w14:textId="77777777" w:rsidR="00FA2D31" w:rsidRPr="003F2034" w:rsidRDefault="00FA2D31" w:rsidP="00F902BF">
            <w:pPr>
              <w:pStyle w:val="TableParagraph"/>
              <w:jc w:val="center"/>
              <w:rPr>
                <w:sz w:val="20"/>
                <w:szCs w:val="20"/>
              </w:rPr>
            </w:pPr>
            <w:proofErr w:type="spellStart"/>
            <w:r w:rsidRPr="003F2034">
              <w:rPr>
                <w:sz w:val="20"/>
                <w:szCs w:val="20"/>
              </w:rPr>
              <w:t>Relazioni</w:t>
            </w:r>
            <w:proofErr w:type="spellEnd"/>
            <w:r w:rsidRPr="003F2034">
              <w:rPr>
                <w:sz w:val="20"/>
                <w:szCs w:val="20"/>
              </w:rPr>
              <w:t xml:space="preserve"> </w:t>
            </w:r>
            <w:proofErr w:type="spellStart"/>
            <w:r w:rsidRPr="003F2034">
              <w:rPr>
                <w:sz w:val="20"/>
                <w:szCs w:val="20"/>
              </w:rPr>
              <w:t>trasversali</w:t>
            </w:r>
            <w:proofErr w:type="spellEnd"/>
          </w:p>
        </w:tc>
        <w:tc>
          <w:tcPr>
            <w:tcW w:w="7512" w:type="dxa"/>
          </w:tcPr>
          <w:p w14:paraId="11AC2C9D" w14:textId="77777777" w:rsidR="00FA2D31" w:rsidRPr="00267C8A" w:rsidRDefault="00267C8A" w:rsidP="00D00130">
            <w:pPr>
              <w:pStyle w:val="TableParagraph"/>
              <w:numPr>
                <w:ilvl w:val="0"/>
                <w:numId w:val="9"/>
              </w:numPr>
              <w:tabs>
                <w:tab w:val="left" w:pos="286"/>
              </w:tabs>
              <w:ind w:hanging="175"/>
              <w:rPr>
                <w:sz w:val="20"/>
                <w:szCs w:val="20"/>
                <w:lang w:val="it-IT"/>
              </w:rPr>
            </w:pPr>
            <w:r w:rsidRPr="00267C8A">
              <w:rPr>
                <w:sz w:val="20"/>
                <w:szCs w:val="20"/>
                <w:lang w:val="it-IT"/>
              </w:rPr>
              <w:t>Tutte le U.O. Aziendali interessate da interrelazioni di processo</w:t>
            </w:r>
          </w:p>
        </w:tc>
      </w:tr>
      <w:tr w:rsidR="00FA2D31" w:rsidRPr="003F2034" w14:paraId="074C14C7" w14:textId="77777777" w:rsidTr="00F902BF">
        <w:trPr>
          <w:trHeight w:val="882"/>
        </w:trPr>
        <w:tc>
          <w:tcPr>
            <w:tcW w:w="2268" w:type="dxa"/>
          </w:tcPr>
          <w:p w14:paraId="28061779" w14:textId="77777777" w:rsidR="00FA2D31" w:rsidRPr="003F2034" w:rsidRDefault="00FA2D31" w:rsidP="00F902BF">
            <w:pPr>
              <w:pStyle w:val="TableParagraph"/>
              <w:ind w:left="167" w:right="141" w:firstLine="9"/>
              <w:jc w:val="center"/>
              <w:rPr>
                <w:sz w:val="20"/>
                <w:szCs w:val="20"/>
                <w:lang w:val="it-IT"/>
              </w:rPr>
            </w:pPr>
            <w:r w:rsidRPr="003F2034">
              <w:rPr>
                <w:sz w:val="20"/>
                <w:szCs w:val="20"/>
                <w:lang w:val="it-IT"/>
              </w:rPr>
              <w:t>Eventuali rapporti con soggetti esterni all’A</w:t>
            </w:r>
            <w:r>
              <w:rPr>
                <w:sz w:val="20"/>
                <w:szCs w:val="20"/>
                <w:lang w:val="it-IT"/>
              </w:rPr>
              <w:t>SP</w:t>
            </w:r>
          </w:p>
        </w:tc>
        <w:tc>
          <w:tcPr>
            <w:tcW w:w="7512" w:type="dxa"/>
          </w:tcPr>
          <w:p w14:paraId="0CBF35FB" w14:textId="77777777" w:rsidR="00FA2D31" w:rsidRDefault="00FA2D31" w:rsidP="00D00130">
            <w:pPr>
              <w:pStyle w:val="TableParagraph"/>
              <w:numPr>
                <w:ilvl w:val="0"/>
                <w:numId w:val="11"/>
              </w:numPr>
              <w:tabs>
                <w:tab w:val="left" w:pos="286"/>
              </w:tabs>
              <w:ind w:hanging="175"/>
              <w:rPr>
                <w:sz w:val="20"/>
                <w:szCs w:val="20"/>
              </w:rPr>
            </w:pPr>
            <w:proofErr w:type="spellStart"/>
            <w:r w:rsidRPr="003F2034">
              <w:rPr>
                <w:sz w:val="20"/>
                <w:szCs w:val="20"/>
              </w:rPr>
              <w:t>Soggetti</w:t>
            </w:r>
            <w:proofErr w:type="spellEnd"/>
            <w:r w:rsidRPr="003F2034">
              <w:rPr>
                <w:sz w:val="20"/>
                <w:szCs w:val="20"/>
              </w:rPr>
              <w:t xml:space="preserve"> </w:t>
            </w:r>
            <w:proofErr w:type="spellStart"/>
            <w:r w:rsidRPr="003F2034">
              <w:rPr>
                <w:sz w:val="20"/>
                <w:szCs w:val="20"/>
              </w:rPr>
              <w:t>Istituzionali</w:t>
            </w:r>
            <w:proofErr w:type="spellEnd"/>
            <w:r w:rsidRPr="003F2034">
              <w:rPr>
                <w:sz w:val="20"/>
                <w:szCs w:val="20"/>
              </w:rPr>
              <w:t xml:space="preserve"> </w:t>
            </w:r>
            <w:proofErr w:type="spellStart"/>
            <w:r w:rsidRPr="003F2034">
              <w:rPr>
                <w:sz w:val="20"/>
                <w:szCs w:val="20"/>
              </w:rPr>
              <w:t>Pubblici</w:t>
            </w:r>
            <w:proofErr w:type="spellEnd"/>
          </w:p>
          <w:p w14:paraId="1E869A6E" w14:textId="77777777" w:rsidR="00267C8A" w:rsidRPr="003F2034" w:rsidRDefault="00267C8A" w:rsidP="00D00130">
            <w:pPr>
              <w:pStyle w:val="TableParagraph"/>
              <w:numPr>
                <w:ilvl w:val="0"/>
                <w:numId w:val="11"/>
              </w:numPr>
              <w:tabs>
                <w:tab w:val="left" w:pos="286"/>
              </w:tabs>
              <w:ind w:hanging="175"/>
              <w:rPr>
                <w:sz w:val="20"/>
                <w:szCs w:val="20"/>
              </w:rPr>
            </w:pPr>
            <w:proofErr w:type="spellStart"/>
            <w:r>
              <w:rPr>
                <w:sz w:val="20"/>
                <w:szCs w:val="20"/>
              </w:rPr>
              <w:t>Altri</w:t>
            </w:r>
            <w:proofErr w:type="spellEnd"/>
            <w:r>
              <w:rPr>
                <w:sz w:val="20"/>
                <w:szCs w:val="20"/>
              </w:rPr>
              <w:t xml:space="preserve"> Stakeholders</w:t>
            </w:r>
          </w:p>
          <w:p w14:paraId="2CDF22F0" w14:textId="77777777" w:rsidR="00FA2D31" w:rsidRPr="003F2034" w:rsidRDefault="00FA2D31" w:rsidP="00F902BF">
            <w:pPr>
              <w:pStyle w:val="TableParagraph"/>
              <w:tabs>
                <w:tab w:val="left" w:pos="286"/>
              </w:tabs>
              <w:spacing w:line="210" w:lineRule="exact"/>
              <w:rPr>
                <w:sz w:val="20"/>
                <w:szCs w:val="20"/>
              </w:rPr>
            </w:pPr>
          </w:p>
        </w:tc>
      </w:tr>
    </w:tbl>
    <w:p w14:paraId="0CC5C3A1" w14:textId="77777777" w:rsidR="00C03460" w:rsidRDefault="00C03460" w:rsidP="0015090B">
      <w:pPr>
        <w:rPr>
          <w:sz w:val="18"/>
          <w:lang w:val="it-IT"/>
        </w:rPr>
      </w:pPr>
      <w:r>
        <w:rPr>
          <w:sz w:val="18"/>
          <w:lang w:val="it-IT"/>
        </w:rPr>
        <w:br w:type="page"/>
      </w:r>
    </w:p>
    <w:p w14:paraId="19EEA6D8" w14:textId="77777777" w:rsidR="00C03460" w:rsidRDefault="00C03460" w:rsidP="00C03460">
      <w:pPr>
        <w:widowControl/>
        <w:adjustRightInd w:val="0"/>
        <w:rPr>
          <w:rFonts w:ascii="CenturyGothic" w:eastAsiaTheme="minorHAnsi" w:hAnsi="CenturyGothic" w:cs="CenturyGothic"/>
          <w:lang w:val="it-IT"/>
        </w:rPr>
      </w:pPr>
      <w:r>
        <w:rPr>
          <w:rFonts w:ascii="CenturyGothic" w:eastAsiaTheme="minorHAnsi" w:hAnsi="CenturyGothic" w:cs="CenturyGothic"/>
          <w:lang w:val="it-IT"/>
        </w:rPr>
        <w:lastRenderedPageBreak/>
        <w:t xml:space="preserve">In </w:t>
      </w:r>
      <w:r>
        <w:rPr>
          <w:rFonts w:ascii="CenturyGothic,Italic" w:eastAsiaTheme="minorHAnsi" w:hAnsi="CenturyGothic,Italic" w:cs="CenturyGothic,Italic"/>
          <w:i/>
          <w:iCs/>
          <w:lang w:val="it-IT"/>
        </w:rPr>
        <w:t xml:space="preserve">staff </w:t>
      </w:r>
      <w:r>
        <w:rPr>
          <w:rFonts w:ascii="CenturyGothic" w:eastAsiaTheme="minorHAnsi" w:hAnsi="CenturyGothic" w:cs="CenturyGothic"/>
          <w:lang w:val="it-IT"/>
        </w:rPr>
        <w:t>all</w:t>
      </w:r>
      <w:r w:rsidR="008568F9">
        <w:rPr>
          <w:rFonts w:ascii="CenturyGothic" w:eastAsiaTheme="minorHAnsi" w:hAnsi="CenturyGothic" w:cs="CenturyGothic"/>
          <w:lang w:val="it-IT"/>
        </w:rPr>
        <w:t>a Direzione Generale</w:t>
      </w:r>
      <w:r>
        <w:rPr>
          <w:rFonts w:ascii="CenturyGothic" w:eastAsiaTheme="minorHAnsi" w:hAnsi="CenturyGothic" w:cs="CenturyGothic"/>
          <w:lang w:val="it-IT"/>
        </w:rPr>
        <w:t xml:space="preserve"> vi sono le seguenti strutture che offrono supporto tecnico e metodologico:</w:t>
      </w:r>
    </w:p>
    <w:p w14:paraId="73837E83" w14:textId="77777777" w:rsidR="00FA2D31" w:rsidRDefault="00FA2D31" w:rsidP="00C03460">
      <w:pPr>
        <w:rPr>
          <w:sz w:val="18"/>
          <w:lang w:val="it-IT"/>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512"/>
      </w:tblGrid>
      <w:tr w:rsidR="00F902BF" w:rsidRPr="003F2034" w14:paraId="247140B4" w14:textId="77777777" w:rsidTr="00F902BF">
        <w:trPr>
          <w:trHeight w:val="340"/>
        </w:trPr>
        <w:tc>
          <w:tcPr>
            <w:tcW w:w="2268" w:type="dxa"/>
            <w:shd w:val="clear" w:color="auto" w:fill="DBE5F1"/>
          </w:tcPr>
          <w:p w14:paraId="234B73F9" w14:textId="77777777" w:rsidR="00F902BF" w:rsidRPr="003F2034" w:rsidRDefault="00F902BF" w:rsidP="00F902BF">
            <w:pPr>
              <w:pStyle w:val="TableParagraph"/>
              <w:spacing w:line="211" w:lineRule="exact"/>
              <w:ind w:left="107"/>
              <w:jc w:val="center"/>
              <w:rPr>
                <w:sz w:val="20"/>
                <w:szCs w:val="20"/>
              </w:rPr>
            </w:pPr>
            <w:proofErr w:type="spellStart"/>
            <w:r w:rsidRPr="003F2034">
              <w:rPr>
                <w:sz w:val="20"/>
                <w:szCs w:val="20"/>
              </w:rPr>
              <w:t>Denominazione</w:t>
            </w:r>
            <w:proofErr w:type="spellEnd"/>
          </w:p>
        </w:tc>
        <w:tc>
          <w:tcPr>
            <w:tcW w:w="7512" w:type="dxa"/>
            <w:shd w:val="clear" w:color="auto" w:fill="DBE5F1"/>
          </w:tcPr>
          <w:p w14:paraId="20ACE8F2" w14:textId="5BC8FE75" w:rsidR="00F902BF" w:rsidRPr="003F2034" w:rsidRDefault="00F902BF" w:rsidP="00F902BF">
            <w:pPr>
              <w:pStyle w:val="TableParagraph"/>
              <w:spacing w:line="211" w:lineRule="exact"/>
              <w:ind w:left="110"/>
              <w:rPr>
                <w:sz w:val="20"/>
                <w:szCs w:val="20"/>
                <w:lang w:val="it-IT"/>
              </w:rPr>
            </w:pPr>
          </w:p>
        </w:tc>
      </w:tr>
      <w:tr w:rsidR="00F902BF" w:rsidRPr="003F2034" w14:paraId="6F0D1419" w14:textId="77777777" w:rsidTr="00F902BF">
        <w:trPr>
          <w:trHeight w:val="340"/>
        </w:trPr>
        <w:tc>
          <w:tcPr>
            <w:tcW w:w="2268" w:type="dxa"/>
          </w:tcPr>
          <w:p w14:paraId="27CBFEBD" w14:textId="77777777" w:rsidR="00F902BF" w:rsidRPr="003F2034" w:rsidRDefault="00F902BF" w:rsidP="00F902BF">
            <w:pPr>
              <w:pStyle w:val="TableParagraph"/>
              <w:spacing w:before="50"/>
              <w:ind w:left="258"/>
              <w:jc w:val="center"/>
              <w:rPr>
                <w:sz w:val="20"/>
                <w:szCs w:val="20"/>
              </w:rPr>
            </w:pPr>
            <w:proofErr w:type="spellStart"/>
            <w:r w:rsidRPr="003F2034">
              <w:rPr>
                <w:sz w:val="20"/>
                <w:szCs w:val="20"/>
              </w:rPr>
              <w:t>Livello</w:t>
            </w:r>
            <w:proofErr w:type="spellEnd"/>
            <w:r w:rsidRPr="003F2034">
              <w:rPr>
                <w:sz w:val="20"/>
                <w:szCs w:val="20"/>
              </w:rPr>
              <w:t xml:space="preserve"> </w:t>
            </w:r>
            <w:proofErr w:type="spellStart"/>
            <w:r w:rsidRPr="003F2034">
              <w:rPr>
                <w:sz w:val="20"/>
                <w:szCs w:val="20"/>
              </w:rPr>
              <w:t>organizzativo</w:t>
            </w:r>
            <w:proofErr w:type="spellEnd"/>
          </w:p>
        </w:tc>
        <w:tc>
          <w:tcPr>
            <w:tcW w:w="7512" w:type="dxa"/>
          </w:tcPr>
          <w:p w14:paraId="57F8637A" w14:textId="77777777" w:rsidR="00F902BF" w:rsidRPr="003F2034" w:rsidRDefault="00F902BF" w:rsidP="00F902BF">
            <w:pPr>
              <w:pStyle w:val="TableParagraph"/>
              <w:spacing w:line="211" w:lineRule="exact"/>
              <w:ind w:left="110"/>
              <w:rPr>
                <w:sz w:val="20"/>
                <w:szCs w:val="20"/>
              </w:rPr>
            </w:pPr>
            <w:r>
              <w:rPr>
                <w:sz w:val="20"/>
                <w:szCs w:val="20"/>
              </w:rPr>
              <w:t>Ufficio</w:t>
            </w:r>
          </w:p>
        </w:tc>
      </w:tr>
      <w:tr w:rsidR="00F902BF" w:rsidRPr="003F2034" w14:paraId="101F66C6" w14:textId="77777777" w:rsidTr="00F902BF">
        <w:trPr>
          <w:trHeight w:val="340"/>
        </w:trPr>
        <w:tc>
          <w:tcPr>
            <w:tcW w:w="2268" w:type="dxa"/>
          </w:tcPr>
          <w:p w14:paraId="63C90442" w14:textId="77777777" w:rsidR="00F902BF" w:rsidRPr="003F2034" w:rsidRDefault="00F902BF" w:rsidP="00F902BF">
            <w:pPr>
              <w:pStyle w:val="TableParagraph"/>
              <w:spacing w:before="50"/>
              <w:ind w:left="122"/>
              <w:jc w:val="center"/>
              <w:rPr>
                <w:sz w:val="20"/>
                <w:szCs w:val="20"/>
              </w:rPr>
            </w:pPr>
            <w:proofErr w:type="spellStart"/>
            <w:r w:rsidRPr="003F2034">
              <w:rPr>
                <w:sz w:val="20"/>
                <w:szCs w:val="20"/>
              </w:rPr>
              <w:t>Ruolo</w:t>
            </w:r>
            <w:proofErr w:type="spellEnd"/>
            <w:r w:rsidRPr="003F2034">
              <w:rPr>
                <w:sz w:val="20"/>
                <w:szCs w:val="20"/>
              </w:rPr>
              <w:t xml:space="preserve"> del </w:t>
            </w:r>
            <w:proofErr w:type="spellStart"/>
            <w:r w:rsidRPr="003F2034">
              <w:rPr>
                <w:sz w:val="20"/>
                <w:szCs w:val="20"/>
              </w:rPr>
              <w:t>Responsabile</w:t>
            </w:r>
            <w:proofErr w:type="spellEnd"/>
          </w:p>
        </w:tc>
        <w:tc>
          <w:tcPr>
            <w:tcW w:w="7512" w:type="dxa"/>
          </w:tcPr>
          <w:p w14:paraId="31B53783" w14:textId="77777777" w:rsidR="00F902BF" w:rsidRPr="003F2034" w:rsidRDefault="00F902BF" w:rsidP="00F902BF">
            <w:pPr>
              <w:pStyle w:val="TableParagraph"/>
              <w:spacing w:line="211" w:lineRule="exact"/>
              <w:ind w:left="110"/>
              <w:rPr>
                <w:sz w:val="20"/>
                <w:szCs w:val="20"/>
              </w:rPr>
            </w:pPr>
            <w:proofErr w:type="spellStart"/>
            <w:r>
              <w:rPr>
                <w:sz w:val="20"/>
                <w:szCs w:val="20"/>
              </w:rPr>
              <w:t>Professionale</w:t>
            </w:r>
            <w:proofErr w:type="spellEnd"/>
          </w:p>
        </w:tc>
      </w:tr>
      <w:tr w:rsidR="00F902BF" w:rsidRPr="003F2034" w14:paraId="5E1A6C62" w14:textId="77777777" w:rsidTr="00F902BF">
        <w:trPr>
          <w:trHeight w:val="441"/>
        </w:trPr>
        <w:tc>
          <w:tcPr>
            <w:tcW w:w="2268" w:type="dxa"/>
          </w:tcPr>
          <w:p w14:paraId="1FB666AA" w14:textId="77777777" w:rsidR="00F902BF" w:rsidRPr="003F2034" w:rsidRDefault="00F902BF" w:rsidP="00F902BF">
            <w:pPr>
              <w:pStyle w:val="TableParagraph"/>
              <w:spacing w:line="211" w:lineRule="exact"/>
              <w:ind w:left="335" w:right="326"/>
              <w:jc w:val="center"/>
              <w:rPr>
                <w:sz w:val="20"/>
                <w:szCs w:val="20"/>
              </w:rPr>
            </w:pPr>
            <w:proofErr w:type="spellStart"/>
            <w:r w:rsidRPr="003F2034">
              <w:rPr>
                <w:sz w:val="20"/>
                <w:szCs w:val="20"/>
              </w:rPr>
              <w:t>Livello</w:t>
            </w:r>
            <w:proofErr w:type="spellEnd"/>
            <w:r w:rsidRPr="003F2034">
              <w:rPr>
                <w:sz w:val="20"/>
                <w:szCs w:val="20"/>
              </w:rPr>
              <w:t xml:space="preserve"> </w:t>
            </w:r>
            <w:proofErr w:type="spellStart"/>
            <w:r w:rsidRPr="003F2034">
              <w:rPr>
                <w:sz w:val="20"/>
                <w:szCs w:val="20"/>
              </w:rPr>
              <w:t>gerarchico</w:t>
            </w:r>
            <w:proofErr w:type="spellEnd"/>
          </w:p>
          <w:p w14:paraId="338D4C18" w14:textId="77777777" w:rsidR="00F902BF" w:rsidRPr="003F2034" w:rsidRDefault="00F902BF" w:rsidP="00F902BF">
            <w:pPr>
              <w:pStyle w:val="TableParagraph"/>
              <w:spacing w:line="210" w:lineRule="exact"/>
              <w:ind w:left="333" w:right="326"/>
              <w:jc w:val="center"/>
              <w:rPr>
                <w:sz w:val="20"/>
                <w:szCs w:val="20"/>
              </w:rPr>
            </w:pPr>
            <w:proofErr w:type="spellStart"/>
            <w:r w:rsidRPr="003F2034">
              <w:rPr>
                <w:sz w:val="20"/>
                <w:szCs w:val="20"/>
              </w:rPr>
              <w:t>superiore</w:t>
            </w:r>
            <w:proofErr w:type="spellEnd"/>
          </w:p>
        </w:tc>
        <w:tc>
          <w:tcPr>
            <w:tcW w:w="7512" w:type="dxa"/>
          </w:tcPr>
          <w:p w14:paraId="4EAD015F" w14:textId="77777777" w:rsidR="00F902BF" w:rsidRPr="003F2034" w:rsidRDefault="00F902BF" w:rsidP="00F902BF">
            <w:pPr>
              <w:pStyle w:val="TableParagraph"/>
              <w:spacing w:before="41"/>
              <w:ind w:left="110"/>
              <w:rPr>
                <w:sz w:val="20"/>
                <w:szCs w:val="20"/>
              </w:rPr>
            </w:pPr>
            <w:proofErr w:type="spellStart"/>
            <w:r>
              <w:rPr>
                <w:sz w:val="20"/>
                <w:szCs w:val="20"/>
              </w:rPr>
              <w:t>Direzione</w:t>
            </w:r>
            <w:proofErr w:type="spellEnd"/>
            <w:r>
              <w:rPr>
                <w:sz w:val="20"/>
                <w:szCs w:val="20"/>
              </w:rPr>
              <w:t xml:space="preserve"> </w:t>
            </w:r>
            <w:proofErr w:type="spellStart"/>
            <w:r>
              <w:rPr>
                <w:sz w:val="20"/>
                <w:szCs w:val="20"/>
              </w:rPr>
              <w:t>Generale</w:t>
            </w:r>
            <w:proofErr w:type="spellEnd"/>
          </w:p>
        </w:tc>
      </w:tr>
      <w:tr w:rsidR="00F902BF" w:rsidRPr="003F2034" w14:paraId="382773DC" w14:textId="77777777" w:rsidTr="00F902BF">
        <w:trPr>
          <w:trHeight w:val="662"/>
        </w:trPr>
        <w:tc>
          <w:tcPr>
            <w:tcW w:w="2268" w:type="dxa"/>
          </w:tcPr>
          <w:p w14:paraId="36BCC165" w14:textId="77777777" w:rsidR="00F902BF" w:rsidRPr="003F2034" w:rsidRDefault="00F902BF" w:rsidP="00F902BF">
            <w:pPr>
              <w:pStyle w:val="TableParagraph"/>
              <w:spacing w:before="3"/>
              <w:ind w:left="0"/>
              <w:rPr>
                <w:sz w:val="20"/>
                <w:szCs w:val="20"/>
              </w:rPr>
            </w:pPr>
          </w:p>
          <w:p w14:paraId="025418B6" w14:textId="77777777" w:rsidR="00F902BF" w:rsidRPr="003F2034" w:rsidRDefault="00F902BF" w:rsidP="00F902BF">
            <w:pPr>
              <w:pStyle w:val="TableParagraph"/>
              <w:ind w:left="530"/>
              <w:rPr>
                <w:sz w:val="20"/>
                <w:szCs w:val="20"/>
              </w:rPr>
            </w:pPr>
            <w:r w:rsidRPr="003F2034">
              <w:rPr>
                <w:sz w:val="20"/>
                <w:szCs w:val="20"/>
              </w:rPr>
              <w:t xml:space="preserve">Link </w:t>
            </w:r>
            <w:proofErr w:type="spellStart"/>
            <w:r w:rsidRPr="003F2034">
              <w:rPr>
                <w:sz w:val="20"/>
                <w:szCs w:val="20"/>
              </w:rPr>
              <w:t>funzionali</w:t>
            </w:r>
            <w:proofErr w:type="spellEnd"/>
          </w:p>
        </w:tc>
        <w:tc>
          <w:tcPr>
            <w:tcW w:w="7512" w:type="dxa"/>
          </w:tcPr>
          <w:p w14:paraId="6F44A980" w14:textId="77777777" w:rsidR="00F902BF" w:rsidRPr="003F2034" w:rsidRDefault="00F902BF" w:rsidP="00D00130">
            <w:pPr>
              <w:pStyle w:val="TableParagraph"/>
              <w:numPr>
                <w:ilvl w:val="0"/>
                <w:numId w:val="12"/>
              </w:numPr>
              <w:tabs>
                <w:tab w:val="left" w:pos="286"/>
              </w:tabs>
              <w:spacing w:line="210" w:lineRule="exact"/>
              <w:ind w:hanging="175"/>
              <w:rPr>
                <w:sz w:val="20"/>
                <w:szCs w:val="20"/>
                <w:lang w:val="it-IT"/>
              </w:rPr>
            </w:pPr>
            <w:r>
              <w:rPr>
                <w:sz w:val="20"/>
                <w:szCs w:val="20"/>
                <w:lang w:val="it-IT"/>
              </w:rPr>
              <w:t>Strutture funzionali aziendali</w:t>
            </w:r>
          </w:p>
        </w:tc>
      </w:tr>
      <w:tr w:rsidR="00F902BF" w:rsidRPr="00EF1653" w14:paraId="7F2B399F" w14:textId="77777777" w:rsidTr="00F902BF">
        <w:trPr>
          <w:trHeight w:val="7283"/>
        </w:trPr>
        <w:tc>
          <w:tcPr>
            <w:tcW w:w="2268" w:type="dxa"/>
          </w:tcPr>
          <w:p w14:paraId="5C94A01A" w14:textId="77777777" w:rsidR="00F902BF" w:rsidRPr="003F2034" w:rsidRDefault="00F902BF" w:rsidP="00F902BF">
            <w:pPr>
              <w:pStyle w:val="TableParagraph"/>
              <w:ind w:left="0"/>
              <w:rPr>
                <w:sz w:val="20"/>
                <w:szCs w:val="20"/>
                <w:lang w:val="it-IT"/>
              </w:rPr>
            </w:pPr>
          </w:p>
          <w:p w14:paraId="4CCEF5D6" w14:textId="77777777" w:rsidR="00F902BF" w:rsidRDefault="00F902BF" w:rsidP="00F902BF">
            <w:pPr>
              <w:pStyle w:val="TableParagraph"/>
              <w:ind w:left="0"/>
              <w:rPr>
                <w:sz w:val="20"/>
                <w:szCs w:val="20"/>
                <w:lang w:val="it-IT"/>
              </w:rPr>
            </w:pPr>
          </w:p>
          <w:p w14:paraId="3AB9FE44" w14:textId="77777777" w:rsidR="00F902BF" w:rsidRDefault="00F902BF" w:rsidP="00F902BF">
            <w:pPr>
              <w:pStyle w:val="TableParagraph"/>
              <w:ind w:left="0"/>
              <w:rPr>
                <w:sz w:val="20"/>
                <w:szCs w:val="20"/>
                <w:lang w:val="it-IT"/>
              </w:rPr>
            </w:pPr>
          </w:p>
          <w:p w14:paraId="0C5C4349" w14:textId="77777777" w:rsidR="00F902BF" w:rsidRPr="003F2034" w:rsidRDefault="00F902BF" w:rsidP="00F902BF">
            <w:pPr>
              <w:pStyle w:val="TableParagraph"/>
              <w:ind w:left="0"/>
              <w:rPr>
                <w:sz w:val="20"/>
                <w:szCs w:val="20"/>
                <w:lang w:val="it-IT"/>
              </w:rPr>
            </w:pPr>
          </w:p>
          <w:p w14:paraId="4A8DED0F" w14:textId="77777777" w:rsidR="00F902BF" w:rsidRPr="003F2034" w:rsidRDefault="00F902BF" w:rsidP="00F902BF">
            <w:pPr>
              <w:pStyle w:val="TableParagraph"/>
              <w:ind w:left="0"/>
              <w:rPr>
                <w:sz w:val="20"/>
                <w:szCs w:val="20"/>
                <w:lang w:val="it-IT"/>
              </w:rPr>
            </w:pPr>
          </w:p>
          <w:p w14:paraId="41CC325D" w14:textId="77777777" w:rsidR="00F902BF" w:rsidRPr="003F2034" w:rsidRDefault="00F902BF" w:rsidP="00F902BF">
            <w:pPr>
              <w:pStyle w:val="TableParagraph"/>
              <w:ind w:left="0"/>
              <w:rPr>
                <w:sz w:val="20"/>
                <w:szCs w:val="20"/>
                <w:lang w:val="it-IT"/>
              </w:rPr>
            </w:pPr>
          </w:p>
          <w:p w14:paraId="51B4F26D" w14:textId="77777777" w:rsidR="00F902BF" w:rsidRPr="003F2034" w:rsidRDefault="00F902BF" w:rsidP="00F902BF">
            <w:pPr>
              <w:pStyle w:val="TableParagraph"/>
              <w:ind w:left="0"/>
              <w:rPr>
                <w:sz w:val="20"/>
                <w:szCs w:val="20"/>
                <w:lang w:val="it-IT"/>
              </w:rPr>
            </w:pPr>
          </w:p>
          <w:p w14:paraId="25C514DE" w14:textId="77777777" w:rsidR="00F902BF" w:rsidRPr="003F2034" w:rsidRDefault="00F902BF" w:rsidP="00F902BF">
            <w:pPr>
              <w:pStyle w:val="TableParagraph"/>
              <w:ind w:left="0"/>
              <w:rPr>
                <w:sz w:val="20"/>
                <w:szCs w:val="20"/>
                <w:lang w:val="it-IT"/>
              </w:rPr>
            </w:pPr>
          </w:p>
          <w:p w14:paraId="14BE5740" w14:textId="77777777" w:rsidR="00F902BF" w:rsidRPr="003F2034" w:rsidRDefault="00F902BF" w:rsidP="00F902BF">
            <w:pPr>
              <w:pStyle w:val="TableParagraph"/>
              <w:ind w:left="0"/>
              <w:rPr>
                <w:sz w:val="20"/>
                <w:szCs w:val="20"/>
                <w:lang w:val="it-IT"/>
              </w:rPr>
            </w:pPr>
          </w:p>
          <w:p w14:paraId="6525FA7B" w14:textId="77777777" w:rsidR="00F902BF" w:rsidRPr="003F2034" w:rsidRDefault="00F902BF" w:rsidP="00F902BF">
            <w:pPr>
              <w:pStyle w:val="TableParagraph"/>
              <w:ind w:left="0"/>
              <w:rPr>
                <w:sz w:val="20"/>
                <w:szCs w:val="20"/>
                <w:lang w:val="it-IT"/>
              </w:rPr>
            </w:pPr>
          </w:p>
          <w:p w14:paraId="7D071E6A" w14:textId="77777777" w:rsidR="00F902BF" w:rsidRPr="003F2034" w:rsidRDefault="00F902BF" w:rsidP="00F902BF">
            <w:pPr>
              <w:pStyle w:val="TableParagraph"/>
              <w:ind w:left="0"/>
              <w:rPr>
                <w:sz w:val="20"/>
                <w:szCs w:val="20"/>
                <w:lang w:val="it-IT"/>
              </w:rPr>
            </w:pPr>
          </w:p>
          <w:p w14:paraId="1526D1A1" w14:textId="77777777" w:rsidR="00F902BF" w:rsidRPr="003F2034" w:rsidRDefault="00F902BF" w:rsidP="00F902BF">
            <w:pPr>
              <w:pStyle w:val="TableParagraph"/>
              <w:ind w:left="0"/>
              <w:rPr>
                <w:sz w:val="20"/>
                <w:szCs w:val="20"/>
                <w:lang w:val="it-IT"/>
              </w:rPr>
            </w:pPr>
          </w:p>
          <w:p w14:paraId="0D44D08D" w14:textId="77777777" w:rsidR="00F902BF" w:rsidRPr="003F2034" w:rsidRDefault="00F902BF" w:rsidP="00F902BF">
            <w:pPr>
              <w:pStyle w:val="TableParagraph"/>
              <w:spacing w:before="4"/>
              <w:ind w:left="0"/>
              <w:rPr>
                <w:sz w:val="20"/>
                <w:szCs w:val="20"/>
                <w:lang w:val="it-IT"/>
              </w:rPr>
            </w:pPr>
          </w:p>
          <w:p w14:paraId="24017A81" w14:textId="77777777" w:rsidR="00F902BF" w:rsidRPr="003F2034" w:rsidRDefault="00F902BF" w:rsidP="00F902BF">
            <w:pPr>
              <w:pStyle w:val="TableParagraph"/>
              <w:ind w:left="122"/>
              <w:jc w:val="center"/>
              <w:rPr>
                <w:sz w:val="20"/>
                <w:szCs w:val="20"/>
              </w:rPr>
            </w:pPr>
            <w:proofErr w:type="spellStart"/>
            <w:r w:rsidRPr="003F2034">
              <w:rPr>
                <w:sz w:val="20"/>
                <w:szCs w:val="20"/>
              </w:rPr>
              <w:t>Funzioni</w:t>
            </w:r>
            <w:proofErr w:type="spellEnd"/>
            <w:r w:rsidRPr="003F2034">
              <w:rPr>
                <w:sz w:val="20"/>
                <w:szCs w:val="20"/>
              </w:rPr>
              <w:t xml:space="preserve"> e </w:t>
            </w:r>
            <w:proofErr w:type="spellStart"/>
            <w:r w:rsidRPr="003F2034">
              <w:rPr>
                <w:sz w:val="20"/>
                <w:szCs w:val="20"/>
              </w:rPr>
              <w:t>competenze</w:t>
            </w:r>
            <w:proofErr w:type="spellEnd"/>
          </w:p>
        </w:tc>
        <w:tc>
          <w:tcPr>
            <w:tcW w:w="7512" w:type="dxa"/>
          </w:tcPr>
          <w:p w14:paraId="67C57310" w14:textId="77777777" w:rsidR="00F902BF" w:rsidRPr="00520F0E" w:rsidRDefault="00F902BF" w:rsidP="00F902BF">
            <w:pPr>
              <w:pStyle w:val="Corpotesto"/>
              <w:kinsoku w:val="0"/>
              <w:overflowPunct w:val="0"/>
              <w:spacing w:line="254" w:lineRule="auto"/>
              <w:ind w:left="317" w:right="741"/>
              <w:jc w:val="both"/>
              <w:rPr>
                <w:sz w:val="20"/>
                <w:szCs w:val="20"/>
                <w:lang w:val="it-IT"/>
              </w:rPr>
            </w:pPr>
            <w:r w:rsidRPr="00520F0E">
              <w:rPr>
                <w:sz w:val="20"/>
                <w:szCs w:val="20"/>
                <w:lang w:val="it-IT"/>
              </w:rPr>
              <w:t>In coerenza con le fasi e con il percorso di evoluzione del mo</w:t>
            </w:r>
            <w:r>
              <w:rPr>
                <w:sz w:val="20"/>
                <w:szCs w:val="20"/>
                <w:lang w:val="it-IT"/>
              </w:rPr>
              <w:t xml:space="preserve">dello organizzativo aziendale l’Ufficio </w:t>
            </w:r>
            <w:r w:rsidR="00227E4C">
              <w:rPr>
                <w:sz w:val="20"/>
                <w:szCs w:val="20"/>
                <w:lang w:val="it-IT"/>
              </w:rPr>
              <w:t>Pianificazione, Organizzazione e Progetti</w:t>
            </w:r>
            <w:r w:rsidRPr="00520F0E">
              <w:rPr>
                <w:sz w:val="20"/>
                <w:szCs w:val="20"/>
                <w:lang w:val="it-IT"/>
              </w:rPr>
              <w:t xml:space="preserve"> svolge le seguenti funzioni:</w:t>
            </w:r>
          </w:p>
          <w:p w14:paraId="1CDC229A" w14:textId="77777777" w:rsidR="00F902BF" w:rsidRPr="003F2034" w:rsidRDefault="00F902BF" w:rsidP="00F902BF">
            <w:pPr>
              <w:pStyle w:val="Corpotesto"/>
              <w:kinsoku w:val="0"/>
              <w:overflowPunct w:val="0"/>
              <w:ind w:left="388" w:right="743" w:hanging="71"/>
              <w:jc w:val="both"/>
              <w:rPr>
                <w:color w:val="010101"/>
                <w:w w:val="105"/>
                <w:sz w:val="20"/>
                <w:szCs w:val="20"/>
                <w:lang w:val="it-IT"/>
              </w:rPr>
            </w:pPr>
          </w:p>
          <w:p w14:paraId="4428361A" w14:textId="77777777" w:rsidR="00F902BF" w:rsidRPr="00C377FA" w:rsidRDefault="00C377FA" w:rsidP="00D00130">
            <w:pPr>
              <w:widowControl/>
              <w:numPr>
                <w:ilvl w:val="0"/>
                <w:numId w:val="15"/>
              </w:numPr>
              <w:adjustRightInd w:val="0"/>
              <w:ind w:right="741"/>
              <w:jc w:val="both"/>
              <w:rPr>
                <w:rFonts w:cs="Calibri"/>
                <w:color w:val="000000"/>
                <w:sz w:val="20"/>
                <w:szCs w:val="20"/>
                <w:lang w:val="it-IT"/>
              </w:rPr>
            </w:pPr>
            <w:r>
              <w:rPr>
                <w:rFonts w:cs="Calibri"/>
                <w:color w:val="000000"/>
                <w:sz w:val="20"/>
                <w:szCs w:val="20"/>
                <w:lang w:val="it-IT"/>
              </w:rPr>
              <w:t>s</w:t>
            </w:r>
            <w:r w:rsidR="00F902BF" w:rsidRPr="00C377FA">
              <w:rPr>
                <w:rFonts w:cs="Calibri"/>
                <w:color w:val="000000"/>
                <w:sz w:val="20"/>
                <w:szCs w:val="20"/>
                <w:lang w:val="it-IT"/>
              </w:rPr>
              <w:t xml:space="preserve">upportare la Direzione Generale nell’espletamento delle </w:t>
            </w:r>
            <w:r w:rsidR="00F902BF" w:rsidRPr="00C377FA">
              <w:rPr>
                <w:rFonts w:eastAsiaTheme="minorHAnsi" w:cs="CenturyGothic"/>
                <w:sz w:val="20"/>
                <w:szCs w:val="20"/>
                <w:lang w:val="it-IT"/>
              </w:rPr>
              <w:t xml:space="preserve">Attività previste dalla L. n. 190/2012 e </w:t>
            </w:r>
            <w:proofErr w:type="spellStart"/>
            <w:r w:rsidR="00F902BF" w:rsidRPr="00C377FA">
              <w:rPr>
                <w:rFonts w:eastAsiaTheme="minorHAnsi" w:cs="CenturyGothic"/>
                <w:sz w:val="20"/>
                <w:szCs w:val="20"/>
                <w:lang w:val="it-IT"/>
              </w:rPr>
              <w:t>ss.mm.ii</w:t>
            </w:r>
            <w:proofErr w:type="spellEnd"/>
            <w:r w:rsidR="00F902BF" w:rsidRPr="00C377FA">
              <w:rPr>
                <w:rFonts w:eastAsiaTheme="minorHAnsi" w:cs="CenturyGothic"/>
                <w:sz w:val="20"/>
                <w:szCs w:val="20"/>
                <w:lang w:val="it-IT"/>
              </w:rPr>
              <w:t xml:space="preserve">., dal </w:t>
            </w:r>
            <w:proofErr w:type="spellStart"/>
            <w:r w:rsidR="00F902BF" w:rsidRPr="00C377FA">
              <w:rPr>
                <w:rFonts w:eastAsiaTheme="minorHAnsi" w:cs="CenturyGothic"/>
                <w:sz w:val="20"/>
                <w:szCs w:val="20"/>
                <w:lang w:val="it-IT"/>
              </w:rPr>
              <w:t>D.Lgs</w:t>
            </w:r>
            <w:proofErr w:type="spellEnd"/>
            <w:r w:rsidR="00F902BF" w:rsidRPr="00C377FA">
              <w:rPr>
                <w:rFonts w:eastAsiaTheme="minorHAnsi" w:cs="CenturyGothic"/>
                <w:sz w:val="20"/>
                <w:szCs w:val="20"/>
                <w:lang w:val="it-IT"/>
              </w:rPr>
              <w:t xml:space="preserve"> n. 97/2016, dai Piani nazionali anticorruzione, dalle Determinazioni ANAC e dalla normativa vigente in materia di prevenzione della corruzione e trasparenza;</w:t>
            </w:r>
          </w:p>
          <w:p w14:paraId="55B05A36" w14:textId="77777777" w:rsidR="00C377FA" w:rsidRDefault="00C377FA" w:rsidP="00D00130">
            <w:pPr>
              <w:widowControl/>
              <w:numPr>
                <w:ilvl w:val="0"/>
                <w:numId w:val="15"/>
              </w:numPr>
              <w:adjustRightInd w:val="0"/>
              <w:ind w:right="741"/>
              <w:jc w:val="both"/>
              <w:rPr>
                <w:rFonts w:cs="Calibri"/>
                <w:color w:val="000000"/>
                <w:sz w:val="20"/>
                <w:szCs w:val="20"/>
                <w:lang w:val="it-IT"/>
              </w:rPr>
            </w:pPr>
            <w:r>
              <w:rPr>
                <w:rFonts w:cs="Calibri"/>
                <w:color w:val="000000"/>
                <w:sz w:val="20"/>
                <w:szCs w:val="20"/>
                <w:lang w:val="it-IT"/>
              </w:rPr>
              <w:t>curare l’aggiornamento del sito Società Trasparente in coerenza alle tempistiche ed alle modalità previste dalla normativa vigente;</w:t>
            </w:r>
          </w:p>
          <w:p w14:paraId="6981B07E" w14:textId="77777777" w:rsidR="00C377FA" w:rsidRPr="0005745B" w:rsidRDefault="00E12782" w:rsidP="00D00130">
            <w:pPr>
              <w:widowControl/>
              <w:numPr>
                <w:ilvl w:val="0"/>
                <w:numId w:val="15"/>
              </w:numPr>
              <w:adjustRightInd w:val="0"/>
              <w:ind w:right="741"/>
              <w:jc w:val="both"/>
              <w:rPr>
                <w:rFonts w:cs="Calibri"/>
                <w:color w:val="000000"/>
                <w:sz w:val="20"/>
                <w:szCs w:val="20"/>
                <w:lang w:val="it-IT"/>
              </w:rPr>
            </w:pPr>
            <w:r>
              <w:rPr>
                <w:sz w:val="20"/>
                <w:szCs w:val="20"/>
                <w:lang w:val="it-IT"/>
              </w:rPr>
              <w:t xml:space="preserve">supportare la Direzione Generale nel </w:t>
            </w:r>
            <w:r w:rsidRPr="00E12782">
              <w:rPr>
                <w:sz w:val="20"/>
                <w:szCs w:val="20"/>
                <w:lang w:val="it-IT"/>
              </w:rPr>
              <w:t>manten</w:t>
            </w:r>
            <w:r>
              <w:rPr>
                <w:sz w:val="20"/>
                <w:szCs w:val="20"/>
                <w:lang w:val="it-IT"/>
              </w:rPr>
              <w:t>imento</w:t>
            </w:r>
            <w:r w:rsidRPr="00E12782">
              <w:rPr>
                <w:sz w:val="20"/>
                <w:szCs w:val="20"/>
                <w:lang w:val="it-IT"/>
              </w:rPr>
              <w:t xml:space="preserve"> </w:t>
            </w:r>
            <w:r w:rsidR="0005745B">
              <w:rPr>
                <w:sz w:val="20"/>
                <w:szCs w:val="20"/>
                <w:lang w:val="it-IT"/>
              </w:rPr>
              <w:t>de</w:t>
            </w:r>
            <w:r w:rsidRPr="00E12782">
              <w:rPr>
                <w:sz w:val="20"/>
                <w:szCs w:val="20"/>
                <w:lang w:val="it-IT"/>
              </w:rPr>
              <w:t>i rapporti con i Soci per tutti i contratti di affidamento stipulati</w:t>
            </w:r>
            <w:r w:rsidR="0005745B">
              <w:rPr>
                <w:sz w:val="20"/>
                <w:szCs w:val="20"/>
                <w:lang w:val="it-IT"/>
              </w:rPr>
              <w:t xml:space="preserve"> con particolare riferimento alla normativa in materia di in house </w:t>
            </w:r>
            <w:proofErr w:type="spellStart"/>
            <w:r w:rsidR="0005745B">
              <w:rPr>
                <w:sz w:val="20"/>
                <w:szCs w:val="20"/>
                <w:lang w:val="it-IT"/>
              </w:rPr>
              <w:t>providing</w:t>
            </w:r>
            <w:proofErr w:type="spellEnd"/>
            <w:r w:rsidRPr="00E12782">
              <w:rPr>
                <w:sz w:val="20"/>
                <w:szCs w:val="20"/>
                <w:lang w:val="it-IT"/>
              </w:rPr>
              <w:t>;</w:t>
            </w:r>
          </w:p>
          <w:p w14:paraId="2F5CBAAD" w14:textId="77777777" w:rsidR="0005745B" w:rsidRPr="0005745B" w:rsidRDefault="0005745B" w:rsidP="00D00130">
            <w:pPr>
              <w:widowControl/>
              <w:numPr>
                <w:ilvl w:val="0"/>
                <w:numId w:val="15"/>
              </w:numPr>
              <w:adjustRightInd w:val="0"/>
              <w:ind w:right="741"/>
              <w:jc w:val="both"/>
              <w:rPr>
                <w:rFonts w:cs="Calibri"/>
                <w:color w:val="000000"/>
                <w:sz w:val="20"/>
                <w:szCs w:val="20"/>
                <w:lang w:val="it-IT"/>
              </w:rPr>
            </w:pPr>
            <w:r w:rsidRPr="00267C8A">
              <w:rPr>
                <w:rFonts w:cs="Calibri"/>
                <w:color w:val="000000"/>
                <w:sz w:val="20"/>
                <w:szCs w:val="20"/>
                <w:lang w:val="it-IT"/>
              </w:rPr>
              <w:t xml:space="preserve">esplica le funzioni di </w:t>
            </w:r>
            <w:proofErr w:type="spellStart"/>
            <w:r w:rsidRPr="00267C8A">
              <w:rPr>
                <w:rFonts w:cs="Calibri"/>
                <w:color w:val="000000"/>
                <w:sz w:val="20"/>
                <w:szCs w:val="20"/>
                <w:lang w:val="it-IT"/>
              </w:rPr>
              <w:t>di</w:t>
            </w:r>
            <w:proofErr w:type="spellEnd"/>
            <w:r w:rsidRPr="00267C8A">
              <w:rPr>
                <w:rFonts w:cs="Calibri"/>
                <w:color w:val="000000"/>
                <w:sz w:val="20"/>
                <w:szCs w:val="20"/>
                <w:lang w:val="it-IT"/>
              </w:rPr>
              <w:t xml:space="preserve"> </w:t>
            </w:r>
            <w:r w:rsidRPr="00267C8A">
              <w:rPr>
                <w:rFonts w:cs="Calibri"/>
                <w:i/>
                <w:iCs/>
                <w:color w:val="000000"/>
                <w:sz w:val="20"/>
                <w:szCs w:val="20"/>
                <w:lang w:val="it-IT"/>
              </w:rPr>
              <w:t>Responsabile</w:t>
            </w:r>
            <w:r>
              <w:rPr>
                <w:rFonts w:cs="Calibri"/>
                <w:i/>
                <w:iCs/>
                <w:color w:val="000000"/>
                <w:sz w:val="20"/>
                <w:szCs w:val="20"/>
                <w:lang w:val="it-IT"/>
              </w:rPr>
              <w:t xml:space="preserve"> della Trasparenza </w:t>
            </w:r>
            <w:r>
              <w:rPr>
                <w:rFonts w:cs="Calibri"/>
                <w:iCs/>
                <w:color w:val="000000"/>
                <w:sz w:val="20"/>
                <w:szCs w:val="20"/>
                <w:lang w:val="it-IT"/>
              </w:rPr>
              <w:t>ai sensi della vigente normativa in materia;</w:t>
            </w:r>
          </w:p>
          <w:p w14:paraId="13723DB7" w14:textId="77777777" w:rsidR="0005745B" w:rsidRPr="00B13AF4" w:rsidRDefault="00B13AF4" w:rsidP="00D00130">
            <w:pPr>
              <w:widowControl/>
              <w:numPr>
                <w:ilvl w:val="0"/>
                <w:numId w:val="15"/>
              </w:numPr>
              <w:adjustRightInd w:val="0"/>
              <w:ind w:right="741"/>
              <w:jc w:val="both"/>
              <w:rPr>
                <w:rFonts w:cs="Calibri"/>
                <w:color w:val="000000"/>
                <w:sz w:val="20"/>
                <w:szCs w:val="20"/>
                <w:lang w:val="it-IT"/>
              </w:rPr>
            </w:pPr>
            <w:r w:rsidRPr="00B13AF4">
              <w:rPr>
                <w:sz w:val="20"/>
                <w:szCs w:val="20"/>
                <w:lang w:val="it-IT"/>
              </w:rPr>
              <w:t>supportare il vertice aziendale nella predisposizione di comunicazioni</w:t>
            </w:r>
            <w:r>
              <w:rPr>
                <w:sz w:val="20"/>
                <w:szCs w:val="20"/>
                <w:lang w:val="it-IT"/>
              </w:rPr>
              <w:t xml:space="preserve">, procedure, regolamenti </w:t>
            </w:r>
            <w:r w:rsidRPr="00B13AF4">
              <w:rPr>
                <w:sz w:val="20"/>
                <w:szCs w:val="20"/>
                <w:lang w:val="it-IT"/>
              </w:rPr>
              <w:t>ed ordini di</w:t>
            </w:r>
            <w:r w:rsidRPr="00B13AF4">
              <w:rPr>
                <w:spacing w:val="-50"/>
                <w:sz w:val="20"/>
                <w:szCs w:val="20"/>
                <w:lang w:val="it-IT"/>
              </w:rPr>
              <w:t xml:space="preserve"> </w:t>
            </w:r>
            <w:r w:rsidRPr="00B13AF4">
              <w:rPr>
                <w:sz w:val="20"/>
                <w:szCs w:val="20"/>
                <w:lang w:val="it-IT"/>
              </w:rPr>
              <w:t>servizio;</w:t>
            </w:r>
          </w:p>
          <w:p w14:paraId="20B6582B" w14:textId="77777777" w:rsidR="00AB72E2" w:rsidRPr="00AB72E2" w:rsidRDefault="00AB72E2" w:rsidP="00D00130">
            <w:pPr>
              <w:widowControl/>
              <w:numPr>
                <w:ilvl w:val="0"/>
                <w:numId w:val="15"/>
              </w:numPr>
              <w:adjustRightInd w:val="0"/>
              <w:ind w:right="741"/>
              <w:jc w:val="both"/>
              <w:rPr>
                <w:rFonts w:cs="Calibri"/>
                <w:color w:val="000000"/>
                <w:sz w:val="20"/>
                <w:szCs w:val="20"/>
                <w:lang w:val="it-IT"/>
              </w:rPr>
            </w:pPr>
            <w:r w:rsidRPr="00AB72E2">
              <w:rPr>
                <w:sz w:val="20"/>
                <w:szCs w:val="20"/>
                <w:lang w:val="it-IT"/>
              </w:rPr>
              <w:t xml:space="preserve">curare, interfacciandosi con le strutture aziendali interessate, la raccolta nonché la trasmissione dei dati richiesti dagli Organismi Vigilanti o altri Enti (Comuni soci, ANAC, </w:t>
            </w:r>
            <w:proofErr w:type="gramStart"/>
            <w:r w:rsidRPr="00AB72E2">
              <w:rPr>
                <w:sz w:val="20"/>
                <w:szCs w:val="20"/>
                <w:lang w:val="it-IT"/>
              </w:rPr>
              <w:t>Corte dei Conti</w:t>
            </w:r>
            <w:proofErr w:type="gramEnd"/>
            <w:r w:rsidRPr="00AB72E2">
              <w:rPr>
                <w:sz w:val="20"/>
                <w:szCs w:val="20"/>
                <w:lang w:val="it-IT"/>
              </w:rPr>
              <w:t>, ISTAT, etc.)</w:t>
            </w:r>
          </w:p>
          <w:p w14:paraId="0E61366D" w14:textId="77777777" w:rsidR="00F902BF" w:rsidRDefault="007C3E43" w:rsidP="00D00130">
            <w:pPr>
              <w:widowControl/>
              <w:numPr>
                <w:ilvl w:val="0"/>
                <w:numId w:val="15"/>
              </w:numPr>
              <w:adjustRightInd w:val="0"/>
              <w:ind w:right="741"/>
              <w:jc w:val="both"/>
              <w:rPr>
                <w:rFonts w:cs="Calibri"/>
                <w:color w:val="000000"/>
                <w:sz w:val="20"/>
                <w:szCs w:val="20"/>
                <w:lang w:val="it-IT"/>
              </w:rPr>
            </w:pPr>
            <w:r>
              <w:rPr>
                <w:rFonts w:cs="Calibri"/>
                <w:color w:val="000000"/>
                <w:sz w:val="20"/>
                <w:szCs w:val="20"/>
                <w:lang w:val="it-IT"/>
              </w:rPr>
              <w:t xml:space="preserve">supportare la Direzione Generale </w:t>
            </w:r>
            <w:r w:rsidR="002D4B03">
              <w:rPr>
                <w:rFonts w:cs="Calibri"/>
                <w:color w:val="000000"/>
                <w:sz w:val="20"/>
                <w:szCs w:val="20"/>
                <w:lang w:val="it-IT"/>
              </w:rPr>
              <w:t xml:space="preserve">nel </w:t>
            </w:r>
            <w:proofErr w:type="spellStart"/>
            <w:r w:rsidR="002D4B03">
              <w:rPr>
                <w:rFonts w:cs="Calibri"/>
                <w:color w:val="000000"/>
                <w:sz w:val="20"/>
                <w:szCs w:val="20"/>
                <w:lang w:val="it-IT"/>
              </w:rPr>
              <w:t>problem</w:t>
            </w:r>
            <w:proofErr w:type="spellEnd"/>
            <w:r w:rsidR="002D4B03">
              <w:rPr>
                <w:rFonts w:cs="Calibri"/>
                <w:color w:val="000000"/>
                <w:sz w:val="20"/>
                <w:szCs w:val="20"/>
                <w:lang w:val="it-IT"/>
              </w:rPr>
              <w:t xml:space="preserve"> solving da e verso le Aree / Business Unit aziendali svolgendo operazioni contabili semplici e complesse nonché le eventuali attività amministrative e/o operative necessarie;</w:t>
            </w:r>
          </w:p>
          <w:p w14:paraId="4271AE0B" w14:textId="77777777" w:rsidR="007C3E43" w:rsidRPr="00AC356F" w:rsidRDefault="007C3E43" w:rsidP="00D00130">
            <w:pPr>
              <w:widowControl/>
              <w:numPr>
                <w:ilvl w:val="0"/>
                <w:numId w:val="15"/>
              </w:numPr>
              <w:adjustRightInd w:val="0"/>
              <w:ind w:right="741"/>
              <w:jc w:val="both"/>
              <w:rPr>
                <w:rFonts w:cs="Calibri"/>
                <w:color w:val="000000"/>
                <w:sz w:val="20"/>
                <w:szCs w:val="20"/>
                <w:lang w:val="it-IT"/>
              </w:rPr>
            </w:pPr>
            <w:r>
              <w:rPr>
                <w:rFonts w:cs="Calibri"/>
                <w:color w:val="000000"/>
                <w:sz w:val="20"/>
                <w:szCs w:val="20"/>
                <w:lang w:val="it-IT"/>
              </w:rPr>
              <w:t>svolgere su richiesta della Direzione Generale attività e progetti specifici.</w:t>
            </w:r>
          </w:p>
          <w:p w14:paraId="1E2EA98D" w14:textId="77777777" w:rsidR="00F902BF" w:rsidRPr="00AC356F" w:rsidRDefault="00F902BF" w:rsidP="00F902BF">
            <w:pPr>
              <w:tabs>
                <w:tab w:val="left" w:pos="1077"/>
              </w:tabs>
              <w:kinsoku w:val="0"/>
              <w:overflowPunct w:val="0"/>
              <w:adjustRightInd w:val="0"/>
              <w:ind w:left="735" w:right="743"/>
              <w:jc w:val="both"/>
              <w:rPr>
                <w:sz w:val="20"/>
                <w:szCs w:val="20"/>
                <w:lang w:val="it-IT"/>
              </w:rPr>
            </w:pPr>
          </w:p>
        </w:tc>
      </w:tr>
      <w:tr w:rsidR="00F902BF" w:rsidRPr="00EF1653" w14:paraId="165B015C" w14:textId="77777777" w:rsidTr="00F902BF">
        <w:trPr>
          <w:trHeight w:val="882"/>
        </w:trPr>
        <w:tc>
          <w:tcPr>
            <w:tcW w:w="2268" w:type="dxa"/>
          </w:tcPr>
          <w:p w14:paraId="384E79D4" w14:textId="77777777" w:rsidR="00F902BF" w:rsidRPr="003F2034" w:rsidRDefault="00F902BF" w:rsidP="00F902BF">
            <w:pPr>
              <w:pStyle w:val="TableParagraph"/>
              <w:spacing w:before="3"/>
              <w:ind w:left="0"/>
              <w:rPr>
                <w:sz w:val="20"/>
                <w:szCs w:val="20"/>
                <w:lang w:val="it-IT"/>
              </w:rPr>
            </w:pPr>
          </w:p>
          <w:p w14:paraId="35A4979A" w14:textId="77777777" w:rsidR="00F902BF" w:rsidRPr="003F2034" w:rsidRDefault="00F902BF" w:rsidP="00F902BF">
            <w:pPr>
              <w:pStyle w:val="TableParagraph"/>
              <w:jc w:val="center"/>
              <w:rPr>
                <w:sz w:val="20"/>
                <w:szCs w:val="20"/>
              </w:rPr>
            </w:pPr>
            <w:proofErr w:type="spellStart"/>
            <w:r w:rsidRPr="003F2034">
              <w:rPr>
                <w:sz w:val="20"/>
                <w:szCs w:val="20"/>
              </w:rPr>
              <w:t>Relazioni</w:t>
            </w:r>
            <w:proofErr w:type="spellEnd"/>
            <w:r w:rsidRPr="003F2034">
              <w:rPr>
                <w:sz w:val="20"/>
                <w:szCs w:val="20"/>
              </w:rPr>
              <w:t xml:space="preserve"> </w:t>
            </w:r>
            <w:proofErr w:type="spellStart"/>
            <w:r w:rsidRPr="003F2034">
              <w:rPr>
                <w:sz w:val="20"/>
                <w:szCs w:val="20"/>
              </w:rPr>
              <w:t>trasversali</w:t>
            </w:r>
            <w:proofErr w:type="spellEnd"/>
          </w:p>
        </w:tc>
        <w:tc>
          <w:tcPr>
            <w:tcW w:w="7512" w:type="dxa"/>
          </w:tcPr>
          <w:p w14:paraId="0658C3C5" w14:textId="77777777" w:rsidR="00F902BF" w:rsidRPr="00267C8A" w:rsidRDefault="00F902BF" w:rsidP="00D00130">
            <w:pPr>
              <w:pStyle w:val="TableParagraph"/>
              <w:numPr>
                <w:ilvl w:val="0"/>
                <w:numId w:val="9"/>
              </w:numPr>
              <w:tabs>
                <w:tab w:val="left" w:pos="286"/>
              </w:tabs>
              <w:ind w:hanging="175"/>
              <w:rPr>
                <w:sz w:val="20"/>
                <w:szCs w:val="20"/>
                <w:lang w:val="it-IT"/>
              </w:rPr>
            </w:pPr>
            <w:r w:rsidRPr="00267C8A">
              <w:rPr>
                <w:sz w:val="20"/>
                <w:szCs w:val="20"/>
                <w:lang w:val="it-IT"/>
              </w:rPr>
              <w:t>Tutte le U.O. Aziendali interessate da interrelazioni di processo</w:t>
            </w:r>
          </w:p>
        </w:tc>
      </w:tr>
      <w:tr w:rsidR="00F902BF" w:rsidRPr="003F2034" w14:paraId="33A0A987" w14:textId="77777777" w:rsidTr="00F902BF">
        <w:trPr>
          <w:trHeight w:val="882"/>
        </w:trPr>
        <w:tc>
          <w:tcPr>
            <w:tcW w:w="2268" w:type="dxa"/>
          </w:tcPr>
          <w:p w14:paraId="3C4FE104" w14:textId="77777777" w:rsidR="00F902BF" w:rsidRPr="003F2034" w:rsidRDefault="00F902BF" w:rsidP="00F902BF">
            <w:pPr>
              <w:pStyle w:val="TableParagraph"/>
              <w:ind w:left="167" w:right="141" w:firstLine="9"/>
              <w:jc w:val="center"/>
              <w:rPr>
                <w:sz w:val="20"/>
                <w:szCs w:val="20"/>
                <w:lang w:val="it-IT"/>
              </w:rPr>
            </w:pPr>
            <w:r w:rsidRPr="003F2034">
              <w:rPr>
                <w:sz w:val="20"/>
                <w:szCs w:val="20"/>
                <w:lang w:val="it-IT"/>
              </w:rPr>
              <w:t>Eventuali rapporti con soggetti esterni all’A</w:t>
            </w:r>
            <w:r>
              <w:rPr>
                <w:sz w:val="20"/>
                <w:szCs w:val="20"/>
                <w:lang w:val="it-IT"/>
              </w:rPr>
              <w:t>SP</w:t>
            </w:r>
          </w:p>
        </w:tc>
        <w:tc>
          <w:tcPr>
            <w:tcW w:w="7512" w:type="dxa"/>
          </w:tcPr>
          <w:p w14:paraId="5F7831F0" w14:textId="77777777" w:rsidR="00F902BF" w:rsidRDefault="00F902BF" w:rsidP="00D00130">
            <w:pPr>
              <w:pStyle w:val="TableParagraph"/>
              <w:numPr>
                <w:ilvl w:val="0"/>
                <w:numId w:val="11"/>
              </w:numPr>
              <w:tabs>
                <w:tab w:val="left" w:pos="286"/>
              </w:tabs>
              <w:ind w:hanging="175"/>
              <w:rPr>
                <w:sz w:val="20"/>
                <w:szCs w:val="20"/>
              </w:rPr>
            </w:pPr>
            <w:proofErr w:type="spellStart"/>
            <w:r>
              <w:rPr>
                <w:sz w:val="20"/>
                <w:szCs w:val="20"/>
              </w:rPr>
              <w:t>Consulenti</w:t>
            </w:r>
            <w:proofErr w:type="spellEnd"/>
            <w:r>
              <w:rPr>
                <w:sz w:val="20"/>
                <w:szCs w:val="20"/>
              </w:rPr>
              <w:t xml:space="preserve"> </w:t>
            </w:r>
            <w:proofErr w:type="spellStart"/>
            <w:r>
              <w:rPr>
                <w:sz w:val="20"/>
                <w:szCs w:val="20"/>
              </w:rPr>
              <w:t>specifici</w:t>
            </w:r>
            <w:proofErr w:type="spellEnd"/>
          </w:p>
          <w:p w14:paraId="2120BC13" w14:textId="77777777" w:rsidR="00F902BF" w:rsidRPr="003F2034" w:rsidRDefault="00F902BF" w:rsidP="00D00130">
            <w:pPr>
              <w:pStyle w:val="TableParagraph"/>
              <w:numPr>
                <w:ilvl w:val="0"/>
                <w:numId w:val="11"/>
              </w:numPr>
              <w:tabs>
                <w:tab w:val="left" w:pos="286"/>
              </w:tabs>
              <w:ind w:hanging="175"/>
              <w:rPr>
                <w:sz w:val="20"/>
                <w:szCs w:val="20"/>
              </w:rPr>
            </w:pPr>
            <w:proofErr w:type="spellStart"/>
            <w:r>
              <w:rPr>
                <w:sz w:val="20"/>
                <w:szCs w:val="20"/>
              </w:rPr>
              <w:t>Fornitori</w:t>
            </w:r>
            <w:proofErr w:type="spellEnd"/>
            <w:r>
              <w:rPr>
                <w:sz w:val="20"/>
                <w:szCs w:val="20"/>
              </w:rPr>
              <w:t xml:space="preserve"> </w:t>
            </w:r>
            <w:proofErr w:type="spellStart"/>
            <w:r>
              <w:rPr>
                <w:sz w:val="20"/>
                <w:szCs w:val="20"/>
              </w:rPr>
              <w:t>specifici</w:t>
            </w:r>
            <w:proofErr w:type="spellEnd"/>
          </w:p>
          <w:p w14:paraId="7FDBF05A" w14:textId="77777777" w:rsidR="00F902BF" w:rsidRPr="003F2034" w:rsidRDefault="00F902BF" w:rsidP="00F902BF">
            <w:pPr>
              <w:pStyle w:val="TableParagraph"/>
              <w:tabs>
                <w:tab w:val="left" w:pos="286"/>
              </w:tabs>
              <w:spacing w:line="210" w:lineRule="exact"/>
              <w:rPr>
                <w:sz w:val="20"/>
                <w:szCs w:val="20"/>
              </w:rPr>
            </w:pPr>
          </w:p>
        </w:tc>
      </w:tr>
    </w:tbl>
    <w:p w14:paraId="35946B32" w14:textId="77777777" w:rsidR="00CB62F9" w:rsidRDefault="00CB62F9" w:rsidP="0015090B">
      <w:pPr>
        <w:rPr>
          <w:sz w:val="18"/>
          <w:lang w:val="it-IT"/>
        </w:rPr>
      </w:pPr>
      <w:r>
        <w:rPr>
          <w:sz w:val="18"/>
          <w:lang w:val="it-IT"/>
        </w:rPr>
        <w:br w:type="page"/>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512"/>
      </w:tblGrid>
      <w:tr w:rsidR="00CB62F9" w:rsidRPr="003F2034" w14:paraId="6824C545" w14:textId="77777777" w:rsidTr="007C3E43">
        <w:trPr>
          <w:trHeight w:val="340"/>
        </w:trPr>
        <w:tc>
          <w:tcPr>
            <w:tcW w:w="2268" w:type="dxa"/>
            <w:shd w:val="clear" w:color="auto" w:fill="DBE5F1"/>
          </w:tcPr>
          <w:p w14:paraId="19E13E20" w14:textId="77777777" w:rsidR="00CB62F9" w:rsidRPr="003F2034" w:rsidRDefault="00CB62F9" w:rsidP="007C3E43">
            <w:pPr>
              <w:pStyle w:val="TableParagraph"/>
              <w:spacing w:line="211" w:lineRule="exact"/>
              <w:ind w:left="107"/>
              <w:jc w:val="center"/>
              <w:rPr>
                <w:sz w:val="20"/>
                <w:szCs w:val="20"/>
              </w:rPr>
            </w:pPr>
            <w:proofErr w:type="spellStart"/>
            <w:r w:rsidRPr="003F2034">
              <w:rPr>
                <w:sz w:val="20"/>
                <w:szCs w:val="20"/>
              </w:rPr>
              <w:lastRenderedPageBreak/>
              <w:t>Denominazione</w:t>
            </w:r>
            <w:proofErr w:type="spellEnd"/>
          </w:p>
        </w:tc>
        <w:tc>
          <w:tcPr>
            <w:tcW w:w="7512" w:type="dxa"/>
            <w:shd w:val="clear" w:color="auto" w:fill="DBE5F1"/>
          </w:tcPr>
          <w:p w14:paraId="711906BF" w14:textId="77777777" w:rsidR="00CB62F9" w:rsidRPr="00570592" w:rsidRDefault="00CB62F9" w:rsidP="00570592">
            <w:pPr>
              <w:pStyle w:val="TableParagraph"/>
              <w:ind w:left="108"/>
              <w:rPr>
                <w:b/>
                <w:sz w:val="24"/>
                <w:szCs w:val="24"/>
                <w:lang w:val="it-IT"/>
              </w:rPr>
            </w:pPr>
            <w:r w:rsidRPr="00570592">
              <w:rPr>
                <w:b/>
                <w:sz w:val="24"/>
                <w:szCs w:val="24"/>
                <w:lang w:val="it-IT"/>
              </w:rPr>
              <w:t>Affari Generali e Segreteria</w:t>
            </w:r>
          </w:p>
        </w:tc>
      </w:tr>
      <w:tr w:rsidR="00CB62F9" w:rsidRPr="003F2034" w14:paraId="38E1710B" w14:textId="77777777" w:rsidTr="007C3E43">
        <w:trPr>
          <w:trHeight w:val="340"/>
        </w:trPr>
        <w:tc>
          <w:tcPr>
            <w:tcW w:w="2268" w:type="dxa"/>
          </w:tcPr>
          <w:p w14:paraId="65B0D9E1" w14:textId="77777777" w:rsidR="00CB62F9" w:rsidRPr="003F2034" w:rsidRDefault="00CB62F9" w:rsidP="007C3E43">
            <w:pPr>
              <w:pStyle w:val="TableParagraph"/>
              <w:spacing w:before="50"/>
              <w:ind w:left="258"/>
              <w:jc w:val="center"/>
              <w:rPr>
                <w:sz w:val="20"/>
                <w:szCs w:val="20"/>
              </w:rPr>
            </w:pPr>
            <w:proofErr w:type="spellStart"/>
            <w:r w:rsidRPr="003F2034">
              <w:rPr>
                <w:sz w:val="20"/>
                <w:szCs w:val="20"/>
              </w:rPr>
              <w:t>Livello</w:t>
            </w:r>
            <w:proofErr w:type="spellEnd"/>
            <w:r w:rsidRPr="003F2034">
              <w:rPr>
                <w:sz w:val="20"/>
                <w:szCs w:val="20"/>
              </w:rPr>
              <w:t xml:space="preserve"> </w:t>
            </w:r>
            <w:proofErr w:type="spellStart"/>
            <w:r w:rsidRPr="003F2034">
              <w:rPr>
                <w:sz w:val="20"/>
                <w:szCs w:val="20"/>
              </w:rPr>
              <w:t>organizzativo</w:t>
            </w:r>
            <w:proofErr w:type="spellEnd"/>
          </w:p>
        </w:tc>
        <w:tc>
          <w:tcPr>
            <w:tcW w:w="7512" w:type="dxa"/>
          </w:tcPr>
          <w:p w14:paraId="4CA38992" w14:textId="77777777" w:rsidR="00CB62F9" w:rsidRPr="003F2034" w:rsidRDefault="00CB62F9" w:rsidP="007C3E43">
            <w:pPr>
              <w:pStyle w:val="TableParagraph"/>
              <w:spacing w:line="211" w:lineRule="exact"/>
              <w:ind w:left="110"/>
              <w:rPr>
                <w:sz w:val="20"/>
                <w:szCs w:val="20"/>
              </w:rPr>
            </w:pPr>
            <w:r>
              <w:rPr>
                <w:sz w:val="20"/>
                <w:szCs w:val="20"/>
              </w:rPr>
              <w:t>Ufficio</w:t>
            </w:r>
          </w:p>
        </w:tc>
      </w:tr>
      <w:tr w:rsidR="00CB62F9" w:rsidRPr="003F2034" w14:paraId="03E97ADA" w14:textId="77777777" w:rsidTr="007C3E43">
        <w:trPr>
          <w:trHeight w:val="340"/>
        </w:trPr>
        <w:tc>
          <w:tcPr>
            <w:tcW w:w="2268" w:type="dxa"/>
          </w:tcPr>
          <w:p w14:paraId="3BBA8604" w14:textId="77777777" w:rsidR="00CB62F9" w:rsidRPr="003F2034" w:rsidRDefault="00CB62F9" w:rsidP="007C3E43">
            <w:pPr>
              <w:pStyle w:val="TableParagraph"/>
              <w:spacing w:before="50"/>
              <w:ind w:left="122"/>
              <w:jc w:val="center"/>
              <w:rPr>
                <w:sz w:val="20"/>
                <w:szCs w:val="20"/>
              </w:rPr>
            </w:pPr>
            <w:proofErr w:type="spellStart"/>
            <w:r w:rsidRPr="003F2034">
              <w:rPr>
                <w:sz w:val="20"/>
                <w:szCs w:val="20"/>
              </w:rPr>
              <w:t>Ruolo</w:t>
            </w:r>
            <w:proofErr w:type="spellEnd"/>
            <w:r w:rsidRPr="003F2034">
              <w:rPr>
                <w:sz w:val="20"/>
                <w:szCs w:val="20"/>
              </w:rPr>
              <w:t xml:space="preserve"> del </w:t>
            </w:r>
            <w:proofErr w:type="spellStart"/>
            <w:r w:rsidRPr="003F2034">
              <w:rPr>
                <w:sz w:val="20"/>
                <w:szCs w:val="20"/>
              </w:rPr>
              <w:t>Responsabile</w:t>
            </w:r>
            <w:proofErr w:type="spellEnd"/>
          </w:p>
        </w:tc>
        <w:tc>
          <w:tcPr>
            <w:tcW w:w="7512" w:type="dxa"/>
          </w:tcPr>
          <w:p w14:paraId="7DB42B2E" w14:textId="77777777" w:rsidR="00CB62F9" w:rsidRPr="003F2034" w:rsidRDefault="00CB62F9" w:rsidP="007C3E43">
            <w:pPr>
              <w:pStyle w:val="TableParagraph"/>
              <w:spacing w:line="211" w:lineRule="exact"/>
              <w:ind w:left="110"/>
              <w:rPr>
                <w:sz w:val="20"/>
                <w:szCs w:val="20"/>
              </w:rPr>
            </w:pPr>
            <w:proofErr w:type="spellStart"/>
            <w:r>
              <w:rPr>
                <w:sz w:val="20"/>
                <w:szCs w:val="20"/>
              </w:rPr>
              <w:t>Professionale</w:t>
            </w:r>
            <w:proofErr w:type="spellEnd"/>
          </w:p>
        </w:tc>
      </w:tr>
      <w:tr w:rsidR="00CB62F9" w:rsidRPr="003F2034" w14:paraId="0CDEFB7F" w14:textId="77777777" w:rsidTr="007C3E43">
        <w:trPr>
          <w:trHeight w:val="441"/>
        </w:trPr>
        <w:tc>
          <w:tcPr>
            <w:tcW w:w="2268" w:type="dxa"/>
          </w:tcPr>
          <w:p w14:paraId="2F1AA97B" w14:textId="77777777" w:rsidR="00CB62F9" w:rsidRPr="003F2034" w:rsidRDefault="00CB62F9" w:rsidP="007C3E43">
            <w:pPr>
              <w:pStyle w:val="TableParagraph"/>
              <w:spacing w:line="211" w:lineRule="exact"/>
              <w:ind w:left="335" w:right="326"/>
              <w:jc w:val="center"/>
              <w:rPr>
                <w:sz w:val="20"/>
                <w:szCs w:val="20"/>
              </w:rPr>
            </w:pPr>
            <w:proofErr w:type="spellStart"/>
            <w:r w:rsidRPr="003F2034">
              <w:rPr>
                <w:sz w:val="20"/>
                <w:szCs w:val="20"/>
              </w:rPr>
              <w:t>Livello</w:t>
            </w:r>
            <w:proofErr w:type="spellEnd"/>
            <w:r w:rsidRPr="003F2034">
              <w:rPr>
                <w:sz w:val="20"/>
                <w:szCs w:val="20"/>
              </w:rPr>
              <w:t xml:space="preserve"> </w:t>
            </w:r>
            <w:proofErr w:type="spellStart"/>
            <w:r w:rsidRPr="003F2034">
              <w:rPr>
                <w:sz w:val="20"/>
                <w:szCs w:val="20"/>
              </w:rPr>
              <w:t>gerarchico</w:t>
            </w:r>
            <w:proofErr w:type="spellEnd"/>
          </w:p>
          <w:p w14:paraId="2CE49493" w14:textId="77777777" w:rsidR="00CB62F9" w:rsidRPr="003F2034" w:rsidRDefault="00CB62F9" w:rsidP="007C3E43">
            <w:pPr>
              <w:pStyle w:val="TableParagraph"/>
              <w:spacing w:line="210" w:lineRule="exact"/>
              <w:ind w:left="333" w:right="326"/>
              <w:jc w:val="center"/>
              <w:rPr>
                <w:sz w:val="20"/>
                <w:szCs w:val="20"/>
              </w:rPr>
            </w:pPr>
            <w:proofErr w:type="spellStart"/>
            <w:r w:rsidRPr="003F2034">
              <w:rPr>
                <w:sz w:val="20"/>
                <w:szCs w:val="20"/>
              </w:rPr>
              <w:t>superiore</w:t>
            </w:r>
            <w:proofErr w:type="spellEnd"/>
          </w:p>
        </w:tc>
        <w:tc>
          <w:tcPr>
            <w:tcW w:w="7512" w:type="dxa"/>
          </w:tcPr>
          <w:p w14:paraId="58248A6A" w14:textId="77777777" w:rsidR="00CB62F9" w:rsidRPr="003F2034" w:rsidRDefault="00CB62F9" w:rsidP="007C3E43">
            <w:pPr>
              <w:pStyle w:val="TableParagraph"/>
              <w:spacing w:before="41"/>
              <w:ind w:left="110"/>
              <w:rPr>
                <w:sz w:val="20"/>
                <w:szCs w:val="20"/>
              </w:rPr>
            </w:pPr>
            <w:proofErr w:type="spellStart"/>
            <w:r>
              <w:rPr>
                <w:sz w:val="20"/>
                <w:szCs w:val="20"/>
              </w:rPr>
              <w:t>Direzione</w:t>
            </w:r>
            <w:proofErr w:type="spellEnd"/>
            <w:r>
              <w:rPr>
                <w:sz w:val="20"/>
                <w:szCs w:val="20"/>
              </w:rPr>
              <w:t xml:space="preserve"> </w:t>
            </w:r>
            <w:proofErr w:type="spellStart"/>
            <w:r>
              <w:rPr>
                <w:sz w:val="20"/>
                <w:szCs w:val="20"/>
              </w:rPr>
              <w:t>Generale</w:t>
            </w:r>
            <w:proofErr w:type="spellEnd"/>
          </w:p>
        </w:tc>
      </w:tr>
      <w:tr w:rsidR="00CB62F9" w:rsidRPr="003F2034" w14:paraId="2FC4E6E6" w14:textId="77777777" w:rsidTr="007C3E43">
        <w:trPr>
          <w:trHeight w:val="662"/>
        </w:trPr>
        <w:tc>
          <w:tcPr>
            <w:tcW w:w="2268" w:type="dxa"/>
          </w:tcPr>
          <w:p w14:paraId="6162FBB2" w14:textId="77777777" w:rsidR="00CB62F9" w:rsidRPr="003F2034" w:rsidRDefault="00CB62F9" w:rsidP="007C3E43">
            <w:pPr>
              <w:pStyle w:val="TableParagraph"/>
              <w:spacing w:before="3"/>
              <w:ind w:left="0"/>
              <w:rPr>
                <w:sz w:val="20"/>
                <w:szCs w:val="20"/>
              </w:rPr>
            </w:pPr>
          </w:p>
          <w:p w14:paraId="2D5EBD39" w14:textId="77777777" w:rsidR="00CB62F9" w:rsidRPr="003F2034" w:rsidRDefault="00CB62F9" w:rsidP="007C3E43">
            <w:pPr>
              <w:pStyle w:val="TableParagraph"/>
              <w:ind w:left="530"/>
              <w:rPr>
                <w:sz w:val="20"/>
                <w:szCs w:val="20"/>
              </w:rPr>
            </w:pPr>
            <w:r w:rsidRPr="003F2034">
              <w:rPr>
                <w:sz w:val="20"/>
                <w:szCs w:val="20"/>
              </w:rPr>
              <w:t xml:space="preserve">Link </w:t>
            </w:r>
            <w:proofErr w:type="spellStart"/>
            <w:r w:rsidRPr="003F2034">
              <w:rPr>
                <w:sz w:val="20"/>
                <w:szCs w:val="20"/>
              </w:rPr>
              <w:t>funzionali</w:t>
            </w:r>
            <w:proofErr w:type="spellEnd"/>
          </w:p>
        </w:tc>
        <w:tc>
          <w:tcPr>
            <w:tcW w:w="7512" w:type="dxa"/>
          </w:tcPr>
          <w:p w14:paraId="268DFA37" w14:textId="77777777" w:rsidR="00CB62F9" w:rsidRPr="003F2034" w:rsidRDefault="00CB62F9" w:rsidP="00D00130">
            <w:pPr>
              <w:pStyle w:val="TableParagraph"/>
              <w:numPr>
                <w:ilvl w:val="0"/>
                <w:numId w:val="12"/>
              </w:numPr>
              <w:tabs>
                <w:tab w:val="left" w:pos="286"/>
              </w:tabs>
              <w:spacing w:line="210" w:lineRule="exact"/>
              <w:ind w:hanging="175"/>
              <w:rPr>
                <w:sz w:val="20"/>
                <w:szCs w:val="20"/>
                <w:lang w:val="it-IT"/>
              </w:rPr>
            </w:pPr>
            <w:r>
              <w:rPr>
                <w:sz w:val="20"/>
                <w:szCs w:val="20"/>
                <w:lang w:val="it-IT"/>
              </w:rPr>
              <w:t>Strutture funzionali aziendali</w:t>
            </w:r>
          </w:p>
        </w:tc>
      </w:tr>
      <w:tr w:rsidR="00CB62F9" w:rsidRPr="00EF1653" w14:paraId="0978158C" w14:textId="77777777" w:rsidTr="007C3E43">
        <w:trPr>
          <w:trHeight w:val="7283"/>
        </w:trPr>
        <w:tc>
          <w:tcPr>
            <w:tcW w:w="2268" w:type="dxa"/>
          </w:tcPr>
          <w:p w14:paraId="2FDAD402" w14:textId="77777777" w:rsidR="00CB62F9" w:rsidRPr="003F2034" w:rsidRDefault="00CB62F9" w:rsidP="007C3E43">
            <w:pPr>
              <w:pStyle w:val="TableParagraph"/>
              <w:ind w:left="0"/>
              <w:rPr>
                <w:sz w:val="20"/>
                <w:szCs w:val="20"/>
                <w:lang w:val="it-IT"/>
              </w:rPr>
            </w:pPr>
          </w:p>
          <w:p w14:paraId="79040B05" w14:textId="77777777" w:rsidR="00CB62F9" w:rsidRDefault="00CB62F9" w:rsidP="007C3E43">
            <w:pPr>
              <w:pStyle w:val="TableParagraph"/>
              <w:ind w:left="0"/>
              <w:rPr>
                <w:sz w:val="20"/>
                <w:szCs w:val="20"/>
                <w:lang w:val="it-IT"/>
              </w:rPr>
            </w:pPr>
          </w:p>
          <w:p w14:paraId="2B27A4CC" w14:textId="77777777" w:rsidR="00CB62F9" w:rsidRDefault="00CB62F9" w:rsidP="007C3E43">
            <w:pPr>
              <w:pStyle w:val="TableParagraph"/>
              <w:ind w:left="0"/>
              <w:rPr>
                <w:sz w:val="20"/>
                <w:szCs w:val="20"/>
                <w:lang w:val="it-IT"/>
              </w:rPr>
            </w:pPr>
          </w:p>
          <w:p w14:paraId="2AE9E1D4" w14:textId="77777777" w:rsidR="00CB62F9" w:rsidRPr="003F2034" w:rsidRDefault="00CB62F9" w:rsidP="007C3E43">
            <w:pPr>
              <w:pStyle w:val="TableParagraph"/>
              <w:ind w:left="0"/>
              <w:rPr>
                <w:sz w:val="20"/>
                <w:szCs w:val="20"/>
                <w:lang w:val="it-IT"/>
              </w:rPr>
            </w:pPr>
          </w:p>
          <w:p w14:paraId="698952F0" w14:textId="77777777" w:rsidR="00CB62F9" w:rsidRPr="003F2034" w:rsidRDefault="00CB62F9" w:rsidP="007C3E43">
            <w:pPr>
              <w:pStyle w:val="TableParagraph"/>
              <w:ind w:left="0"/>
              <w:rPr>
                <w:sz w:val="20"/>
                <w:szCs w:val="20"/>
                <w:lang w:val="it-IT"/>
              </w:rPr>
            </w:pPr>
          </w:p>
          <w:p w14:paraId="543FA19F" w14:textId="77777777" w:rsidR="00CB62F9" w:rsidRPr="003F2034" w:rsidRDefault="00CB62F9" w:rsidP="007C3E43">
            <w:pPr>
              <w:pStyle w:val="TableParagraph"/>
              <w:ind w:left="0"/>
              <w:rPr>
                <w:sz w:val="20"/>
                <w:szCs w:val="20"/>
                <w:lang w:val="it-IT"/>
              </w:rPr>
            </w:pPr>
          </w:p>
          <w:p w14:paraId="282821D6" w14:textId="77777777" w:rsidR="00CB62F9" w:rsidRPr="003F2034" w:rsidRDefault="00CB62F9" w:rsidP="007C3E43">
            <w:pPr>
              <w:pStyle w:val="TableParagraph"/>
              <w:ind w:left="0"/>
              <w:rPr>
                <w:sz w:val="20"/>
                <w:szCs w:val="20"/>
                <w:lang w:val="it-IT"/>
              </w:rPr>
            </w:pPr>
          </w:p>
          <w:p w14:paraId="26A6D6C0" w14:textId="77777777" w:rsidR="00CB62F9" w:rsidRPr="003F2034" w:rsidRDefault="00CB62F9" w:rsidP="007C3E43">
            <w:pPr>
              <w:pStyle w:val="TableParagraph"/>
              <w:ind w:left="0"/>
              <w:rPr>
                <w:sz w:val="20"/>
                <w:szCs w:val="20"/>
                <w:lang w:val="it-IT"/>
              </w:rPr>
            </w:pPr>
          </w:p>
          <w:p w14:paraId="69894C94" w14:textId="77777777" w:rsidR="00CB62F9" w:rsidRPr="003F2034" w:rsidRDefault="00CB62F9" w:rsidP="007C3E43">
            <w:pPr>
              <w:pStyle w:val="TableParagraph"/>
              <w:ind w:left="0"/>
              <w:rPr>
                <w:sz w:val="20"/>
                <w:szCs w:val="20"/>
                <w:lang w:val="it-IT"/>
              </w:rPr>
            </w:pPr>
          </w:p>
          <w:p w14:paraId="534BB8E2" w14:textId="77777777" w:rsidR="00CB62F9" w:rsidRPr="003F2034" w:rsidRDefault="00CB62F9" w:rsidP="007C3E43">
            <w:pPr>
              <w:pStyle w:val="TableParagraph"/>
              <w:ind w:left="0"/>
              <w:rPr>
                <w:sz w:val="20"/>
                <w:szCs w:val="20"/>
                <w:lang w:val="it-IT"/>
              </w:rPr>
            </w:pPr>
          </w:p>
          <w:p w14:paraId="1B009E41" w14:textId="77777777" w:rsidR="00CB62F9" w:rsidRPr="003F2034" w:rsidRDefault="00CB62F9" w:rsidP="007C3E43">
            <w:pPr>
              <w:pStyle w:val="TableParagraph"/>
              <w:ind w:left="0"/>
              <w:rPr>
                <w:sz w:val="20"/>
                <w:szCs w:val="20"/>
                <w:lang w:val="it-IT"/>
              </w:rPr>
            </w:pPr>
          </w:p>
          <w:p w14:paraId="01C3E987" w14:textId="77777777" w:rsidR="00CB62F9" w:rsidRPr="003F2034" w:rsidRDefault="00CB62F9" w:rsidP="007C3E43">
            <w:pPr>
              <w:pStyle w:val="TableParagraph"/>
              <w:ind w:left="0"/>
              <w:rPr>
                <w:sz w:val="20"/>
                <w:szCs w:val="20"/>
                <w:lang w:val="it-IT"/>
              </w:rPr>
            </w:pPr>
          </w:p>
          <w:p w14:paraId="53E27F36" w14:textId="77777777" w:rsidR="00CB62F9" w:rsidRPr="003F2034" w:rsidRDefault="00CB62F9" w:rsidP="007C3E43">
            <w:pPr>
              <w:pStyle w:val="TableParagraph"/>
              <w:spacing w:before="4"/>
              <w:ind w:left="0"/>
              <w:rPr>
                <w:sz w:val="20"/>
                <w:szCs w:val="20"/>
                <w:lang w:val="it-IT"/>
              </w:rPr>
            </w:pPr>
          </w:p>
          <w:p w14:paraId="33372A0A" w14:textId="77777777" w:rsidR="00CB62F9" w:rsidRPr="003F2034" w:rsidRDefault="00CB62F9" w:rsidP="007C3E43">
            <w:pPr>
              <w:pStyle w:val="TableParagraph"/>
              <w:ind w:left="122"/>
              <w:jc w:val="center"/>
              <w:rPr>
                <w:sz w:val="20"/>
                <w:szCs w:val="20"/>
              </w:rPr>
            </w:pPr>
            <w:proofErr w:type="spellStart"/>
            <w:r w:rsidRPr="003F2034">
              <w:rPr>
                <w:sz w:val="20"/>
                <w:szCs w:val="20"/>
              </w:rPr>
              <w:t>Funzioni</w:t>
            </w:r>
            <w:proofErr w:type="spellEnd"/>
            <w:r w:rsidRPr="003F2034">
              <w:rPr>
                <w:sz w:val="20"/>
                <w:szCs w:val="20"/>
              </w:rPr>
              <w:t xml:space="preserve"> e </w:t>
            </w:r>
            <w:proofErr w:type="spellStart"/>
            <w:r w:rsidRPr="003F2034">
              <w:rPr>
                <w:sz w:val="20"/>
                <w:szCs w:val="20"/>
              </w:rPr>
              <w:t>competenze</w:t>
            </w:r>
            <w:proofErr w:type="spellEnd"/>
          </w:p>
        </w:tc>
        <w:tc>
          <w:tcPr>
            <w:tcW w:w="7512" w:type="dxa"/>
          </w:tcPr>
          <w:p w14:paraId="66548FEE" w14:textId="77777777" w:rsidR="00CB62F9" w:rsidRPr="00520F0E" w:rsidRDefault="00CB62F9" w:rsidP="007C3E43">
            <w:pPr>
              <w:pStyle w:val="Corpotesto"/>
              <w:kinsoku w:val="0"/>
              <w:overflowPunct w:val="0"/>
              <w:spacing w:line="254" w:lineRule="auto"/>
              <w:ind w:left="317" w:right="741"/>
              <w:jc w:val="both"/>
              <w:rPr>
                <w:sz w:val="20"/>
                <w:szCs w:val="20"/>
                <w:lang w:val="it-IT"/>
              </w:rPr>
            </w:pPr>
            <w:r w:rsidRPr="00520F0E">
              <w:rPr>
                <w:sz w:val="20"/>
                <w:szCs w:val="20"/>
                <w:lang w:val="it-IT"/>
              </w:rPr>
              <w:t>In coerenza con le fasi e con il percorso di evoluzione del mo</w:t>
            </w:r>
            <w:r>
              <w:rPr>
                <w:sz w:val="20"/>
                <w:szCs w:val="20"/>
                <w:lang w:val="it-IT"/>
              </w:rPr>
              <w:t xml:space="preserve">dello organizzativo aziendale l’Ufficio </w:t>
            </w:r>
            <w:r w:rsidR="00227E4C">
              <w:rPr>
                <w:sz w:val="20"/>
                <w:szCs w:val="20"/>
                <w:lang w:val="it-IT"/>
              </w:rPr>
              <w:t>Affari Generali e Segreteria</w:t>
            </w:r>
            <w:r w:rsidRPr="00520F0E">
              <w:rPr>
                <w:sz w:val="20"/>
                <w:szCs w:val="20"/>
                <w:lang w:val="it-IT"/>
              </w:rPr>
              <w:t xml:space="preserve"> </w:t>
            </w:r>
            <w:proofErr w:type="gramStart"/>
            <w:r w:rsidRPr="00520F0E">
              <w:rPr>
                <w:sz w:val="20"/>
                <w:szCs w:val="20"/>
                <w:lang w:val="it-IT"/>
              </w:rPr>
              <w:t>svolge</w:t>
            </w:r>
            <w:proofErr w:type="gramEnd"/>
            <w:r w:rsidRPr="00520F0E">
              <w:rPr>
                <w:sz w:val="20"/>
                <w:szCs w:val="20"/>
                <w:lang w:val="it-IT"/>
              </w:rPr>
              <w:t xml:space="preserve"> le seguenti funzioni:</w:t>
            </w:r>
          </w:p>
          <w:p w14:paraId="5522968B" w14:textId="77777777" w:rsidR="00CB62F9" w:rsidRPr="003F2034" w:rsidRDefault="00CB62F9" w:rsidP="007C3E43">
            <w:pPr>
              <w:pStyle w:val="Corpotesto"/>
              <w:kinsoku w:val="0"/>
              <w:overflowPunct w:val="0"/>
              <w:ind w:left="388" w:right="743" w:hanging="71"/>
              <w:jc w:val="both"/>
              <w:rPr>
                <w:color w:val="010101"/>
                <w:w w:val="105"/>
                <w:sz w:val="20"/>
                <w:szCs w:val="20"/>
                <w:lang w:val="it-IT"/>
              </w:rPr>
            </w:pPr>
          </w:p>
          <w:p w14:paraId="2AF640B8" w14:textId="77777777" w:rsidR="00AB72E2" w:rsidRPr="00AB72E2" w:rsidRDefault="00AB72E2" w:rsidP="00D00130">
            <w:pPr>
              <w:widowControl/>
              <w:numPr>
                <w:ilvl w:val="0"/>
                <w:numId w:val="15"/>
              </w:numPr>
              <w:adjustRightInd w:val="0"/>
              <w:ind w:right="741"/>
              <w:jc w:val="both"/>
              <w:rPr>
                <w:rFonts w:cs="Calibri"/>
                <w:color w:val="000000"/>
                <w:sz w:val="20"/>
                <w:szCs w:val="20"/>
                <w:lang w:val="it-IT"/>
              </w:rPr>
            </w:pPr>
            <w:r w:rsidRPr="00AB72E2">
              <w:rPr>
                <w:sz w:val="20"/>
                <w:szCs w:val="20"/>
                <w:lang w:val="it-IT"/>
              </w:rPr>
              <w:t>gestire gli affari generali, ovvero il centralino, la ricezione e spedizione della corrispondenza, gli archivi di attività diverse da quelle istituzionali, ed altri affari generali;</w:t>
            </w:r>
          </w:p>
          <w:p w14:paraId="441D8DBD" w14:textId="77777777" w:rsidR="00AB72E2" w:rsidRPr="00AB72E2" w:rsidRDefault="00AB72E2" w:rsidP="00D00130">
            <w:pPr>
              <w:widowControl/>
              <w:numPr>
                <w:ilvl w:val="0"/>
                <w:numId w:val="15"/>
              </w:numPr>
              <w:adjustRightInd w:val="0"/>
              <w:ind w:right="741"/>
              <w:jc w:val="both"/>
              <w:rPr>
                <w:rFonts w:cs="Calibri"/>
                <w:color w:val="000000"/>
                <w:sz w:val="20"/>
                <w:szCs w:val="20"/>
                <w:lang w:val="it-IT"/>
              </w:rPr>
            </w:pPr>
            <w:r w:rsidRPr="00AB72E2">
              <w:rPr>
                <w:sz w:val="20"/>
                <w:szCs w:val="20"/>
                <w:lang w:val="it-IT"/>
              </w:rPr>
              <w:t>realizzare e gestire il protocollo generale informatico nonché ottimizzare i processi di produzione, gestione e archiviazione dei documenti</w:t>
            </w:r>
            <w:r>
              <w:rPr>
                <w:sz w:val="20"/>
                <w:szCs w:val="20"/>
                <w:lang w:val="it-IT"/>
              </w:rPr>
              <w:t>;</w:t>
            </w:r>
          </w:p>
          <w:p w14:paraId="3CD35CA8" w14:textId="77777777" w:rsidR="00AB72E2" w:rsidRPr="00AB72E2" w:rsidRDefault="00AB72E2" w:rsidP="00D00130">
            <w:pPr>
              <w:widowControl/>
              <w:numPr>
                <w:ilvl w:val="0"/>
                <w:numId w:val="15"/>
              </w:numPr>
              <w:adjustRightInd w:val="0"/>
              <w:ind w:right="741"/>
              <w:jc w:val="both"/>
              <w:rPr>
                <w:rFonts w:cs="Calibri"/>
                <w:color w:val="000000"/>
                <w:sz w:val="20"/>
                <w:szCs w:val="20"/>
                <w:lang w:val="it-IT"/>
              </w:rPr>
            </w:pPr>
            <w:r>
              <w:rPr>
                <w:sz w:val="20"/>
                <w:szCs w:val="20"/>
                <w:lang w:val="it-IT"/>
              </w:rPr>
              <w:t>presidiare la casella di posta elettronica certificata istituzionale;</w:t>
            </w:r>
          </w:p>
          <w:p w14:paraId="1396806F" w14:textId="77777777" w:rsidR="00AB72E2" w:rsidRDefault="00AB72E2" w:rsidP="00D00130">
            <w:pPr>
              <w:widowControl/>
              <w:numPr>
                <w:ilvl w:val="0"/>
                <w:numId w:val="15"/>
              </w:numPr>
              <w:adjustRightInd w:val="0"/>
              <w:ind w:right="741"/>
              <w:jc w:val="both"/>
              <w:rPr>
                <w:rFonts w:cs="Calibri"/>
                <w:color w:val="000000"/>
                <w:sz w:val="20"/>
                <w:szCs w:val="20"/>
                <w:lang w:val="it-IT"/>
              </w:rPr>
            </w:pPr>
            <w:r>
              <w:rPr>
                <w:rFonts w:cs="Calibri"/>
                <w:color w:val="000000"/>
                <w:sz w:val="20"/>
                <w:szCs w:val="20"/>
                <w:lang w:val="it-IT"/>
              </w:rPr>
              <w:t>organizzare ed operare l’archiviazione dei documenti dell’ufficio e dell’archivio generale e storico dell’azienda;</w:t>
            </w:r>
          </w:p>
          <w:p w14:paraId="0FC9EF47" w14:textId="77777777" w:rsidR="00AD3B1F" w:rsidRPr="00AD3B1F" w:rsidRDefault="00AD3B1F" w:rsidP="00D00130">
            <w:pPr>
              <w:widowControl/>
              <w:numPr>
                <w:ilvl w:val="0"/>
                <w:numId w:val="15"/>
              </w:numPr>
              <w:adjustRightInd w:val="0"/>
              <w:ind w:right="741"/>
              <w:jc w:val="both"/>
              <w:rPr>
                <w:rFonts w:cs="Calibri"/>
                <w:color w:val="000000"/>
                <w:sz w:val="20"/>
                <w:szCs w:val="20"/>
                <w:lang w:val="it-IT"/>
              </w:rPr>
            </w:pPr>
            <w:r w:rsidRPr="00AD3B1F">
              <w:rPr>
                <w:sz w:val="20"/>
                <w:szCs w:val="20"/>
                <w:lang w:val="it-IT"/>
              </w:rPr>
              <w:t xml:space="preserve">gestire le attività di reception e vigilanza, raccogliere le segnalazioni e gli esposti, procedere alla relativa istruttoria e garantire che agli stessi venga fornito riscontro; </w:t>
            </w:r>
          </w:p>
          <w:p w14:paraId="50ED3F2C" w14:textId="77777777" w:rsidR="00AB72E2" w:rsidRPr="00AB72E2" w:rsidRDefault="00AD3B1F" w:rsidP="00D00130">
            <w:pPr>
              <w:widowControl/>
              <w:numPr>
                <w:ilvl w:val="0"/>
                <w:numId w:val="15"/>
              </w:numPr>
              <w:adjustRightInd w:val="0"/>
              <w:ind w:right="741"/>
              <w:jc w:val="both"/>
              <w:rPr>
                <w:rFonts w:cs="Calibri"/>
                <w:color w:val="000000"/>
                <w:sz w:val="20"/>
                <w:szCs w:val="20"/>
                <w:lang w:val="it-IT"/>
              </w:rPr>
            </w:pPr>
            <w:r>
              <w:rPr>
                <w:rFonts w:cs="Calibri"/>
                <w:color w:val="000000"/>
                <w:sz w:val="20"/>
                <w:szCs w:val="20"/>
                <w:lang w:val="it-IT"/>
              </w:rPr>
              <w:t>coordina</w:t>
            </w:r>
            <w:r w:rsidR="00353F4C">
              <w:rPr>
                <w:rFonts w:cs="Calibri"/>
                <w:color w:val="000000"/>
                <w:sz w:val="20"/>
                <w:szCs w:val="20"/>
                <w:lang w:val="it-IT"/>
              </w:rPr>
              <w:t>re</w:t>
            </w:r>
            <w:r>
              <w:rPr>
                <w:rFonts w:cs="Calibri"/>
                <w:color w:val="000000"/>
                <w:sz w:val="20"/>
                <w:szCs w:val="20"/>
                <w:lang w:val="it-IT"/>
              </w:rPr>
              <w:t xml:space="preserve"> l’utilizzo degli automezzi aziendali</w:t>
            </w:r>
            <w:r w:rsidR="007C3E43">
              <w:rPr>
                <w:rFonts w:cs="Calibri"/>
                <w:color w:val="000000"/>
                <w:sz w:val="20"/>
                <w:szCs w:val="20"/>
                <w:lang w:val="it-IT"/>
              </w:rPr>
              <w:t xml:space="preserve"> non oper</w:t>
            </w:r>
            <w:r w:rsidR="00353F4C">
              <w:rPr>
                <w:rFonts w:cs="Calibri"/>
                <w:color w:val="000000"/>
                <w:sz w:val="20"/>
                <w:szCs w:val="20"/>
                <w:lang w:val="it-IT"/>
              </w:rPr>
              <w:t xml:space="preserve">ativi </w:t>
            </w:r>
            <w:r w:rsidR="007C3E43">
              <w:rPr>
                <w:rFonts w:cs="Calibri"/>
                <w:color w:val="000000"/>
                <w:sz w:val="20"/>
                <w:szCs w:val="20"/>
                <w:lang w:val="it-IT"/>
              </w:rPr>
              <w:t>curandone l’efficienza;</w:t>
            </w:r>
            <w:r>
              <w:rPr>
                <w:rFonts w:cs="Calibri"/>
                <w:color w:val="000000"/>
                <w:sz w:val="20"/>
                <w:szCs w:val="20"/>
                <w:lang w:val="it-IT"/>
              </w:rPr>
              <w:t xml:space="preserve"> </w:t>
            </w:r>
          </w:p>
          <w:p w14:paraId="389D66A8" w14:textId="77777777" w:rsidR="00CB62F9" w:rsidRPr="00AC356F" w:rsidRDefault="00CB62F9" w:rsidP="00D00130">
            <w:pPr>
              <w:widowControl/>
              <w:numPr>
                <w:ilvl w:val="0"/>
                <w:numId w:val="15"/>
              </w:numPr>
              <w:adjustRightInd w:val="0"/>
              <w:ind w:right="741"/>
              <w:jc w:val="both"/>
              <w:rPr>
                <w:sz w:val="20"/>
                <w:szCs w:val="20"/>
                <w:lang w:val="it-IT"/>
              </w:rPr>
            </w:pPr>
          </w:p>
        </w:tc>
      </w:tr>
      <w:tr w:rsidR="00CB62F9" w:rsidRPr="00EF1653" w14:paraId="5ACAA413" w14:textId="77777777" w:rsidTr="007C3E43">
        <w:trPr>
          <w:trHeight w:val="882"/>
        </w:trPr>
        <w:tc>
          <w:tcPr>
            <w:tcW w:w="2268" w:type="dxa"/>
          </w:tcPr>
          <w:p w14:paraId="5EDF5F85" w14:textId="77777777" w:rsidR="00CB62F9" w:rsidRPr="003F2034" w:rsidRDefault="00CB62F9" w:rsidP="007C3E43">
            <w:pPr>
              <w:pStyle w:val="TableParagraph"/>
              <w:spacing w:before="3"/>
              <w:ind w:left="0"/>
              <w:rPr>
                <w:sz w:val="20"/>
                <w:szCs w:val="20"/>
                <w:lang w:val="it-IT"/>
              </w:rPr>
            </w:pPr>
          </w:p>
          <w:p w14:paraId="3A604BFB" w14:textId="77777777" w:rsidR="00CB62F9" w:rsidRPr="003F2034" w:rsidRDefault="00CB62F9" w:rsidP="007C3E43">
            <w:pPr>
              <w:pStyle w:val="TableParagraph"/>
              <w:jc w:val="center"/>
              <w:rPr>
                <w:sz w:val="20"/>
                <w:szCs w:val="20"/>
              </w:rPr>
            </w:pPr>
            <w:proofErr w:type="spellStart"/>
            <w:r w:rsidRPr="003F2034">
              <w:rPr>
                <w:sz w:val="20"/>
                <w:szCs w:val="20"/>
              </w:rPr>
              <w:t>Relazioni</w:t>
            </w:r>
            <w:proofErr w:type="spellEnd"/>
            <w:r w:rsidRPr="003F2034">
              <w:rPr>
                <w:sz w:val="20"/>
                <w:szCs w:val="20"/>
              </w:rPr>
              <w:t xml:space="preserve"> </w:t>
            </w:r>
            <w:proofErr w:type="spellStart"/>
            <w:r w:rsidRPr="003F2034">
              <w:rPr>
                <w:sz w:val="20"/>
                <w:szCs w:val="20"/>
              </w:rPr>
              <w:t>trasversali</w:t>
            </w:r>
            <w:proofErr w:type="spellEnd"/>
          </w:p>
        </w:tc>
        <w:tc>
          <w:tcPr>
            <w:tcW w:w="7512" w:type="dxa"/>
          </w:tcPr>
          <w:p w14:paraId="1B4FADC8" w14:textId="77777777" w:rsidR="00CB62F9" w:rsidRPr="00267C8A" w:rsidRDefault="00CB62F9" w:rsidP="00D00130">
            <w:pPr>
              <w:pStyle w:val="TableParagraph"/>
              <w:numPr>
                <w:ilvl w:val="0"/>
                <w:numId w:val="9"/>
              </w:numPr>
              <w:tabs>
                <w:tab w:val="left" w:pos="286"/>
              </w:tabs>
              <w:ind w:hanging="175"/>
              <w:rPr>
                <w:sz w:val="20"/>
                <w:szCs w:val="20"/>
                <w:lang w:val="it-IT"/>
              </w:rPr>
            </w:pPr>
            <w:r w:rsidRPr="00267C8A">
              <w:rPr>
                <w:sz w:val="20"/>
                <w:szCs w:val="20"/>
                <w:lang w:val="it-IT"/>
              </w:rPr>
              <w:t>Tutte le U.O. Aziendali interessate da interrelazioni di processo</w:t>
            </w:r>
          </w:p>
        </w:tc>
      </w:tr>
      <w:tr w:rsidR="00CB62F9" w:rsidRPr="003F2034" w14:paraId="10B41DD8" w14:textId="77777777" w:rsidTr="007C3E43">
        <w:trPr>
          <w:trHeight w:val="882"/>
        </w:trPr>
        <w:tc>
          <w:tcPr>
            <w:tcW w:w="2268" w:type="dxa"/>
          </w:tcPr>
          <w:p w14:paraId="2B05659D" w14:textId="77777777" w:rsidR="00CB62F9" w:rsidRPr="003F2034" w:rsidRDefault="00CB62F9" w:rsidP="007C3E43">
            <w:pPr>
              <w:pStyle w:val="TableParagraph"/>
              <w:ind w:left="167" w:right="141" w:firstLine="9"/>
              <w:jc w:val="center"/>
              <w:rPr>
                <w:sz w:val="20"/>
                <w:szCs w:val="20"/>
                <w:lang w:val="it-IT"/>
              </w:rPr>
            </w:pPr>
            <w:r w:rsidRPr="003F2034">
              <w:rPr>
                <w:sz w:val="20"/>
                <w:szCs w:val="20"/>
                <w:lang w:val="it-IT"/>
              </w:rPr>
              <w:t>Eventuali rapporti con soggetti esterni all’A</w:t>
            </w:r>
            <w:r>
              <w:rPr>
                <w:sz w:val="20"/>
                <w:szCs w:val="20"/>
                <w:lang w:val="it-IT"/>
              </w:rPr>
              <w:t>SP</w:t>
            </w:r>
          </w:p>
        </w:tc>
        <w:tc>
          <w:tcPr>
            <w:tcW w:w="7512" w:type="dxa"/>
          </w:tcPr>
          <w:p w14:paraId="0918036B" w14:textId="77777777" w:rsidR="00CB62F9" w:rsidRDefault="00CB62F9" w:rsidP="00D00130">
            <w:pPr>
              <w:pStyle w:val="TableParagraph"/>
              <w:numPr>
                <w:ilvl w:val="0"/>
                <w:numId w:val="11"/>
              </w:numPr>
              <w:tabs>
                <w:tab w:val="left" w:pos="286"/>
              </w:tabs>
              <w:ind w:hanging="175"/>
              <w:rPr>
                <w:sz w:val="20"/>
                <w:szCs w:val="20"/>
              </w:rPr>
            </w:pPr>
            <w:proofErr w:type="spellStart"/>
            <w:r>
              <w:rPr>
                <w:sz w:val="20"/>
                <w:szCs w:val="20"/>
              </w:rPr>
              <w:t>Consulenti</w:t>
            </w:r>
            <w:proofErr w:type="spellEnd"/>
            <w:r>
              <w:rPr>
                <w:sz w:val="20"/>
                <w:szCs w:val="20"/>
              </w:rPr>
              <w:t xml:space="preserve"> </w:t>
            </w:r>
            <w:proofErr w:type="spellStart"/>
            <w:r>
              <w:rPr>
                <w:sz w:val="20"/>
                <w:szCs w:val="20"/>
              </w:rPr>
              <w:t>specifici</w:t>
            </w:r>
            <w:proofErr w:type="spellEnd"/>
          </w:p>
          <w:p w14:paraId="7947C901" w14:textId="77777777" w:rsidR="00CB62F9" w:rsidRPr="003F2034" w:rsidRDefault="00CB62F9" w:rsidP="00D00130">
            <w:pPr>
              <w:pStyle w:val="TableParagraph"/>
              <w:numPr>
                <w:ilvl w:val="0"/>
                <w:numId w:val="11"/>
              </w:numPr>
              <w:tabs>
                <w:tab w:val="left" w:pos="286"/>
              </w:tabs>
              <w:ind w:hanging="175"/>
              <w:rPr>
                <w:sz w:val="20"/>
                <w:szCs w:val="20"/>
              </w:rPr>
            </w:pPr>
            <w:proofErr w:type="spellStart"/>
            <w:r>
              <w:rPr>
                <w:sz w:val="20"/>
                <w:szCs w:val="20"/>
              </w:rPr>
              <w:t>Fornitori</w:t>
            </w:r>
            <w:proofErr w:type="spellEnd"/>
            <w:r>
              <w:rPr>
                <w:sz w:val="20"/>
                <w:szCs w:val="20"/>
              </w:rPr>
              <w:t xml:space="preserve"> </w:t>
            </w:r>
            <w:proofErr w:type="spellStart"/>
            <w:r>
              <w:rPr>
                <w:sz w:val="20"/>
                <w:szCs w:val="20"/>
              </w:rPr>
              <w:t>specifici</w:t>
            </w:r>
            <w:proofErr w:type="spellEnd"/>
          </w:p>
          <w:p w14:paraId="51F720DA" w14:textId="77777777" w:rsidR="00CB62F9" w:rsidRPr="003F2034" w:rsidRDefault="00CB62F9" w:rsidP="007C3E43">
            <w:pPr>
              <w:pStyle w:val="TableParagraph"/>
              <w:tabs>
                <w:tab w:val="left" w:pos="286"/>
              </w:tabs>
              <w:spacing w:line="210" w:lineRule="exact"/>
              <w:rPr>
                <w:sz w:val="20"/>
                <w:szCs w:val="20"/>
              </w:rPr>
            </w:pPr>
          </w:p>
        </w:tc>
      </w:tr>
    </w:tbl>
    <w:p w14:paraId="68E9A85B" w14:textId="77777777" w:rsidR="002D4B03" w:rsidRDefault="002D4B03" w:rsidP="0015090B">
      <w:pPr>
        <w:rPr>
          <w:sz w:val="18"/>
          <w:lang w:val="it-IT"/>
        </w:rPr>
      </w:pPr>
      <w:r>
        <w:rPr>
          <w:sz w:val="18"/>
          <w:lang w:val="it-IT"/>
        </w:rPr>
        <w:br w:type="page"/>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512"/>
      </w:tblGrid>
      <w:tr w:rsidR="002D4B03" w:rsidRPr="003F2034" w14:paraId="3F9C669F" w14:textId="77777777" w:rsidTr="003C2819">
        <w:trPr>
          <w:trHeight w:val="340"/>
        </w:trPr>
        <w:tc>
          <w:tcPr>
            <w:tcW w:w="2268" w:type="dxa"/>
            <w:shd w:val="clear" w:color="auto" w:fill="DBE5F1"/>
          </w:tcPr>
          <w:p w14:paraId="66EC906F" w14:textId="77777777" w:rsidR="002D4B03" w:rsidRPr="003F2034" w:rsidRDefault="002D4B03" w:rsidP="003C2819">
            <w:pPr>
              <w:pStyle w:val="TableParagraph"/>
              <w:spacing w:line="211" w:lineRule="exact"/>
              <w:ind w:left="107"/>
              <w:jc w:val="center"/>
              <w:rPr>
                <w:sz w:val="20"/>
                <w:szCs w:val="20"/>
              </w:rPr>
            </w:pPr>
            <w:proofErr w:type="spellStart"/>
            <w:r w:rsidRPr="003F2034">
              <w:rPr>
                <w:sz w:val="20"/>
                <w:szCs w:val="20"/>
              </w:rPr>
              <w:lastRenderedPageBreak/>
              <w:t>Denominazione</w:t>
            </w:r>
            <w:proofErr w:type="spellEnd"/>
          </w:p>
        </w:tc>
        <w:tc>
          <w:tcPr>
            <w:tcW w:w="7512" w:type="dxa"/>
            <w:shd w:val="clear" w:color="auto" w:fill="DBE5F1"/>
          </w:tcPr>
          <w:p w14:paraId="1C6DE950" w14:textId="77777777" w:rsidR="002D4B03" w:rsidRPr="00570592" w:rsidRDefault="002D4B03" w:rsidP="00570592">
            <w:pPr>
              <w:pStyle w:val="TableParagraph"/>
              <w:ind w:left="108"/>
              <w:rPr>
                <w:b/>
                <w:sz w:val="24"/>
                <w:szCs w:val="24"/>
                <w:lang w:val="it-IT"/>
              </w:rPr>
            </w:pPr>
            <w:r w:rsidRPr="00570592">
              <w:rPr>
                <w:b/>
                <w:sz w:val="24"/>
                <w:szCs w:val="24"/>
                <w:lang w:val="it-IT"/>
              </w:rPr>
              <w:t>Risorse Umane</w:t>
            </w:r>
          </w:p>
        </w:tc>
      </w:tr>
      <w:tr w:rsidR="002D4B03" w:rsidRPr="003F2034" w14:paraId="1FC4259A" w14:textId="77777777" w:rsidTr="003C2819">
        <w:trPr>
          <w:trHeight w:val="340"/>
        </w:trPr>
        <w:tc>
          <w:tcPr>
            <w:tcW w:w="2268" w:type="dxa"/>
          </w:tcPr>
          <w:p w14:paraId="6E19C351" w14:textId="77777777" w:rsidR="002D4B03" w:rsidRPr="003F2034" w:rsidRDefault="002D4B03" w:rsidP="003C2819">
            <w:pPr>
              <w:pStyle w:val="TableParagraph"/>
              <w:spacing w:before="50"/>
              <w:ind w:left="258"/>
              <w:jc w:val="center"/>
              <w:rPr>
                <w:sz w:val="20"/>
                <w:szCs w:val="20"/>
              </w:rPr>
            </w:pPr>
            <w:proofErr w:type="spellStart"/>
            <w:r w:rsidRPr="003F2034">
              <w:rPr>
                <w:sz w:val="20"/>
                <w:szCs w:val="20"/>
              </w:rPr>
              <w:t>Livello</w:t>
            </w:r>
            <w:proofErr w:type="spellEnd"/>
            <w:r w:rsidRPr="003F2034">
              <w:rPr>
                <w:sz w:val="20"/>
                <w:szCs w:val="20"/>
              </w:rPr>
              <w:t xml:space="preserve"> </w:t>
            </w:r>
            <w:proofErr w:type="spellStart"/>
            <w:r w:rsidRPr="003F2034">
              <w:rPr>
                <w:sz w:val="20"/>
                <w:szCs w:val="20"/>
              </w:rPr>
              <w:t>organizzativo</w:t>
            </w:r>
            <w:proofErr w:type="spellEnd"/>
          </w:p>
        </w:tc>
        <w:tc>
          <w:tcPr>
            <w:tcW w:w="7512" w:type="dxa"/>
          </w:tcPr>
          <w:p w14:paraId="6D66E74B" w14:textId="77777777" w:rsidR="002D4B03" w:rsidRPr="003F2034" w:rsidRDefault="002D4B03" w:rsidP="003C2819">
            <w:pPr>
              <w:pStyle w:val="TableParagraph"/>
              <w:spacing w:line="211" w:lineRule="exact"/>
              <w:ind w:left="110"/>
              <w:rPr>
                <w:sz w:val="20"/>
                <w:szCs w:val="20"/>
              </w:rPr>
            </w:pPr>
            <w:r>
              <w:rPr>
                <w:sz w:val="20"/>
                <w:szCs w:val="20"/>
              </w:rPr>
              <w:t>Area</w:t>
            </w:r>
          </w:p>
        </w:tc>
      </w:tr>
      <w:tr w:rsidR="002D4B03" w:rsidRPr="003F2034" w14:paraId="60576008" w14:textId="77777777" w:rsidTr="003C2819">
        <w:trPr>
          <w:trHeight w:val="340"/>
        </w:trPr>
        <w:tc>
          <w:tcPr>
            <w:tcW w:w="2268" w:type="dxa"/>
          </w:tcPr>
          <w:p w14:paraId="42E35A70" w14:textId="77777777" w:rsidR="002D4B03" w:rsidRPr="003F2034" w:rsidRDefault="002D4B03" w:rsidP="003C2819">
            <w:pPr>
              <w:pStyle w:val="TableParagraph"/>
              <w:spacing w:before="50"/>
              <w:ind w:left="122"/>
              <w:jc w:val="center"/>
              <w:rPr>
                <w:sz w:val="20"/>
                <w:szCs w:val="20"/>
              </w:rPr>
            </w:pPr>
            <w:proofErr w:type="spellStart"/>
            <w:r w:rsidRPr="003F2034">
              <w:rPr>
                <w:sz w:val="20"/>
                <w:szCs w:val="20"/>
              </w:rPr>
              <w:t>Ruolo</w:t>
            </w:r>
            <w:proofErr w:type="spellEnd"/>
            <w:r w:rsidRPr="003F2034">
              <w:rPr>
                <w:sz w:val="20"/>
                <w:szCs w:val="20"/>
              </w:rPr>
              <w:t xml:space="preserve"> del </w:t>
            </w:r>
            <w:proofErr w:type="spellStart"/>
            <w:r w:rsidRPr="003F2034">
              <w:rPr>
                <w:sz w:val="20"/>
                <w:szCs w:val="20"/>
              </w:rPr>
              <w:t>Responsabile</w:t>
            </w:r>
            <w:proofErr w:type="spellEnd"/>
          </w:p>
        </w:tc>
        <w:tc>
          <w:tcPr>
            <w:tcW w:w="7512" w:type="dxa"/>
          </w:tcPr>
          <w:p w14:paraId="27115E32" w14:textId="77777777" w:rsidR="002D4B03" w:rsidRPr="003F2034" w:rsidRDefault="002D4B03" w:rsidP="003C2819">
            <w:pPr>
              <w:pStyle w:val="TableParagraph"/>
              <w:spacing w:line="211" w:lineRule="exact"/>
              <w:ind w:left="110"/>
              <w:rPr>
                <w:sz w:val="20"/>
                <w:szCs w:val="20"/>
              </w:rPr>
            </w:pPr>
            <w:proofErr w:type="spellStart"/>
            <w:r>
              <w:rPr>
                <w:sz w:val="20"/>
                <w:szCs w:val="20"/>
              </w:rPr>
              <w:t>Multidisciplinare</w:t>
            </w:r>
            <w:proofErr w:type="spellEnd"/>
          </w:p>
        </w:tc>
      </w:tr>
      <w:tr w:rsidR="002D4B03" w:rsidRPr="003F2034" w14:paraId="78C410EA" w14:textId="77777777" w:rsidTr="003C2819">
        <w:trPr>
          <w:trHeight w:val="441"/>
        </w:trPr>
        <w:tc>
          <w:tcPr>
            <w:tcW w:w="2268" w:type="dxa"/>
          </w:tcPr>
          <w:p w14:paraId="130BF1C5" w14:textId="77777777" w:rsidR="002D4B03" w:rsidRPr="003F2034" w:rsidRDefault="002D4B03" w:rsidP="003C2819">
            <w:pPr>
              <w:pStyle w:val="TableParagraph"/>
              <w:spacing w:line="211" w:lineRule="exact"/>
              <w:ind w:left="335" w:right="326"/>
              <w:jc w:val="center"/>
              <w:rPr>
                <w:sz w:val="20"/>
                <w:szCs w:val="20"/>
              </w:rPr>
            </w:pPr>
            <w:proofErr w:type="spellStart"/>
            <w:r w:rsidRPr="003F2034">
              <w:rPr>
                <w:sz w:val="20"/>
                <w:szCs w:val="20"/>
              </w:rPr>
              <w:t>Livello</w:t>
            </w:r>
            <w:proofErr w:type="spellEnd"/>
            <w:r w:rsidRPr="003F2034">
              <w:rPr>
                <w:sz w:val="20"/>
                <w:szCs w:val="20"/>
              </w:rPr>
              <w:t xml:space="preserve"> </w:t>
            </w:r>
            <w:proofErr w:type="spellStart"/>
            <w:r w:rsidRPr="003F2034">
              <w:rPr>
                <w:sz w:val="20"/>
                <w:szCs w:val="20"/>
              </w:rPr>
              <w:t>gerarchico</w:t>
            </w:r>
            <w:proofErr w:type="spellEnd"/>
          </w:p>
          <w:p w14:paraId="4C46C465" w14:textId="77777777" w:rsidR="002D4B03" w:rsidRPr="003F2034" w:rsidRDefault="002D4B03" w:rsidP="003C2819">
            <w:pPr>
              <w:pStyle w:val="TableParagraph"/>
              <w:spacing w:line="210" w:lineRule="exact"/>
              <w:ind w:left="333" w:right="326"/>
              <w:jc w:val="center"/>
              <w:rPr>
                <w:sz w:val="20"/>
                <w:szCs w:val="20"/>
              </w:rPr>
            </w:pPr>
            <w:proofErr w:type="spellStart"/>
            <w:r w:rsidRPr="003F2034">
              <w:rPr>
                <w:sz w:val="20"/>
                <w:szCs w:val="20"/>
              </w:rPr>
              <w:t>superiore</w:t>
            </w:r>
            <w:proofErr w:type="spellEnd"/>
          </w:p>
        </w:tc>
        <w:tc>
          <w:tcPr>
            <w:tcW w:w="7512" w:type="dxa"/>
          </w:tcPr>
          <w:p w14:paraId="51E92883" w14:textId="77777777" w:rsidR="002D4B03" w:rsidRPr="003F2034" w:rsidRDefault="002D4B03" w:rsidP="003C2819">
            <w:pPr>
              <w:pStyle w:val="TableParagraph"/>
              <w:spacing w:before="41"/>
              <w:ind w:left="110"/>
              <w:rPr>
                <w:sz w:val="20"/>
                <w:szCs w:val="20"/>
              </w:rPr>
            </w:pPr>
            <w:proofErr w:type="spellStart"/>
            <w:r>
              <w:rPr>
                <w:sz w:val="20"/>
                <w:szCs w:val="20"/>
              </w:rPr>
              <w:t>Direzione</w:t>
            </w:r>
            <w:proofErr w:type="spellEnd"/>
            <w:r>
              <w:rPr>
                <w:sz w:val="20"/>
                <w:szCs w:val="20"/>
              </w:rPr>
              <w:t xml:space="preserve"> </w:t>
            </w:r>
            <w:proofErr w:type="spellStart"/>
            <w:r>
              <w:rPr>
                <w:sz w:val="20"/>
                <w:szCs w:val="20"/>
              </w:rPr>
              <w:t>Generale</w:t>
            </w:r>
            <w:proofErr w:type="spellEnd"/>
          </w:p>
        </w:tc>
      </w:tr>
      <w:tr w:rsidR="002D4B03" w:rsidRPr="003F2034" w14:paraId="10209FB5" w14:textId="77777777" w:rsidTr="003C2819">
        <w:trPr>
          <w:trHeight w:val="662"/>
        </w:trPr>
        <w:tc>
          <w:tcPr>
            <w:tcW w:w="2268" w:type="dxa"/>
          </w:tcPr>
          <w:p w14:paraId="14C9CD5B" w14:textId="77777777" w:rsidR="002D4B03" w:rsidRPr="003F2034" w:rsidRDefault="002D4B03" w:rsidP="003C2819">
            <w:pPr>
              <w:pStyle w:val="TableParagraph"/>
              <w:spacing w:before="3"/>
              <w:ind w:left="0"/>
              <w:rPr>
                <w:sz w:val="20"/>
                <w:szCs w:val="20"/>
              </w:rPr>
            </w:pPr>
          </w:p>
          <w:p w14:paraId="1CD7E8B6" w14:textId="77777777" w:rsidR="002D4B03" w:rsidRPr="003F2034" w:rsidRDefault="002D4B03" w:rsidP="003C2819">
            <w:pPr>
              <w:pStyle w:val="TableParagraph"/>
              <w:ind w:left="530"/>
              <w:rPr>
                <w:sz w:val="20"/>
                <w:szCs w:val="20"/>
              </w:rPr>
            </w:pPr>
            <w:r w:rsidRPr="003F2034">
              <w:rPr>
                <w:sz w:val="20"/>
                <w:szCs w:val="20"/>
              </w:rPr>
              <w:t xml:space="preserve">Link </w:t>
            </w:r>
            <w:proofErr w:type="spellStart"/>
            <w:r w:rsidRPr="003F2034">
              <w:rPr>
                <w:sz w:val="20"/>
                <w:szCs w:val="20"/>
              </w:rPr>
              <w:t>funzionali</w:t>
            </w:r>
            <w:proofErr w:type="spellEnd"/>
          </w:p>
        </w:tc>
        <w:tc>
          <w:tcPr>
            <w:tcW w:w="7512" w:type="dxa"/>
          </w:tcPr>
          <w:p w14:paraId="220760FD" w14:textId="77777777" w:rsidR="002D4B03" w:rsidRPr="003F2034" w:rsidRDefault="002D4B03" w:rsidP="00D00130">
            <w:pPr>
              <w:pStyle w:val="TableParagraph"/>
              <w:numPr>
                <w:ilvl w:val="0"/>
                <w:numId w:val="12"/>
              </w:numPr>
              <w:tabs>
                <w:tab w:val="left" w:pos="286"/>
              </w:tabs>
              <w:spacing w:line="210" w:lineRule="exact"/>
              <w:ind w:hanging="175"/>
              <w:rPr>
                <w:sz w:val="20"/>
                <w:szCs w:val="20"/>
                <w:lang w:val="it-IT"/>
              </w:rPr>
            </w:pPr>
            <w:r>
              <w:rPr>
                <w:sz w:val="20"/>
                <w:szCs w:val="20"/>
                <w:lang w:val="it-IT"/>
              </w:rPr>
              <w:t>Strutture funzionali aziendali</w:t>
            </w:r>
          </w:p>
        </w:tc>
      </w:tr>
      <w:tr w:rsidR="002D4B03" w:rsidRPr="00EF1653" w14:paraId="26F0988F" w14:textId="77777777" w:rsidTr="002D4B03">
        <w:trPr>
          <w:trHeight w:val="692"/>
        </w:trPr>
        <w:tc>
          <w:tcPr>
            <w:tcW w:w="2268" w:type="dxa"/>
          </w:tcPr>
          <w:p w14:paraId="4E9B9568" w14:textId="77777777" w:rsidR="002D4B03" w:rsidRPr="003F2034" w:rsidRDefault="002D4B03" w:rsidP="003C2819">
            <w:pPr>
              <w:pStyle w:val="TableParagraph"/>
              <w:ind w:left="0"/>
              <w:rPr>
                <w:sz w:val="20"/>
                <w:szCs w:val="20"/>
                <w:lang w:val="it-IT"/>
              </w:rPr>
            </w:pPr>
          </w:p>
          <w:p w14:paraId="41BF8887" w14:textId="77777777" w:rsidR="002D4B03" w:rsidRDefault="002D4B03" w:rsidP="003C2819">
            <w:pPr>
              <w:pStyle w:val="TableParagraph"/>
              <w:ind w:left="0"/>
              <w:rPr>
                <w:sz w:val="20"/>
                <w:szCs w:val="20"/>
                <w:lang w:val="it-IT"/>
              </w:rPr>
            </w:pPr>
          </w:p>
          <w:p w14:paraId="6BE58366" w14:textId="77777777" w:rsidR="002D4B03" w:rsidRDefault="002D4B03" w:rsidP="003C2819">
            <w:pPr>
              <w:pStyle w:val="TableParagraph"/>
              <w:ind w:left="0"/>
              <w:rPr>
                <w:sz w:val="20"/>
                <w:szCs w:val="20"/>
                <w:lang w:val="it-IT"/>
              </w:rPr>
            </w:pPr>
          </w:p>
          <w:p w14:paraId="5EEED085" w14:textId="77777777" w:rsidR="002D4B03" w:rsidRPr="003F2034" w:rsidRDefault="002D4B03" w:rsidP="003C2819">
            <w:pPr>
              <w:pStyle w:val="TableParagraph"/>
              <w:ind w:left="0"/>
              <w:rPr>
                <w:sz w:val="20"/>
                <w:szCs w:val="20"/>
                <w:lang w:val="it-IT"/>
              </w:rPr>
            </w:pPr>
          </w:p>
          <w:p w14:paraId="0AC270E3" w14:textId="77777777" w:rsidR="002D4B03" w:rsidRPr="003F2034" w:rsidRDefault="002D4B03" w:rsidP="003C2819">
            <w:pPr>
              <w:pStyle w:val="TableParagraph"/>
              <w:ind w:left="0"/>
              <w:rPr>
                <w:sz w:val="20"/>
                <w:szCs w:val="20"/>
                <w:lang w:val="it-IT"/>
              </w:rPr>
            </w:pPr>
          </w:p>
          <w:p w14:paraId="60715D86" w14:textId="77777777" w:rsidR="002D4B03" w:rsidRPr="003F2034" w:rsidRDefault="002D4B03" w:rsidP="003C2819">
            <w:pPr>
              <w:pStyle w:val="TableParagraph"/>
              <w:ind w:left="0"/>
              <w:rPr>
                <w:sz w:val="20"/>
                <w:szCs w:val="20"/>
                <w:lang w:val="it-IT"/>
              </w:rPr>
            </w:pPr>
          </w:p>
          <w:p w14:paraId="781DCC32" w14:textId="77777777" w:rsidR="002D4B03" w:rsidRPr="003F2034" w:rsidRDefault="002D4B03" w:rsidP="003C2819">
            <w:pPr>
              <w:pStyle w:val="TableParagraph"/>
              <w:ind w:left="0"/>
              <w:rPr>
                <w:sz w:val="20"/>
                <w:szCs w:val="20"/>
                <w:lang w:val="it-IT"/>
              </w:rPr>
            </w:pPr>
          </w:p>
          <w:p w14:paraId="2A2F974C" w14:textId="77777777" w:rsidR="002D4B03" w:rsidRPr="003F2034" w:rsidRDefault="002D4B03" w:rsidP="003C2819">
            <w:pPr>
              <w:pStyle w:val="TableParagraph"/>
              <w:ind w:left="0"/>
              <w:rPr>
                <w:sz w:val="20"/>
                <w:szCs w:val="20"/>
                <w:lang w:val="it-IT"/>
              </w:rPr>
            </w:pPr>
          </w:p>
          <w:p w14:paraId="7ECBFF45" w14:textId="77777777" w:rsidR="002D4B03" w:rsidRPr="003F2034" w:rsidRDefault="002D4B03" w:rsidP="003C2819">
            <w:pPr>
              <w:pStyle w:val="TableParagraph"/>
              <w:ind w:left="0"/>
              <w:rPr>
                <w:sz w:val="20"/>
                <w:szCs w:val="20"/>
                <w:lang w:val="it-IT"/>
              </w:rPr>
            </w:pPr>
          </w:p>
          <w:p w14:paraId="730CF0E6" w14:textId="77777777" w:rsidR="002D4B03" w:rsidRPr="003F2034" w:rsidRDefault="002D4B03" w:rsidP="003C2819">
            <w:pPr>
              <w:pStyle w:val="TableParagraph"/>
              <w:ind w:left="0"/>
              <w:rPr>
                <w:sz w:val="20"/>
                <w:szCs w:val="20"/>
                <w:lang w:val="it-IT"/>
              </w:rPr>
            </w:pPr>
          </w:p>
          <w:p w14:paraId="5282AB0E" w14:textId="77777777" w:rsidR="002D4B03" w:rsidRPr="003F2034" w:rsidRDefault="002D4B03" w:rsidP="003C2819">
            <w:pPr>
              <w:pStyle w:val="TableParagraph"/>
              <w:ind w:left="0"/>
              <w:rPr>
                <w:sz w:val="20"/>
                <w:szCs w:val="20"/>
                <w:lang w:val="it-IT"/>
              </w:rPr>
            </w:pPr>
          </w:p>
          <w:p w14:paraId="79E90988" w14:textId="77777777" w:rsidR="002D4B03" w:rsidRPr="003F2034" w:rsidRDefault="002D4B03" w:rsidP="003C2819">
            <w:pPr>
              <w:pStyle w:val="TableParagraph"/>
              <w:ind w:left="0"/>
              <w:rPr>
                <w:sz w:val="20"/>
                <w:szCs w:val="20"/>
                <w:lang w:val="it-IT"/>
              </w:rPr>
            </w:pPr>
          </w:p>
          <w:p w14:paraId="7C1F9140" w14:textId="77777777" w:rsidR="002D4B03" w:rsidRPr="003F2034" w:rsidRDefault="002D4B03" w:rsidP="003C2819">
            <w:pPr>
              <w:pStyle w:val="TableParagraph"/>
              <w:spacing w:before="4"/>
              <w:ind w:left="0"/>
              <w:rPr>
                <w:sz w:val="20"/>
                <w:szCs w:val="20"/>
                <w:lang w:val="it-IT"/>
              </w:rPr>
            </w:pPr>
          </w:p>
          <w:p w14:paraId="6214455A" w14:textId="77777777" w:rsidR="002D4B03" w:rsidRPr="003F2034" w:rsidRDefault="002D4B03" w:rsidP="003C2819">
            <w:pPr>
              <w:pStyle w:val="TableParagraph"/>
              <w:ind w:left="122"/>
              <w:jc w:val="center"/>
              <w:rPr>
                <w:sz w:val="20"/>
                <w:szCs w:val="20"/>
              </w:rPr>
            </w:pPr>
            <w:proofErr w:type="spellStart"/>
            <w:r w:rsidRPr="003F2034">
              <w:rPr>
                <w:sz w:val="20"/>
                <w:szCs w:val="20"/>
              </w:rPr>
              <w:t>Funzioni</w:t>
            </w:r>
            <w:proofErr w:type="spellEnd"/>
            <w:r w:rsidRPr="003F2034">
              <w:rPr>
                <w:sz w:val="20"/>
                <w:szCs w:val="20"/>
              </w:rPr>
              <w:t xml:space="preserve"> e </w:t>
            </w:r>
            <w:proofErr w:type="spellStart"/>
            <w:r w:rsidRPr="003F2034">
              <w:rPr>
                <w:sz w:val="20"/>
                <w:szCs w:val="20"/>
              </w:rPr>
              <w:t>competenze</w:t>
            </w:r>
            <w:proofErr w:type="spellEnd"/>
          </w:p>
        </w:tc>
        <w:tc>
          <w:tcPr>
            <w:tcW w:w="7512" w:type="dxa"/>
          </w:tcPr>
          <w:p w14:paraId="3EB56656" w14:textId="77777777" w:rsidR="002D4B03" w:rsidRPr="00520F0E" w:rsidRDefault="002D4B03" w:rsidP="003C2819">
            <w:pPr>
              <w:pStyle w:val="Corpotesto"/>
              <w:kinsoku w:val="0"/>
              <w:overflowPunct w:val="0"/>
              <w:spacing w:line="254" w:lineRule="auto"/>
              <w:ind w:left="317" w:right="741"/>
              <w:jc w:val="both"/>
              <w:rPr>
                <w:sz w:val="20"/>
                <w:szCs w:val="20"/>
                <w:lang w:val="it-IT"/>
              </w:rPr>
            </w:pPr>
            <w:r w:rsidRPr="00520F0E">
              <w:rPr>
                <w:sz w:val="20"/>
                <w:szCs w:val="20"/>
                <w:lang w:val="it-IT"/>
              </w:rPr>
              <w:t>In coerenza con le fasi e con il percorso di evoluzione del mo</w:t>
            </w:r>
            <w:r>
              <w:rPr>
                <w:sz w:val="20"/>
                <w:szCs w:val="20"/>
                <w:lang w:val="it-IT"/>
              </w:rPr>
              <w:t>dello organizzativo aziendale l’</w:t>
            </w:r>
            <w:r w:rsidR="00227E4C">
              <w:rPr>
                <w:sz w:val="20"/>
                <w:szCs w:val="20"/>
                <w:lang w:val="it-IT"/>
              </w:rPr>
              <w:t>Area Risorse Umane</w:t>
            </w:r>
            <w:r w:rsidRPr="00520F0E">
              <w:rPr>
                <w:sz w:val="20"/>
                <w:szCs w:val="20"/>
                <w:lang w:val="it-IT"/>
              </w:rPr>
              <w:t xml:space="preserve"> svolge le seguenti funzioni:</w:t>
            </w:r>
          </w:p>
          <w:p w14:paraId="5023C683" w14:textId="77777777" w:rsidR="002D4B03" w:rsidRPr="003F2034" w:rsidRDefault="002D4B03" w:rsidP="003C2819">
            <w:pPr>
              <w:pStyle w:val="Corpotesto"/>
              <w:kinsoku w:val="0"/>
              <w:overflowPunct w:val="0"/>
              <w:ind w:left="388" w:right="743" w:hanging="71"/>
              <w:jc w:val="both"/>
              <w:rPr>
                <w:color w:val="010101"/>
                <w:w w:val="105"/>
                <w:sz w:val="20"/>
                <w:szCs w:val="20"/>
                <w:lang w:val="it-IT"/>
              </w:rPr>
            </w:pPr>
          </w:p>
          <w:p w14:paraId="07835E32" w14:textId="77777777" w:rsidR="002D4B03" w:rsidRPr="002D4B03" w:rsidRDefault="002D4B03" w:rsidP="00D00130">
            <w:pPr>
              <w:widowControl/>
              <w:numPr>
                <w:ilvl w:val="0"/>
                <w:numId w:val="15"/>
              </w:numPr>
              <w:adjustRightInd w:val="0"/>
              <w:ind w:right="741"/>
              <w:jc w:val="both"/>
              <w:rPr>
                <w:rFonts w:cs="Calibri"/>
                <w:color w:val="000000"/>
                <w:sz w:val="20"/>
                <w:szCs w:val="20"/>
                <w:lang w:val="it-IT"/>
              </w:rPr>
            </w:pPr>
            <w:r w:rsidRPr="002D4B03">
              <w:rPr>
                <w:sz w:val="20"/>
                <w:szCs w:val="20"/>
                <w:lang w:val="it-IT"/>
              </w:rPr>
              <w:t>formulare</w:t>
            </w:r>
            <w:r w:rsidRPr="002D4B03">
              <w:rPr>
                <w:spacing w:val="-9"/>
                <w:sz w:val="20"/>
                <w:szCs w:val="20"/>
                <w:lang w:val="it-IT"/>
              </w:rPr>
              <w:t xml:space="preserve"> </w:t>
            </w:r>
            <w:r w:rsidRPr="002D4B03">
              <w:rPr>
                <w:sz w:val="20"/>
                <w:szCs w:val="20"/>
                <w:lang w:val="it-IT"/>
              </w:rPr>
              <w:t>proposte</w:t>
            </w:r>
            <w:r w:rsidRPr="002D4B03">
              <w:rPr>
                <w:spacing w:val="-9"/>
                <w:sz w:val="20"/>
                <w:szCs w:val="20"/>
                <w:lang w:val="it-IT"/>
              </w:rPr>
              <w:t xml:space="preserve"> </w:t>
            </w:r>
            <w:r w:rsidRPr="002D4B03">
              <w:rPr>
                <w:sz w:val="20"/>
                <w:szCs w:val="20"/>
                <w:lang w:val="it-IT"/>
              </w:rPr>
              <w:t>e</w:t>
            </w:r>
            <w:r w:rsidRPr="002D4B03">
              <w:rPr>
                <w:spacing w:val="-1"/>
                <w:sz w:val="20"/>
                <w:szCs w:val="20"/>
                <w:lang w:val="it-IT"/>
              </w:rPr>
              <w:t xml:space="preserve"> </w:t>
            </w:r>
            <w:r w:rsidRPr="002D4B03">
              <w:rPr>
                <w:sz w:val="20"/>
                <w:szCs w:val="20"/>
                <w:lang w:val="it-IT"/>
              </w:rPr>
              <w:t>supportare</w:t>
            </w:r>
            <w:r w:rsidRPr="002D4B03">
              <w:rPr>
                <w:spacing w:val="-8"/>
                <w:sz w:val="20"/>
                <w:szCs w:val="20"/>
                <w:lang w:val="it-IT"/>
              </w:rPr>
              <w:t xml:space="preserve"> </w:t>
            </w:r>
            <w:r w:rsidRPr="002D4B03">
              <w:rPr>
                <w:sz w:val="20"/>
                <w:szCs w:val="20"/>
                <w:lang w:val="it-IT"/>
              </w:rPr>
              <w:t>la</w:t>
            </w:r>
            <w:r w:rsidRPr="002D4B03">
              <w:rPr>
                <w:spacing w:val="-2"/>
                <w:sz w:val="20"/>
                <w:szCs w:val="20"/>
                <w:lang w:val="it-IT"/>
              </w:rPr>
              <w:t xml:space="preserve"> </w:t>
            </w:r>
            <w:r w:rsidRPr="002D4B03">
              <w:rPr>
                <w:sz w:val="20"/>
                <w:szCs w:val="20"/>
                <w:lang w:val="it-IT"/>
              </w:rPr>
              <w:t>definizione</w:t>
            </w:r>
            <w:r w:rsidRPr="002D4B03">
              <w:rPr>
                <w:spacing w:val="-7"/>
                <w:sz w:val="20"/>
                <w:szCs w:val="20"/>
                <w:lang w:val="it-IT"/>
              </w:rPr>
              <w:t xml:space="preserve"> </w:t>
            </w:r>
            <w:r w:rsidRPr="002D4B03">
              <w:rPr>
                <w:sz w:val="20"/>
                <w:szCs w:val="20"/>
                <w:lang w:val="it-IT"/>
              </w:rPr>
              <w:t>delle</w:t>
            </w:r>
            <w:r w:rsidRPr="002D4B03">
              <w:rPr>
                <w:spacing w:val="-4"/>
                <w:sz w:val="20"/>
                <w:szCs w:val="20"/>
                <w:lang w:val="it-IT"/>
              </w:rPr>
              <w:t xml:space="preserve"> </w:t>
            </w:r>
            <w:r w:rsidRPr="002D4B03">
              <w:rPr>
                <w:sz w:val="20"/>
                <w:szCs w:val="20"/>
                <w:lang w:val="it-IT"/>
              </w:rPr>
              <w:t>politiche</w:t>
            </w:r>
            <w:r w:rsidRPr="002D4B03">
              <w:rPr>
                <w:spacing w:val="-6"/>
                <w:sz w:val="20"/>
                <w:szCs w:val="20"/>
                <w:lang w:val="it-IT"/>
              </w:rPr>
              <w:t xml:space="preserve"> </w:t>
            </w:r>
            <w:r w:rsidRPr="002D4B03">
              <w:rPr>
                <w:sz w:val="20"/>
                <w:szCs w:val="20"/>
                <w:lang w:val="it-IT"/>
              </w:rPr>
              <w:t>e</w:t>
            </w:r>
            <w:r w:rsidRPr="002D4B03">
              <w:rPr>
                <w:spacing w:val="-1"/>
                <w:sz w:val="20"/>
                <w:szCs w:val="20"/>
                <w:lang w:val="it-IT"/>
              </w:rPr>
              <w:t xml:space="preserve"> </w:t>
            </w:r>
            <w:r w:rsidRPr="002D4B03">
              <w:rPr>
                <w:sz w:val="20"/>
                <w:szCs w:val="20"/>
                <w:lang w:val="it-IT"/>
              </w:rPr>
              <w:t>degli</w:t>
            </w:r>
            <w:r w:rsidRPr="002D4B03">
              <w:rPr>
                <w:spacing w:val="-3"/>
                <w:sz w:val="20"/>
                <w:szCs w:val="20"/>
                <w:lang w:val="it-IT"/>
              </w:rPr>
              <w:t xml:space="preserve"> </w:t>
            </w:r>
            <w:r w:rsidRPr="002D4B03">
              <w:rPr>
                <w:sz w:val="20"/>
                <w:szCs w:val="20"/>
                <w:lang w:val="it-IT"/>
              </w:rPr>
              <w:t>indirizzi</w:t>
            </w:r>
            <w:r w:rsidRPr="002D4B03">
              <w:rPr>
                <w:spacing w:val="-8"/>
                <w:sz w:val="20"/>
                <w:szCs w:val="20"/>
                <w:lang w:val="it-IT"/>
              </w:rPr>
              <w:t xml:space="preserve"> </w:t>
            </w:r>
            <w:r w:rsidRPr="002D4B03">
              <w:rPr>
                <w:sz w:val="20"/>
                <w:szCs w:val="20"/>
                <w:lang w:val="it-IT"/>
              </w:rPr>
              <w:t>della gestione</w:t>
            </w:r>
            <w:r w:rsidRPr="002D4B03">
              <w:rPr>
                <w:spacing w:val="-10"/>
                <w:sz w:val="20"/>
                <w:szCs w:val="20"/>
                <w:lang w:val="it-IT"/>
              </w:rPr>
              <w:t xml:space="preserve"> </w:t>
            </w:r>
            <w:r w:rsidRPr="002D4B03">
              <w:rPr>
                <w:sz w:val="20"/>
                <w:szCs w:val="20"/>
                <w:lang w:val="it-IT"/>
              </w:rPr>
              <w:t>del personale;</w:t>
            </w:r>
          </w:p>
          <w:p w14:paraId="55C14608" w14:textId="77777777" w:rsidR="002D4B03" w:rsidRPr="002D4B03" w:rsidRDefault="002D4B03" w:rsidP="00D00130">
            <w:pPr>
              <w:widowControl/>
              <w:numPr>
                <w:ilvl w:val="0"/>
                <w:numId w:val="15"/>
              </w:numPr>
              <w:adjustRightInd w:val="0"/>
              <w:ind w:right="741"/>
              <w:jc w:val="both"/>
              <w:rPr>
                <w:rFonts w:cs="Calibri"/>
                <w:color w:val="000000"/>
                <w:sz w:val="20"/>
                <w:szCs w:val="20"/>
                <w:lang w:val="it-IT"/>
              </w:rPr>
            </w:pPr>
            <w:r w:rsidRPr="002D4B03">
              <w:rPr>
                <w:sz w:val="20"/>
                <w:szCs w:val="20"/>
                <w:lang w:val="it-IT"/>
              </w:rPr>
              <w:t>assicurare</w:t>
            </w:r>
            <w:r w:rsidRPr="002D4B03">
              <w:rPr>
                <w:spacing w:val="-9"/>
                <w:sz w:val="20"/>
                <w:szCs w:val="20"/>
                <w:lang w:val="it-IT"/>
              </w:rPr>
              <w:t xml:space="preserve"> </w:t>
            </w:r>
            <w:r w:rsidRPr="002D4B03">
              <w:rPr>
                <w:sz w:val="20"/>
                <w:szCs w:val="20"/>
                <w:lang w:val="it-IT"/>
              </w:rPr>
              <w:t>la</w:t>
            </w:r>
            <w:r w:rsidRPr="002D4B03">
              <w:rPr>
                <w:spacing w:val="-2"/>
                <w:sz w:val="20"/>
                <w:szCs w:val="20"/>
                <w:lang w:val="it-IT"/>
              </w:rPr>
              <w:t xml:space="preserve"> </w:t>
            </w:r>
            <w:r w:rsidRPr="002D4B03">
              <w:rPr>
                <w:sz w:val="20"/>
                <w:szCs w:val="20"/>
                <w:lang w:val="it-IT"/>
              </w:rPr>
              <w:t>corretta</w:t>
            </w:r>
            <w:r w:rsidRPr="002D4B03">
              <w:rPr>
                <w:spacing w:val="-8"/>
                <w:sz w:val="20"/>
                <w:szCs w:val="20"/>
                <w:lang w:val="it-IT"/>
              </w:rPr>
              <w:t xml:space="preserve"> </w:t>
            </w:r>
            <w:r w:rsidRPr="002D4B03">
              <w:rPr>
                <w:sz w:val="20"/>
                <w:szCs w:val="20"/>
                <w:lang w:val="it-IT"/>
              </w:rPr>
              <w:t>applicazione</w:t>
            </w:r>
            <w:r w:rsidRPr="002D4B03">
              <w:rPr>
                <w:spacing w:val="-8"/>
                <w:sz w:val="20"/>
                <w:szCs w:val="20"/>
                <w:lang w:val="it-IT"/>
              </w:rPr>
              <w:t xml:space="preserve"> </w:t>
            </w:r>
            <w:r w:rsidRPr="002D4B03">
              <w:rPr>
                <w:sz w:val="20"/>
                <w:szCs w:val="20"/>
                <w:lang w:val="it-IT"/>
              </w:rPr>
              <w:t>del</w:t>
            </w:r>
            <w:r w:rsidRPr="002D4B03">
              <w:rPr>
                <w:spacing w:val="-4"/>
                <w:sz w:val="20"/>
                <w:szCs w:val="20"/>
                <w:lang w:val="it-IT"/>
              </w:rPr>
              <w:t xml:space="preserve"> </w:t>
            </w:r>
            <w:r w:rsidRPr="002D4B03">
              <w:rPr>
                <w:sz w:val="20"/>
                <w:szCs w:val="20"/>
                <w:lang w:val="it-IT"/>
              </w:rPr>
              <w:t>sistema</w:t>
            </w:r>
            <w:r w:rsidRPr="002D4B03">
              <w:rPr>
                <w:spacing w:val="-5"/>
                <w:sz w:val="20"/>
                <w:szCs w:val="20"/>
                <w:lang w:val="it-IT"/>
              </w:rPr>
              <w:t xml:space="preserve"> </w:t>
            </w:r>
            <w:r w:rsidRPr="002D4B03">
              <w:rPr>
                <w:sz w:val="20"/>
                <w:szCs w:val="20"/>
                <w:lang w:val="it-IT"/>
              </w:rPr>
              <w:t>di</w:t>
            </w:r>
            <w:r w:rsidRPr="002D4B03">
              <w:rPr>
                <w:spacing w:val="-1"/>
                <w:sz w:val="20"/>
                <w:szCs w:val="20"/>
                <w:lang w:val="it-IT"/>
              </w:rPr>
              <w:t xml:space="preserve"> </w:t>
            </w:r>
            <w:r w:rsidRPr="002D4B03">
              <w:rPr>
                <w:sz w:val="20"/>
                <w:szCs w:val="20"/>
                <w:lang w:val="it-IT"/>
              </w:rPr>
              <w:t>valutazione</w:t>
            </w:r>
            <w:r w:rsidRPr="002D4B03">
              <w:rPr>
                <w:spacing w:val="-8"/>
                <w:sz w:val="20"/>
                <w:szCs w:val="20"/>
                <w:lang w:val="it-IT"/>
              </w:rPr>
              <w:t xml:space="preserve"> </w:t>
            </w:r>
            <w:r w:rsidRPr="002D4B03">
              <w:rPr>
                <w:sz w:val="20"/>
                <w:szCs w:val="20"/>
                <w:lang w:val="it-IT"/>
              </w:rPr>
              <w:t>delle</w:t>
            </w:r>
            <w:r w:rsidRPr="002D4B03">
              <w:rPr>
                <w:spacing w:val="-1"/>
                <w:sz w:val="20"/>
                <w:szCs w:val="20"/>
                <w:lang w:val="it-IT"/>
              </w:rPr>
              <w:t xml:space="preserve"> </w:t>
            </w:r>
            <w:r w:rsidRPr="002D4B03">
              <w:rPr>
                <w:sz w:val="20"/>
                <w:szCs w:val="20"/>
                <w:lang w:val="it-IT"/>
              </w:rPr>
              <w:t>prestazioni</w:t>
            </w:r>
            <w:r w:rsidRPr="002D4B03">
              <w:rPr>
                <w:spacing w:val="-8"/>
                <w:sz w:val="20"/>
                <w:szCs w:val="20"/>
                <w:lang w:val="it-IT"/>
              </w:rPr>
              <w:t xml:space="preserve"> </w:t>
            </w:r>
            <w:r w:rsidRPr="002D4B03">
              <w:rPr>
                <w:sz w:val="20"/>
                <w:szCs w:val="20"/>
                <w:lang w:val="it-IT"/>
              </w:rPr>
              <w:t>delle</w:t>
            </w:r>
            <w:r w:rsidRPr="002D4B03">
              <w:rPr>
                <w:spacing w:val="-1"/>
                <w:sz w:val="20"/>
                <w:szCs w:val="20"/>
                <w:lang w:val="it-IT"/>
              </w:rPr>
              <w:t xml:space="preserve"> </w:t>
            </w:r>
            <w:r w:rsidRPr="002D4B03">
              <w:rPr>
                <w:sz w:val="20"/>
                <w:szCs w:val="20"/>
                <w:lang w:val="it-IT"/>
              </w:rPr>
              <w:t>risorse</w:t>
            </w:r>
            <w:r w:rsidRPr="002D4B03">
              <w:rPr>
                <w:spacing w:val="-8"/>
                <w:sz w:val="20"/>
                <w:szCs w:val="20"/>
                <w:lang w:val="it-IT"/>
              </w:rPr>
              <w:t xml:space="preserve"> </w:t>
            </w:r>
            <w:r w:rsidRPr="002D4B03">
              <w:rPr>
                <w:sz w:val="20"/>
                <w:szCs w:val="20"/>
                <w:lang w:val="it-IT"/>
              </w:rPr>
              <w:t>umane;</w:t>
            </w:r>
          </w:p>
          <w:p w14:paraId="72A87EA4" w14:textId="77777777" w:rsidR="002D4B03" w:rsidRPr="002D4B03" w:rsidRDefault="002D4B03" w:rsidP="00D00130">
            <w:pPr>
              <w:widowControl/>
              <w:numPr>
                <w:ilvl w:val="0"/>
                <w:numId w:val="15"/>
              </w:numPr>
              <w:adjustRightInd w:val="0"/>
              <w:ind w:right="741"/>
              <w:jc w:val="both"/>
              <w:rPr>
                <w:rFonts w:cs="Calibri"/>
                <w:color w:val="000000"/>
                <w:sz w:val="20"/>
                <w:szCs w:val="20"/>
                <w:lang w:val="it-IT"/>
              </w:rPr>
            </w:pPr>
            <w:r w:rsidRPr="002D4B03">
              <w:rPr>
                <w:sz w:val="20"/>
                <w:szCs w:val="20"/>
                <w:lang w:val="it-IT"/>
              </w:rPr>
              <w:t>fornire supporto e dare corso alle decisioni assunte in merito alle politiche retributive e di inquadramento delle</w:t>
            </w:r>
            <w:r w:rsidRPr="002D4B03">
              <w:rPr>
                <w:spacing w:val="-4"/>
                <w:sz w:val="20"/>
                <w:szCs w:val="20"/>
                <w:lang w:val="it-IT"/>
              </w:rPr>
              <w:t xml:space="preserve"> </w:t>
            </w:r>
            <w:r w:rsidRPr="002D4B03">
              <w:rPr>
                <w:sz w:val="20"/>
                <w:szCs w:val="20"/>
                <w:lang w:val="it-IT"/>
              </w:rPr>
              <w:t>risorse;</w:t>
            </w:r>
          </w:p>
          <w:p w14:paraId="450F3C55" w14:textId="77777777" w:rsidR="002D4B03" w:rsidRPr="002D4B03" w:rsidRDefault="002D4B03" w:rsidP="00D00130">
            <w:pPr>
              <w:widowControl/>
              <w:numPr>
                <w:ilvl w:val="0"/>
                <w:numId w:val="15"/>
              </w:numPr>
              <w:adjustRightInd w:val="0"/>
              <w:ind w:right="741"/>
              <w:jc w:val="both"/>
              <w:rPr>
                <w:rFonts w:cs="Calibri"/>
                <w:color w:val="000000"/>
                <w:sz w:val="20"/>
                <w:szCs w:val="20"/>
                <w:lang w:val="it-IT"/>
              </w:rPr>
            </w:pPr>
            <w:r w:rsidRPr="002D4B03">
              <w:rPr>
                <w:sz w:val="20"/>
                <w:szCs w:val="20"/>
                <w:lang w:val="it-IT"/>
              </w:rPr>
              <w:t>curare, d’intesa con le Funzioni interessate, la stesura di incarichi professionali e di collaborazione, applicando le normative in essere in materia civilistica e</w:t>
            </w:r>
            <w:r w:rsidRPr="002D4B03">
              <w:rPr>
                <w:spacing w:val="-40"/>
                <w:sz w:val="20"/>
                <w:szCs w:val="20"/>
                <w:lang w:val="it-IT"/>
              </w:rPr>
              <w:t xml:space="preserve"> </w:t>
            </w:r>
            <w:r w:rsidRPr="002D4B03">
              <w:rPr>
                <w:sz w:val="20"/>
                <w:szCs w:val="20"/>
                <w:lang w:val="it-IT"/>
              </w:rPr>
              <w:t>giuslavoristica;</w:t>
            </w:r>
          </w:p>
          <w:p w14:paraId="748A724D" w14:textId="77777777" w:rsidR="002D4B03" w:rsidRPr="002D4B03" w:rsidRDefault="002D4B03" w:rsidP="00D00130">
            <w:pPr>
              <w:widowControl/>
              <w:numPr>
                <w:ilvl w:val="0"/>
                <w:numId w:val="15"/>
              </w:numPr>
              <w:adjustRightInd w:val="0"/>
              <w:ind w:left="1077" w:right="743"/>
              <w:jc w:val="both"/>
              <w:rPr>
                <w:rFonts w:cs="Calibri"/>
                <w:color w:val="000000"/>
                <w:sz w:val="20"/>
                <w:szCs w:val="20"/>
                <w:lang w:val="it-IT"/>
              </w:rPr>
            </w:pPr>
            <w:r w:rsidRPr="002D4B03">
              <w:rPr>
                <w:sz w:val="20"/>
                <w:szCs w:val="20"/>
                <w:lang w:val="it-IT"/>
              </w:rPr>
              <w:t>predisporre la documentazione contrattuale del personale dipendente in ogni fase del rapporto di lavoro, curando i relativi adempimenti previsti dalla vigente normativa in</w:t>
            </w:r>
            <w:r w:rsidRPr="002D4B03">
              <w:rPr>
                <w:spacing w:val="-34"/>
                <w:sz w:val="20"/>
                <w:szCs w:val="20"/>
                <w:lang w:val="it-IT"/>
              </w:rPr>
              <w:t xml:space="preserve"> </w:t>
            </w:r>
            <w:r w:rsidRPr="002D4B03">
              <w:rPr>
                <w:sz w:val="20"/>
                <w:szCs w:val="20"/>
                <w:lang w:val="it-IT"/>
              </w:rPr>
              <w:t>materia;</w:t>
            </w:r>
          </w:p>
          <w:p w14:paraId="7E4FE39D" w14:textId="77777777" w:rsidR="002D4B03" w:rsidRPr="002D4B03" w:rsidRDefault="002D4B03" w:rsidP="00D00130">
            <w:pPr>
              <w:pStyle w:val="Paragrafoelenco"/>
              <w:numPr>
                <w:ilvl w:val="0"/>
                <w:numId w:val="15"/>
              </w:numPr>
              <w:tabs>
                <w:tab w:val="left" w:pos="966"/>
                <w:tab w:val="left" w:pos="967"/>
              </w:tabs>
              <w:ind w:left="1077" w:right="743"/>
              <w:jc w:val="both"/>
              <w:rPr>
                <w:sz w:val="20"/>
                <w:szCs w:val="20"/>
                <w:lang w:val="it-IT"/>
              </w:rPr>
            </w:pPr>
            <w:r w:rsidRPr="002D4B03">
              <w:rPr>
                <w:sz w:val="20"/>
                <w:szCs w:val="20"/>
                <w:lang w:val="it-IT"/>
              </w:rPr>
              <w:t>effettuare</w:t>
            </w:r>
            <w:r w:rsidRPr="002D4B03">
              <w:rPr>
                <w:spacing w:val="24"/>
                <w:sz w:val="20"/>
                <w:szCs w:val="20"/>
                <w:lang w:val="it-IT"/>
              </w:rPr>
              <w:t xml:space="preserve"> </w:t>
            </w:r>
            <w:r w:rsidRPr="002D4B03">
              <w:rPr>
                <w:sz w:val="20"/>
                <w:szCs w:val="20"/>
                <w:lang w:val="it-IT"/>
              </w:rPr>
              <w:t>l’analisi</w:t>
            </w:r>
            <w:r w:rsidRPr="002D4B03">
              <w:rPr>
                <w:spacing w:val="23"/>
                <w:sz w:val="20"/>
                <w:szCs w:val="20"/>
                <w:lang w:val="it-IT"/>
              </w:rPr>
              <w:t xml:space="preserve"> </w:t>
            </w:r>
            <w:r w:rsidRPr="002D4B03">
              <w:rPr>
                <w:sz w:val="20"/>
                <w:szCs w:val="20"/>
                <w:lang w:val="it-IT"/>
              </w:rPr>
              <w:t>dei</w:t>
            </w:r>
            <w:r w:rsidRPr="002D4B03">
              <w:rPr>
                <w:spacing w:val="22"/>
                <w:sz w:val="20"/>
                <w:szCs w:val="20"/>
                <w:lang w:val="it-IT"/>
              </w:rPr>
              <w:t xml:space="preserve"> </w:t>
            </w:r>
            <w:r w:rsidRPr="002D4B03">
              <w:rPr>
                <w:sz w:val="20"/>
                <w:szCs w:val="20"/>
                <w:lang w:val="it-IT"/>
              </w:rPr>
              <w:t>fabbisogni</w:t>
            </w:r>
            <w:r w:rsidRPr="002D4B03">
              <w:rPr>
                <w:spacing w:val="25"/>
                <w:sz w:val="20"/>
                <w:szCs w:val="20"/>
                <w:lang w:val="it-IT"/>
              </w:rPr>
              <w:t xml:space="preserve"> </w:t>
            </w:r>
            <w:r w:rsidRPr="002D4B03">
              <w:rPr>
                <w:sz w:val="20"/>
                <w:szCs w:val="20"/>
                <w:lang w:val="it-IT"/>
              </w:rPr>
              <w:t>formativi</w:t>
            </w:r>
            <w:r w:rsidRPr="002D4B03">
              <w:rPr>
                <w:spacing w:val="27"/>
                <w:sz w:val="20"/>
                <w:szCs w:val="20"/>
                <w:lang w:val="it-IT"/>
              </w:rPr>
              <w:t xml:space="preserve"> </w:t>
            </w:r>
            <w:r w:rsidRPr="002D4B03">
              <w:rPr>
                <w:sz w:val="20"/>
                <w:szCs w:val="20"/>
                <w:lang w:val="it-IT"/>
              </w:rPr>
              <w:t>con</w:t>
            </w:r>
            <w:r w:rsidRPr="002D4B03">
              <w:rPr>
                <w:spacing w:val="21"/>
                <w:sz w:val="20"/>
                <w:szCs w:val="20"/>
                <w:lang w:val="it-IT"/>
              </w:rPr>
              <w:t xml:space="preserve"> </w:t>
            </w:r>
            <w:r w:rsidRPr="002D4B03">
              <w:rPr>
                <w:sz w:val="20"/>
                <w:szCs w:val="20"/>
                <w:lang w:val="it-IT"/>
              </w:rPr>
              <w:t>particolare</w:t>
            </w:r>
            <w:r w:rsidRPr="002D4B03">
              <w:rPr>
                <w:spacing w:val="26"/>
                <w:sz w:val="20"/>
                <w:szCs w:val="20"/>
                <w:lang w:val="it-IT"/>
              </w:rPr>
              <w:t xml:space="preserve"> </w:t>
            </w:r>
            <w:r w:rsidRPr="002D4B03">
              <w:rPr>
                <w:sz w:val="20"/>
                <w:szCs w:val="20"/>
                <w:lang w:val="it-IT"/>
              </w:rPr>
              <w:t>riferimento</w:t>
            </w:r>
            <w:r w:rsidRPr="002D4B03">
              <w:rPr>
                <w:spacing w:val="24"/>
                <w:sz w:val="20"/>
                <w:szCs w:val="20"/>
                <w:lang w:val="it-IT"/>
              </w:rPr>
              <w:t xml:space="preserve"> </w:t>
            </w:r>
            <w:r w:rsidRPr="002D4B03">
              <w:rPr>
                <w:sz w:val="20"/>
                <w:szCs w:val="20"/>
                <w:lang w:val="it-IT"/>
              </w:rPr>
              <w:t>agli</w:t>
            </w:r>
            <w:r w:rsidRPr="002D4B03">
              <w:rPr>
                <w:spacing w:val="21"/>
                <w:sz w:val="20"/>
                <w:szCs w:val="20"/>
                <w:lang w:val="it-IT"/>
              </w:rPr>
              <w:t xml:space="preserve"> </w:t>
            </w:r>
            <w:r w:rsidRPr="002D4B03">
              <w:rPr>
                <w:sz w:val="20"/>
                <w:szCs w:val="20"/>
                <w:lang w:val="it-IT"/>
              </w:rPr>
              <w:t>obblighi</w:t>
            </w:r>
            <w:r w:rsidRPr="002D4B03">
              <w:rPr>
                <w:spacing w:val="25"/>
                <w:sz w:val="20"/>
                <w:szCs w:val="20"/>
                <w:lang w:val="it-IT"/>
              </w:rPr>
              <w:t xml:space="preserve"> </w:t>
            </w:r>
            <w:r w:rsidRPr="002D4B03">
              <w:rPr>
                <w:sz w:val="20"/>
                <w:szCs w:val="20"/>
                <w:lang w:val="it-IT"/>
              </w:rPr>
              <w:t>di</w:t>
            </w:r>
            <w:r w:rsidRPr="002D4B03">
              <w:rPr>
                <w:spacing w:val="24"/>
                <w:sz w:val="20"/>
                <w:szCs w:val="20"/>
                <w:lang w:val="it-IT"/>
              </w:rPr>
              <w:t xml:space="preserve"> </w:t>
            </w:r>
            <w:r w:rsidRPr="002D4B03">
              <w:rPr>
                <w:sz w:val="20"/>
                <w:szCs w:val="20"/>
                <w:lang w:val="it-IT"/>
              </w:rPr>
              <w:t>legge</w:t>
            </w:r>
            <w:r w:rsidRPr="002D4B03">
              <w:rPr>
                <w:spacing w:val="24"/>
                <w:sz w:val="20"/>
                <w:szCs w:val="20"/>
                <w:lang w:val="it-IT"/>
              </w:rPr>
              <w:t xml:space="preserve"> </w:t>
            </w:r>
            <w:r w:rsidRPr="002D4B03">
              <w:rPr>
                <w:sz w:val="20"/>
                <w:szCs w:val="20"/>
                <w:lang w:val="it-IT"/>
              </w:rPr>
              <w:t>in</w:t>
            </w:r>
            <w:r w:rsidRPr="002D4B03">
              <w:rPr>
                <w:spacing w:val="23"/>
                <w:sz w:val="20"/>
                <w:szCs w:val="20"/>
                <w:lang w:val="it-IT"/>
              </w:rPr>
              <w:t xml:space="preserve"> </w:t>
            </w:r>
            <w:r w:rsidRPr="002D4B03">
              <w:rPr>
                <w:sz w:val="20"/>
                <w:szCs w:val="20"/>
                <w:lang w:val="it-IT"/>
              </w:rPr>
              <w:t>materia</w:t>
            </w:r>
            <w:r w:rsidRPr="002D4B03">
              <w:rPr>
                <w:spacing w:val="24"/>
                <w:sz w:val="20"/>
                <w:szCs w:val="20"/>
                <w:lang w:val="it-IT"/>
              </w:rPr>
              <w:t xml:space="preserve"> </w:t>
            </w:r>
            <w:r w:rsidRPr="002D4B03">
              <w:rPr>
                <w:sz w:val="20"/>
                <w:szCs w:val="20"/>
                <w:lang w:val="it-IT"/>
              </w:rPr>
              <w:t>di formazione nonché alle esigenze tecniche rappresentate dalle funzioni</w:t>
            </w:r>
            <w:r w:rsidRPr="002D4B03">
              <w:rPr>
                <w:spacing w:val="-53"/>
                <w:sz w:val="20"/>
                <w:szCs w:val="20"/>
                <w:lang w:val="it-IT"/>
              </w:rPr>
              <w:t xml:space="preserve"> </w:t>
            </w:r>
            <w:r w:rsidRPr="002D4B03">
              <w:rPr>
                <w:sz w:val="20"/>
                <w:szCs w:val="20"/>
                <w:lang w:val="it-IT"/>
              </w:rPr>
              <w:t>aziendali;</w:t>
            </w:r>
          </w:p>
          <w:p w14:paraId="59DBF0C0" w14:textId="77777777" w:rsidR="002D4B03" w:rsidRPr="002D4B03" w:rsidRDefault="002D4B03" w:rsidP="00D00130">
            <w:pPr>
              <w:widowControl/>
              <w:numPr>
                <w:ilvl w:val="0"/>
                <w:numId w:val="15"/>
              </w:numPr>
              <w:adjustRightInd w:val="0"/>
              <w:ind w:right="741"/>
              <w:jc w:val="both"/>
              <w:rPr>
                <w:rFonts w:cs="Calibri"/>
                <w:color w:val="000000"/>
                <w:sz w:val="20"/>
                <w:szCs w:val="20"/>
                <w:lang w:val="it-IT"/>
              </w:rPr>
            </w:pPr>
            <w:r w:rsidRPr="002D4B03">
              <w:rPr>
                <w:sz w:val="20"/>
                <w:szCs w:val="20"/>
                <w:lang w:val="it-IT"/>
              </w:rPr>
              <w:t>redigere e sviluppare piani di formazione aziendali, curando i rapporti con i Fondi Interprofessionali cui l’azienda aderisce, per il finanziamento dei piani o di singoli eventi formativi, coordinando le relative attività eventualmente anche affidate in</w:t>
            </w:r>
            <w:r w:rsidRPr="002D4B03">
              <w:rPr>
                <w:spacing w:val="-28"/>
                <w:sz w:val="20"/>
                <w:szCs w:val="20"/>
                <w:lang w:val="it-IT"/>
              </w:rPr>
              <w:t xml:space="preserve"> </w:t>
            </w:r>
            <w:r w:rsidRPr="002D4B03">
              <w:rPr>
                <w:sz w:val="20"/>
                <w:szCs w:val="20"/>
                <w:lang w:val="it-IT"/>
              </w:rPr>
              <w:t>outsourcing;</w:t>
            </w:r>
          </w:p>
          <w:p w14:paraId="65AFD32F" w14:textId="77777777" w:rsidR="002D4B03" w:rsidRPr="002D4B03" w:rsidRDefault="002D4B03" w:rsidP="00D00130">
            <w:pPr>
              <w:widowControl/>
              <w:numPr>
                <w:ilvl w:val="0"/>
                <w:numId w:val="15"/>
              </w:numPr>
              <w:adjustRightInd w:val="0"/>
              <w:ind w:right="741"/>
              <w:jc w:val="both"/>
              <w:rPr>
                <w:rFonts w:cs="Calibri"/>
                <w:color w:val="000000"/>
                <w:sz w:val="20"/>
                <w:szCs w:val="20"/>
                <w:lang w:val="it-IT"/>
              </w:rPr>
            </w:pPr>
            <w:r w:rsidRPr="002D4B03">
              <w:rPr>
                <w:sz w:val="20"/>
                <w:szCs w:val="20"/>
                <w:lang w:val="it-IT"/>
              </w:rPr>
              <w:t>formulare proposte per lo sviluppo e l’adeguamento delle risorse umane in funzione delle esigenze della Società, coordinando le relative attività eventualmente anche affidate in</w:t>
            </w:r>
            <w:r w:rsidRPr="002D4B03">
              <w:rPr>
                <w:spacing w:val="-48"/>
                <w:sz w:val="20"/>
                <w:szCs w:val="20"/>
                <w:lang w:val="it-IT"/>
              </w:rPr>
              <w:t xml:space="preserve"> </w:t>
            </w:r>
            <w:r w:rsidRPr="002D4B03">
              <w:rPr>
                <w:sz w:val="20"/>
                <w:szCs w:val="20"/>
                <w:lang w:val="it-IT"/>
              </w:rPr>
              <w:t>outsourcing;</w:t>
            </w:r>
          </w:p>
          <w:p w14:paraId="25459F52" w14:textId="77777777" w:rsidR="002D4B03" w:rsidRPr="002D4B03" w:rsidRDefault="002D4B03" w:rsidP="00D00130">
            <w:pPr>
              <w:widowControl/>
              <w:numPr>
                <w:ilvl w:val="0"/>
                <w:numId w:val="15"/>
              </w:numPr>
              <w:adjustRightInd w:val="0"/>
              <w:ind w:right="741"/>
              <w:jc w:val="both"/>
              <w:rPr>
                <w:rFonts w:cs="Calibri"/>
                <w:color w:val="000000"/>
                <w:sz w:val="20"/>
                <w:szCs w:val="20"/>
                <w:lang w:val="it-IT"/>
              </w:rPr>
            </w:pPr>
            <w:r w:rsidRPr="002D4B03">
              <w:rPr>
                <w:sz w:val="20"/>
                <w:szCs w:val="20"/>
                <w:lang w:val="it-IT"/>
              </w:rPr>
              <w:t>supportare la Direzione Generale al fine di consentire la tutela degli aspetti giuridici connessi al contenzioso del</w:t>
            </w:r>
            <w:r w:rsidRPr="002D4B03">
              <w:rPr>
                <w:spacing w:val="-20"/>
                <w:sz w:val="20"/>
                <w:szCs w:val="20"/>
                <w:lang w:val="it-IT"/>
              </w:rPr>
              <w:t xml:space="preserve"> </w:t>
            </w:r>
            <w:r w:rsidRPr="002D4B03">
              <w:rPr>
                <w:sz w:val="20"/>
                <w:szCs w:val="20"/>
                <w:lang w:val="it-IT"/>
              </w:rPr>
              <w:t>lavoro;</w:t>
            </w:r>
          </w:p>
          <w:p w14:paraId="7AFDE02E" w14:textId="77777777" w:rsidR="002D4B03" w:rsidRPr="002D4B03" w:rsidRDefault="002D4B03" w:rsidP="00D00130">
            <w:pPr>
              <w:pStyle w:val="Paragrafoelenco"/>
              <w:numPr>
                <w:ilvl w:val="0"/>
                <w:numId w:val="15"/>
              </w:numPr>
              <w:tabs>
                <w:tab w:val="left" w:pos="966"/>
                <w:tab w:val="left" w:pos="967"/>
              </w:tabs>
              <w:ind w:right="743"/>
              <w:jc w:val="both"/>
              <w:rPr>
                <w:sz w:val="20"/>
                <w:szCs w:val="20"/>
                <w:lang w:val="it-IT"/>
              </w:rPr>
            </w:pPr>
            <w:r w:rsidRPr="002D4B03">
              <w:rPr>
                <w:sz w:val="20"/>
                <w:szCs w:val="20"/>
                <w:lang w:val="it-IT"/>
              </w:rPr>
              <w:t>curare la gestione delle relazioni</w:t>
            </w:r>
            <w:r w:rsidRPr="002D4B03">
              <w:rPr>
                <w:spacing w:val="-29"/>
                <w:sz w:val="20"/>
                <w:szCs w:val="20"/>
                <w:lang w:val="it-IT"/>
              </w:rPr>
              <w:t xml:space="preserve"> </w:t>
            </w:r>
            <w:r w:rsidRPr="002D4B03">
              <w:rPr>
                <w:sz w:val="20"/>
                <w:szCs w:val="20"/>
                <w:lang w:val="it-IT"/>
              </w:rPr>
              <w:t>industriali;</w:t>
            </w:r>
          </w:p>
          <w:p w14:paraId="788E4B47" w14:textId="77777777" w:rsidR="002D4B03" w:rsidRPr="002D4B03" w:rsidRDefault="002D4B03" w:rsidP="00D00130">
            <w:pPr>
              <w:pStyle w:val="Paragrafoelenco"/>
              <w:numPr>
                <w:ilvl w:val="0"/>
                <w:numId w:val="15"/>
              </w:numPr>
              <w:tabs>
                <w:tab w:val="left" w:pos="966"/>
              </w:tabs>
              <w:ind w:left="1023" w:right="743" w:hanging="288"/>
              <w:jc w:val="both"/>
              <w:rPr>
                <w:sz w:val="20"/>
                <w:szCs w:val="20"/>
                <w:lang w:val="it-IT"/>
              </w:rPr>
            </w:pPr>
            <w:r>
              <w:rPr>
                <w:sz w:val="20"/>
                <w:szCs w:val="20"/>
                <w:lang w:val="it-IT"/>
              </w:rPr>
              <w:t>elaborare i cartellini presenza e gli altri dati variabili necessari al calcolo</w:t>
            </w:r>
            <w:r w:rsidRPr="002D4B03">
              <w:rPr>
                <w:spacing w:val="53"/>
                <w:sz w:val="20"/>
                <w:szCs w:val="20"/>
                <w:lang w:val="it-IT"/>
              </w:rPr>
              <w:t xml:space="preserve"> </w:t>
            </w:r>
            <w:r>
              <w:rPr>
                <w:spacing w:val="53"/>
                <w:sz w:val="20"/>
                <w:szCs w:val="20"/>
                <w:lang w:val="it-IT"/>
              </w:rPr>
              <w:t>del</w:t>
            </w:r>
            <w:r w:rsidRPr="002D4B03">
              <w:rPr>
                <w:sz w:val="20"/>
                <w:szCs w:val="20"/>
                <w:lang w:val="it-IT"/>
              </w:rPr>
              <w:t>le</w:t>
            </w:r>
            <w:r>
              <w:rPr>
                <w:spacing w:val="53"/>
                <w:sz w:val="20"/>
                <w:szCs w:val="20"/>
                <w:lang w:val="it-IT"/>
              </w:rPr>
              <w:t xml:space="preserve"> </w:t>
            </w:r>
            <w:r w:rsidRPr="002D4B03">
              <w:rPr>
                <w:sz w:val="20"/>
                <w:szCs w:val="20"/>
                <w:lang w:val="it-IT"/>
              </w:rPr>
              <w:t>retribuzioni</w:t>
            </w:r>
            <w:r>
              <w:rPr>
                <w:spacing w:val="51"/>
                <w:sz w:val="20"/>
                <w:szCs w:val="20"/>
                <w:lang w:val="it-IT"/>
              </w:rPr>
              <w:t xml:space="preserve"> </w:t>
            </w:r>
            <w:r w:rsidRPr="002D4B03">
              <w:rPr>
                <w:sz w:val="20"/>
                <w:szCs w:val="20"/>
                <w:lang w:val="it-IT"/>
              </w:rPr>
              <w:t>del</w:t>
            </w:r>
            <w:r w:rsidRPr="002D4B03">
              <w:rPr>
                <w:spacing w:val="51"/>
                <w:sz w:val="20"/>
                <w:szCs w:val="20"/>
                <w:lang w:val="it-IT"/>
              </w:rPr>
              <w:t xml:space="preserve"> </w:t>
            </w:r>
            <w:r w:rsidRPr="002D4B03">
              <w:rPr>
                <w:sz w:val="20"/>
                <w:szCs w:val="20"/>
                <w:lang w:val="it-IT"/>
              </w:rPr>
              <w:t>personale</w:t>
            </w:r>
            <w:r w:rsidRPr="002D4B03">
              <w:rPr>
                <w:spacing w:val="50"/>
                <w:sz w:val="20"/>
                <w:szCs w:val="20"/>
                <w:lang w:val="it-IT"/>
              </w:rPr>
              <w:t xml:space="preserve"> </w:t>
            </w:r>
            <w:r w:rsidRPr="002D4B03">
              <w:rPr>
                <w:sz w:val="20"/>
                <w:szCs w:val="20"/>
                <w:lang w:val="it-IT"/>
              </w:rPr>
              <w:t>dipendente</w:t>
            </w:r>
            <w:r w:rsidRPr="002D4B03">
              <w:rPr>
                <w:spacing w:val="51"/>
                <w:sz w:val="20"/>
                <w:szCs w:val="20"/>
                <w:lang w:val="it-IT"/>
              </w:rPr>
              <w:t xml:space="preserve"> </w:t>
            </w:r>
            <w:r w:rsidRPr="002D4B03">
              <w:rPr>
                <w:sz w:val="20"/>
                <w:szCs w:val="20"/>
                <w:lang w:val="it-IT"/>
              </w:rPr>
              <w:t>e</w:t>
            </w:r>
            <w:r w:rsidRPr="002D4B03">
              <w:rPr>
                <w:spacing w:val="53"/>
                <w:sz w:val="20"/>
                <w:szCs w:val="20"/>
                <w:lang w:val="it-IT"/>
              </w:rPr>
              <w:t xml:space="preserve"> </w:t>
            </w:r>
            <w:r w:rsidRPr="002D4B03">
              <w:rPr>
                <w:sz w:val="20"/>
                <w:szCs w:val="20"/>
                <w:lang w:val="it-IT"/>
              </w:rPr>
              <w:t>i</w:t>
            </w:r>
            <w:r w:rsidRPr="002D4B03">
              <w:rPr>
                <w:spacing w:val="53"/>
                <w:sz w:val="20"/>
                <w:szCs w:val="20"/>
                <w:lang w:val="it-IT"/>
              </w:rPr>
              <w:t xml:space="preserve"> </w:t>
            </w:r>
            <w:r w:rsidRPr="002D4B03">
              <w:rPr>
                <w:sz w:val="20"/>
                <w:szCs w:val="20"/>
                <w:lang w:val="it-IT"/>
              </w:rPr>
              <w:t>compensi</w:t>
            </w:r>
            <w:r w:rsidRPr="002D4B03">
              <w:rPr>
                <w:spacing w:val="53"/>
                <w:sz w:val="20"/>
                <w:szCs w:val="20"/>
                <w:lang w:val="it-IT"/>
              </w:rPr>
              <w:t xml:space="preserve"> </w:t>
            </w:r>
            <w:r w:rsidRPr="002D4B03">
              <w:rPr>
                <w:sz w:val="20"/>
                <w:szCs w:val="20"/>
                <w:lang w:val="it-IT"/>
              </w:rPr>
              <w:t>dei</w:t>
            </w:r>
            <w:r w:rsidRPr="002D4B03">
              <w:rPr>
                <w:spacing w:val="53"/>
                <w:sz w:val="20"/>
                <w:szCs w:val="20"/>
                <w:lang w:val="it-IT"/>
              </w:rPr>
              <w:t xml:space="preserve"> </w:t>
            </w:r>
            <w:r w:rsidRPr="002D4B03">
              <w:rPr>
                <w:sz w:val="20"/>
                <w:szCs w:val="20"/>
                <w:lang w:val="it-IT"/>
              </w:rPr>
              <w:t>parasubordinati</w:t>
            </w:r>
            <w:r w:rsidRPr="002D4B03">
              <w:rPr>
                <w:spacing w:val="52"/>
                <w:sz w:val="20"/>
                <w:szCs w:val="20"/>
                <w:lang w:val="it-IT"/>
              </w:rPr>
              <w:t xml:space="preserve"> </w:t>
            </w:r>
            <w:r w:rsidRPr="002D4B03">
              <w:rPr>
                <w:sz w:val="20"/>
                <w:szCs w:val="20"/>
                <w:lang w:val="it-IT"/>
              </w:rPr>
              <w:t>(ove</w:t>
            </w:r>
            <w:r w:rsidRPr="002D4B03">
              <w:rPr>
                <w:spacing w:val="53"/>
                <w:sz w:val="20"/>
                <w:szCs w:val="20"/>
                <w:lang w:val="it-IT"/>
              </w:rPr>
              <w:t xml:space="preserve"> </w:t>
            </w:r>
            <w:r w:rsidRPr="002D4B03">
              <w:rPr>
                <w:sz w:val="20"/>
                <w:szCs w:val="20"/>
                <w:lang w:val="it-IT"/>
              </w:rPr>
              <w:t>esistenti)</w:t>
            </w:r>
            <w:r>
              <w:rPr>
                <w:spacing w:val="53"/>
                <w:sz w:val="20"/>
                <w:szCs w:val="20"/>
                <w:lang w:val="it-IT"/>
              </w:rPr>
              <w:t>;</w:t>
            </w:r>
          </w:p>
          <w:p w14:paraId="05EAEBB1" w14:textId="77777777" w:rsidR="002D4B03" w:rsidRPr="002D4B03" w:rsidRDefault="002D4B03" w:rsidP="00D00130">
            <w:pPr>
              <w:pStyle w:val="Paragrafoelenco"/>
              <w:numPr>
                <w:ilvl w:val="0"/>
                <w:numId w:val="15"/>
              </w:numPr>
              <w:tabs>
                <w:tab w:val="left" w:pos="966"/>
              </w:tabs>
              <w:ind w:left="1023" w:right="743" w:hanging="288"/>
              <w:jc w:val="both"/>
              <w:rPr>
                <w:sz w:val="20"/>
                <w:szCs w:val="20"/>
                <w:lang w:val="it-IT"/>
              </w:rPr>
            </w:pPr>
            <w:r w:rsidRPr="002D4B03">
              <w:rPr>
                <w:sz w:val="20"/>
                <w:szCs w:val="20"/>
                <w:lang w:val="it-IT"/>
              </w:rPr>
              <w:t xml:space="preserve"> curare tutte le relative competenze di carattere previdenziale, fiscale ed</w:t>
            </w:r>
            <w:r w:rsidRPr="002D4B03">
              <w:rPr>
                <w:spacing w:val="-53"/>
                <w:sz w:val="20"/>
                <w:szCs w:val="20"/>
                <w:lang w:val="it-IT"/>
              </w:rPr>
              <w:t xml:space="preserve"> </w:t>
            </w:r>
            <w:r w:rsidRPr="002D4B03">
              <w:rPr>
                <w:sz w:val="20"/>
                <w:szCs w:val="20"/>
                <w:lang w:val="it-IT"/>
              </w:rPr>
              <w:t>assicurativo;</w:t>
            </w:r>
          </w:p>
          <w:p w14:paraId="20609362" w14:textId="77777777" w:rsidR="002D4B03" w:rsidRPr="002D4B03" w:rsidRDefault="002D4B03" w:rsidP="00D00130">
            <w:pPr>
              <w:pStyle w:val="Paragrafoelenco"/>
              <w:numPr>
                <w:ilvl w:val="0"/>
                <w:numId w:val="15"/>
              </w:numPr>
              <w:tabs>
                <w:tab w:val="left" w:pos="1023"/>
              </w:tabs>
              <w:ind w:left="1077" w:right="743"/>
              <w:jc w:val="both"/>
              <w:rPr>
                <w:sz w:val="20"/>
                <w:szCs w:val="20"/>
                <w:lang w:val="it-IT"/>
              </w:rPr>
            </w:pPr>
            <w:r w:rsidRPr="002D4B03">
              <w:rPr>
                <w:sz w:val="20"/>
                <w:szCs w:val="20"/>
                <w:lang w:val="it-IT"/>
              </w:rPr>
              <w:t>trasmettere alle aree interessate i dati riferiti alla contabilità del personale dipendente e parasubordinato (ove</w:t>
            </w:r>
            <w:r w:rsidRPr="002D4B03">
              <w:rPr>
                <w:spacing w:val="-3"/>
                <w:sz w:val="20"/>
                <w:szCs w:val="20"/>
                <w:lang w:val="it-IT"/>
              </w:rPr>
              <w:t xml:space="preserve"> </w:t>
            </w:r>
            <w:r w:rsidRPr="002D4B03">
              <w:rPr>
                <w:sz w:val="20"/>
                <w:szCs w:val="20"/>
                <w:lang w:val="it-IT"/>
              </w:rPr>
              <w:t>esistente);</w:t>
            </w:r>
          </w:p>
          <w:p w14:paraId="3402E547" w14:textId="77777777" w:rsidR="002D4B03" w:rsidRPr="002D4B03" w:rsidRDefault="002D4B03" w:rsidP="00D00130">
            <w:pPr>
              <w:pStyle w:val="Paragrafoelenco"/>
              <w:numPr>
                <w:ilvl w:val="0"/>
                <w:numId w:val="15"/>
              </w:numPr>
              <w:tabs>
                <w:tab w:val="left" w:pos="966"/>
                <w:tab w:val="left" w:pos="967"/>
              </w:tabs>
              <w:ind w:left="1077" w:right="741"/>
              <w:jc w:val="both"/>
              <w:rPr>
                <w:sz w:val="20"/>
                <w:szCs w:val="20"/>
                <w:lang w:val="it-IT"/>
              </w:rPr>
            </w:pPr>
            <w:r w:rsidRPr="002D4B03">
              <w:rPr>
                <w:sz w:val="20"/>
                <w:szCs w:val="20"/>
                <w:lang w:val="it-IT"/>
              </w:rPr>
              <w:t>assicurare</w:t>
            </w:r>
            <w:r w:rsidRPr="002D4B03">
              <w:rPr>
                <w:spacing w:val="26"/>
                <w:sz w:val="20"/>
                <w:szCs w:val="20"/>
                <w:lang w:val="it-IT"/>
              </w:rPr>
              <w:t xml:space="preserve"> </w:t>
            </w:r>
            <w:r w:rsidRPr="002D4B03">
              <w:rPr>
                <w:sz w:val="20"/>
                <w:szCs w:val="20"/>
                <w:lang w:val="it-IT"/>
              </w:rPr>
              <w:t>l’archivio</w:t>
            </w:r>
            <w:r w:rsidRPr="002D4B03">
              <w:rPr>
                <w:spacing w:val="27"/>
                <w:sz w:val="20"/>
                <w:szCs w:val="20"/>
                <w:lang w:val="it-IT"/>
              </w:rPr>
              <w:t xml:space="preserve"> </w:t>
            </w:r>
            <w:r w:rsidRPr="002D4B03">
              <w:rPr>
                <w:sz w:val="20"/>
                <w:szCs w:val="20"/>
                <w:lang w:val="it-IT"/>
              </w:rPr>
              <w:t>delle</w:t>
            </w:r>
            <w:r w:rsidRPr="002D4B03">
              <w:rPr>
                <w:spacing w:val="23"/>
                <w:sz w:val="20"/>
                <w:szCs w:val="20"/>
                <w:lang w:val="it-IT"/>
              </w:rPr>
              <w:t xml:space="preserve"> </w:t>
            </w:r>
            <w:r w:rsidRPr="002D4B03">
              <w:rPr>
                <w:sz w:val="20"/>
                <w:szCs w:val="20"/>
                <w:lang w:val="it-IT"/>
              </w:rPr>
              <w:t>cartelle</w:t>
            </w:r>
            <w:r w:rsidRPr="002D4B03">
              <w:rPr>
                <w:spacing w:val="27"/>
                <w:sz w:val="20"/>
                <w:szCs w:val="20"/>
                <w:lang w:val="it-IT"/>
              </w:rPr>
              <w:t xml:space="preserve"> </w:t>
            </w:r>
            <w:r w:rsidRPr="002D4B03">
              <w:rPr>
                <w:sz w:val="20"/>
                <w:szCs w:val="20"/>
                <w:lang w:val="it-IT"/>
              </w:rPr>
              <w:t>individuali</w:t>
            </w:r>
            <w:r w:rsidRPr="002D4B03">
              <w:rPr>
                <w:spacing w:val="27"/>
                <w:sz w:val="20"/>
                <w:szCs w:val="20"/>
                <w:lang w:val="it-IT"/>
              </w:rPr>
              <w:t xml:space="preserve"> </w:t>
            </w:r>
            <w:r w:rsidRPr="002D4B03">
              <w:rPr>
                <w:sz w:val="20"/>
                <w:szCs w:val="20"/>
                <w:lang w:val="it-IT"/>
              </w:rPr>
              <w:t>contenenti</w:t>
            </w:r>
            <w:r w:rsidRPr="002D4B03">
              <w:rPr>
                <w:spacing w:val="26"/>
                <w:sz w:val="20"/>
                <w:szCs w:val="20"/>
                <w:lang w:val="it-IT"/>
              </w:rPr>
              <w:t xml:space="preserve"> </w:t>
            </w:r>
            <w:r w:rsidRPr="002D4B03">
              <w:rPr>
                <w:sz w:val="20"/>
                <w:szCs w:val="20"/>
                <w:lang w:val="it-IT"/>
              </w:rPr>
              <w:t>la</w:t>
            </w:r>
            <w:r w:rsidRPr="002D4B03">
              <w:rPr>
                <w:spacing w:val="27"/>
                <w:sz w:val="20"/>
                <w:szCs w:val="20"/>
                <w:lang w:val="it-IT"/>
              </w:rPr>
              <w:t xml:space="preserve"> </w:t>
            </w:r>
            <w:r w:rsidRPr="002D4B03">
              <w:rPr>
                <w:sz w:val="20"/>
                <w:szCs w:val="20"/>
                <w:lang w:val="it-IT"/>
              </w:rPr>
              <w:t>gestione</w:t>
            </w:r>
            <w:r w:rsidRPr="002D4B03">
              <w:rPr>
                <w:spacing w:val="25"/>
                <w:sz w:val="20"/>
                <w:szCs w:val="20"/>
                <w:lang w:val="it-IT"/>
              </w:rPr>
              <w:t xml:space="preserve"> </w:t>
            </w:r>
            <w:r w:rsidRPr="002D4B03">
              <w:rPr>
                <w:sz w:val="20"/>
                <w:szCs w:val="20"/>
                <w:lang w:val="it-IT"/>
              </w:rPr>
              <w:t>dei</w:t>
            </w:r>
            <w:r w:rsidRPr="002D4B03">
              <w:rPr>
                <w:spacing w:val="23"/>
                <w:sz w:val="20"/>
                <w:szCs w:val="20"/>
                <w:lang w:val="it-IT"/>
              </w:rPr>
              <w:t xml:space="preserve"> </w:t>
            </w:r>
            <w:r w:rsidRPr="002D4B03">
              <w:rPr>
                <w:sz w:val="20"/>
                <w:szCs w:val="20"/>
                <w:lang w:val="it-IT"/>
              </w:rPr>
              <w:t>contratti</w:t>
            </w:r>
            <w:r w:rsidRPr="002D4B03">
              <w:rPr>
                <w:spacing w:val="25"/>
                <w:sz w:val="20"/>
                <w:szCs w:val="20"/>
                <w:lang w:val="it-IT"/>
              </w:rPr>
              <w:t xml:space="preserve"> </w:t>
            </w:r>
            <w:r w:rsidRPr="002D4B03">
              <w:rPr>
                <w:sz w:val="20"/>
                <w:szCs w:val="20"/>
                <w:lang w:val="it-IT"/>
              </w:rPr>
              <w:t>di</w:t>
            </w:r>
            <w:r w:rsidRPr="002D4B03">
              <w:rPr>
                <w:spacing w:val="27"/>
                <w:sz w:val="20"/>
                <w:szCs w:val="20"/>
                <w:lang w:val="it-IT"/>
              </w:rPr>
              <w:t xml:space="preserve"> </w:t>
            </w:r>
            <w:r w:rsidRPr="002D4B03">
              <w:rPr>
                <w:sz w:val="20"/>
                <w:szCs w:val="20"/>
                <w:lang w:val="it-IT"/>
              </w:rPr>
              <w:t>lavoro</w:t>
            </w:r>
            <w:r w:rsidRPr="002D4B03">
              <w:rPr>
                <w:spacing w:val="24"/>
                <w:sz w:val="20"/>
                <w:szCs w:val="20"/>
                <w:lang w:val="it-IT"/>
              </w:rPr>
              <w:t xml:space="preserve"> </w:t>
            </w:r>
            <w:r w:rsidRPr="002D4B03">
              <w:rPr>
                <w:sz w:val="20"/>
                <w:szCs w:val="20"/>
                <w:lang w:val="it-IT"/>
              </w:rPr>
              <w:t>subordinato</w:t>
            </w:r>
            <w:r w:rsidRPr="002D4B03">
              <w:rPr>
                <w:spacing w:val="26"/>
                <w:sz w:val="20"/>
                <w:szCs w:val="20"/>
                <w:lang w:val="it-IT"/>
              </w:rPr>
              <w:t xml:space="preserve"> </w:t>
            </w:r>
            <w:r w:rsidRPr="002D4B03">
              <w:rPr>
                <w:sz w:val="20"/>
                <w:szCs w:val="20"/>
                <w:lang w:val="it-IT"/>
              </w:rPr>
              <w:t>e parasubordinato (ove esistenti);</w:t>
            </w:r>
          </w:p>
          <w:p w14:paraId="6E22A3FD" w14:textId="77777777" w:rsidR="002D4B03" w:rsidRPr="002D4B03" w:rsidRDefault="002D4B03" w:rsidP="00D00130">
            <w:pPr>
              <w:widowControl/>
              <w:numPr>
                <w:ilvl w:val="0"/>
                <w:numId w:val="15"/>
              </w:numPr>
              <w:adjustRightInd w:val="0"/>
              <w:ind w:left="1077" w:right="741"/>
              <w:jc w:val="both"/>
              <w:rPr>
                <w:rFonts w:cs="Calibri"/>
                <w:color w:val="000000"/>
                <w:sz w:val="20"/>
                <w:szCs w:val="20"/>
                <w:lang w:val="it-IT"/>
              </w:rPr>
            </w:pPr>
            <w:r w:rsidRPr="002D4B03">
              <w:rPr>
                <w:sz w:val="20"/>
                <w:szCs w:val="20"/>
                <w:lang w:val="it-IT"/>
              </w:rPr>
              <w:t>coordinare l’attività di reclutamento delle risorse</w:t>
            </w:r>
            <w:r w:rsidRPr="002D4B03">
              <w:rPr>
                <w:spacing w:val="-29"/>
                <w:sz w:val="20"/>
                <w:szCs w:val="20"/>
                <w:lang w:val="it-IT"/>
              </w:rPr>
              <w:t xml:space="preserve"> </w:t>
            </w:r>
            <w:r w:rsidRPr="002D4B03">
              <w:rPr>
                <w:sz w:val="20"/>
                <w:szCs w:val="20"/>
                <w:lang w:val="it-IT"/>
              </w:rPr>
              <w:t>umane;</w:t>
            </w:r>
          </w:p>
          <w:p w14:paraId="41FA20E3" w14:textId="77777777" w:rsidR="002D4B03" w:rsidRPr="002D4B03" w:rsidRDefault="002D4B03" w:rsidP="00D00130">
            <w:pPr>
              <w:widowControl/>
              <w:numPr>
                <w:ilvl w:val="0"/>
                <w:numId w:val="15"/>
              </w:numPr>
              <w:adjustRightInd w:val="0"/>
              <w:ind w:right="741"/>
              <w:jc w:val="both"/>
              <w:rPr>
                <w:rFonts w:cs="Calibri"/>
                <w:color w:val="000000"/>
                <w:sz w:val="20"/>
                <w:szCs w:val="20"/>
                <w:lang w:val="it-IT"/>
              </w:rPr>
            </w:pPr>
            <w:r>
              <w:rPr>
                <w:sz w:val="20"/>
                <w:szCs w:val="20"/>
                <w:lang w:val="it-IT"/>
              </w:rPr>
              <w:t>e</w:t>
            </w:r>
            <w:r w:rsidRPr="002D4B03">
              <w:rPr>
                <w:sz w:val="20"/>
                <w:szCs w:val="20"/>
                <w:lang w:val="it-IT"/>
              </w:rPr>
              <w:t xml:space="preserve">laborare e rendere disponibili, per l'attività di competenza, i dati necessari per la predisposizione del budget, </w:t>
            </w:r>
            <w:proofErr w:type="spellStart"/>
            <w:r w:rsidRPr="002D4B03">
              <w:rPr>
                <w:sz w:val="20"/>
                <w:szCs w:val="20"/>
                <w:lang w:val="it-IT"/>
              </w:rPr>
              <w:t>revision</w:t>
            </w:r>
            <w:proofErr w:type="spellEnd"/>
            <w:r w:rsidRPr="002D4B03">
              <w:rPr>
                <w:sz w:val="20"/>
                <w:szCs w:val="20"/>
                <w:lang w:val="it-IT"/>
              </w:rPr>
              <w:t xml:space="preserve"> budget, bilancio consuntivo e report periodici di rendicontazione sulle attività svolte;</w:t>
            </w:r>
          </w:p>
          <w:p w14:paraId="33CC8799" w14:textId="77777777" w:rsidR="002D4B03" w:rsidRPr="002D4B03" w:rsidRDefault="002D4B03" w:rsidP="002D4B03">
            <w:pPr>
              <w:widowControl/>
              <w:adjustRightInd w:val="0"/>
              <w:ind w:left="1077" w:right="741"/>
              <w:jc w:val="both"/>
              <w:rPr>
                <w:rFonts w:cs="Calibri"/>
                <w:color w:val="000000"/>
                <w:sz w:val="20"/>
                <w:szCs w:val="20"/>
                <w:lang w:val="it-IT"/>
              </w:rPr>
            </w:pPr>
          </w:p>
          <w:p w14:paraId="487AB7F9" w14:textId="77777777" w:rsidR="002D4B03" w:rsidRPr="00AC356F" w:rsidRDefault="002D4B03" w:rsidP="002D4B03">
            <w:pPr>
              <w:widowControl/>
              <w:adjustRightInd w:val="0"/>
              <w:ind w:left="1075" w:right="741"/>
              <w:jc w:val="both"/>
              <w:rPr>
                <w:sz w:val="20"/>
                <w:szCs w:val="20"/>
                <w:lang w:val="it-IT"/>
              </w:rPr>
            </w:pPr>
          </w:p>
        </w:tc>
      </w:tr>
      <w:tr w:rsidR="002D4B03" w:rsidRPr="00EF1653" w14:paraId="4600B0E3" w14:textId="77777777" w:rsidTr="003C2819">
        <w:trPr>
          <w:trHeight w:val="882"/>
        </w:trPr>
        <w:tc>
          <w:tcPr>
            <w:tcW w:w="2268" w:type="dxa"/>
          </w:tcPr>
          <w:p w14:paraId="77197C43" w14:textId="77777777" w:rsidR="002D4B03" w:rsidRPr="003F2034" w:rsidRDefault="002D4B03" w:rsidP="003C2819">
            <w:pPr>
              <w:pStyle w:val="TableParagraph"/>
              <w:spacing w:before="3"/>
              <w:ind w:left="0"/>
              <w:rPr>
                <w:sz w:val="20"/>
                <w:szCs w:val="20"/>
                <w:lang w:val="it-IT"/>
              </w:rPr>
            </w:pPr>
          </w:p>
          <w:p w14:paraId="27C12023" w14:textId="77777777" w:rsidR="002D4B03" w:rsidRPr="003F2034" w:rsidRDefault="002D4B03" w:rsidP="003C2819">
            <w:pPr>
              <w:pStyle w:val="TableParagraph"/>
              <w:jc w:val="center"/>
              <w:rPr>
                <w:sz w:val="20"/>
                <w:szCs w:val="20"/>
              </w:rPr>
            </w:pPr>
            <w:proofErr w:type="spellStart"/>
            <w:r w:rsidRPr="003F2034">
              <w:rPr>
                <w:sz w:val="20"/>
                <w:szCs w:val="20"/>
              </w:rPr>
              <w:t>Relazioni</w:t>
            </w:r>
            <w:proofErr w:type="spellEnd"/>
            <w:r w:rsidRPr="003F2034">
              <w:rPr>
                <w:sz w:val="20"/>
                <w:szCs w:val="20"/>
              </w:rPr>
              <w:t xml:space="preserve"> </w:t>
            </w:r>
            <w:proofErr w:type="spellStart"/>
            <w:r w:rsidRPr="003F2034">
              <w:rPr>
                <w:sz w:val="20"/>
                <w:szCs w:val="20"/>
              </w:rPr>
              <w:t>trasversali</w:t>
            </w:r>
            <w:proofErr w:type="spellEnd"/>
          </w:p>
        </w:tc>
        <w:tc>
          <w:tcPr>
            <w:tcW w:w="7512" w:type="dxa"/>
          </w:tcPr>
          <w:p w14:paraId="36FA93B1" w14:textId="77777777" w:rsidR="002D4B03" w:rsidRPr="00267C8A" w:rsidRDefault="002D4B03" w:rsidP="00D00130">
            <w:pPr>
              <w:pStyle w:val="TableParagraph"/>
              <w:numPr>
                <w:ilvl w:val="0"/>
                <w:numId w:val="9"/>
              </w:numPr>
              <w:tabs>
                <w:tab w:val="left" w:pos="286"/>
              </w:tabs>
              <w:ind w:hanging="175"/>
              <w:rPr>
                <w:sz w:val="20"/>
                <w:szCs w:val="20"/>
                <w:lang w:val="it-IT"/>
              </w:rPr>
            </w:pPr>
            <w:r w:rsidRPr="00267C8A">
              <w:rPr>
                <w:sz w:val="20"/>
                <w:szCs w:val="20"/>
                <w:lang w:val="it-IT"/>
              </w:rPr>
              <w:t>Tutte le U.O. Aziendali interessate da interrelazioni di processo</w:t>
            </w:r>
          </w:p>
        </w:tc>
      </w:tr>
      <w:tr w:rsidR="002D4B03" w:rsidRPr="003F2034" w14:paraId="16450133" w14:textId="77777777" w:rsidTr="003C2819">
        <w:trPr>
          <w:trHeight w:val="882"/>
        </w:trPr>
        <w:tc>
          <w:tcPr>
            <w:tcW w:w="2268" w:type="dxa"/>
          </w:tcPr>
          <w:p w14:paraId="238EC829" w14:textId="77777777" w:rsidR="002D4B03" w:rsidRPr="003F2034" w:rsidRDefault="002D4B03" w:rsidP="003C2819">
            <w:pPr>
              <w:pStyle w:val="TableParagraph"/>
              <w:ind w:left="167" w:right="141" w:firstLine="9"/>
              <w:jc w:val="center"/>
              <w:rPr>
                <w:sz w:val="20"/>
                <w:szCs w:val="20"/>
                <w:lang w:val="it-IT"/>
              </w:rPr>
            </w:pPr>
            <w:r w:rsidRPr="003F2034">
              <w:rPr>
                <w:sz w:val="20"/>
                <w:szCs w:val="20"/>
                <w:lang w:val="it-IT"/>
              </w:rPr>
              <w:t>Eventuali rapporti con soggetti esterni all’A</w:t>
            </w:r>
            <w:r>
              <w:rPr>
                <w:sz w:val="20"/>
                <w:szCs w:val="20"/>
                <w:lang w:val="it-IT"/>
              </w:rPr>
              <w:t>SP</w:t>
            </w:r>
          </w:p>
        </w:tc>
        <w:tc>
          <w:tcPr>
            <w:tcW w:w="7512" w:type="dxa"/>
          </w:tcPr>
          <w:p w14:paraId="37A1A29D" w14:textId="77777777" w:rsidR="002D4B03" w:rsidRDefault="002D4B03" w:rsidP="00D00130">
            <w:pPr>
              <w:pStyle w:val="TableParagraph"/>
              <w:numPr>
                <w:ilvl w:val="0"/>
                <w:numId w:val="11"/>
              </w:numPr>
              <w:tabs>
                <w:tab w:val="left" w:pos="286"/>
              </w:tabs>
              <w:ind w:hanging="175"/>
              <w:rPr>
                <w:sz w:val="20"/>
                <w:szCs w:val="20"/>
              </w:rPr>
            </w:pPr>
            <w:proofErr w:type="spellStart"/>
            <w:r>
              <w:rPr>
                <w:sz w:val="20"/>
                <w:szCs w:val="20"/>
              </w:rPr>
              <w:t>Consulenti</w:t>
            </w:r>
            <w:proofErr w:type="spellEnd"/>
            <w:r>
              <w:rPr>
                <w:sz w:val="20"/>
                <w:szCs w:val="20"/>
              </w:rPr>
              <w:t xml:space="preserve"> </w:t>
            </w:r>
            <w:proofErr w:type="spellStart"/>
            <w:r>
              <w:rPr>
                <w:sz w:val="20"/>
                <w:szCs w:val="20"/>
              </w:rPr>
              <w:t>specifici</w:t>
            </w:r>
            <w:proofErr w:type="spellEnd"/>
          </w:p>
          <w:p w14:paraId="4EE83315" w14:textId="77777777" w:rsidR="00227E4C" w:rsidRDefault="00227E4C" w:rsidP="00D00130">
            <w:pPr>
              <w:pStyle w:val="TableParagraph"/>
              <w:numPr>
                <w:ilvl w:val="0"/>
                <w:numId w:val="11"/>
              </w:numPr>
              <w:tabs>
                <w:tab w:val="left" w:pos="286"/>
              </w:tabs>
              <w:ind w:hanging="175"/>
              <w:rPr>
                <w:sz w:val="20"/>
                <w:szCs w:val="20"/>
              </w:rPr>
            </w:pPr>
            <w:proofErr w:type="spellStart"/>
            <w:r>
              <w:rPr>
                <w:sz w:val="20"/>
                <w:szCs w:val="20"/>
              </w:rPr>
              <w:t>Enti</w:t>
            </w:r>
            <w:proofErr w:type="spellEnd"/>
            <w:r>
              <w:rPr>
                <w:sz w:val="20"/>
                <w:szCs w:val="20"/>
              </w:rPr>
              <w:t xml:space="preserve"> </w:t>
            </w:r>
            <w:proofErr w:type="spellStart"/>
            <w:r>
              <w:rPr>
                <w:sz w:val="20"/>
                <w:szCs w:val="20"/>
              </w:rPr>
              <w:t>Previdenziali</w:t>
            </w:r>
            <w:proofErr w:type="spellEnd"/>
          </w:p>
          <w:p w14:paraId="3CFC827F" w14:textId="77777777" w:rsidR="00227E4C" w:rsidRDefault="00924E05" w:rsidP="00D00130">
            <w:pPr>
              <w:pStyle w:val="TableParagraph"/>
              <w:numPr>
                <w:ilvl w:val="0"/>
                <w:numId w:val="11"/>
              </w:numPr>
              <w:tabs>
                <w:tab w:val="left" w:pos="286"/>
              </w:tabs>
              <w:ind w:hanging="175"/>
              <w:rPr>
                <w:sz w:val="20"/>
                <w:szCs w:val="20"/>
              </w:rPr>
            </w:pPr>
            <w:r>
              <w:rPr>
                <w:sz w:val="20"/>
                <w:szCs w:val="20"/>
              </w:rPr>
              <w:t>INAIL</w:t>
            </w:r>
          </w:p>
          <w:p w14:paraId="3E27221F" w14:textId="70DCBC1D" w:rsidR="00924E05" w:rsidRDefault="00924E05" w:rsidP="00D00130">
            <w:pPr>
              <w:pStyle w:val="TableParagraph"/>
              <w:numPr>
                <w:ilvl w:val="0"/>
                <w:numId w:val="11"/>
              </w:numPr>
              <w:tabs>
                <w:tab w:val="left" w:pos="286"/>
              </w:tabs>
              <w:ind w:hanging="175"/>
              <w:rPr>
                <w:sz w:val="20"/>
                <w:szCs w:val="20"/>
              </w:rPr>
            </w:pPr>
            <w:proofErr w:type="spellStart"/>
            <w:r>
              <w:rPr>
                <w:sz w:val="20"/>
                <w:szCs w:val="20"/>
              </w:rPr>
              <w:t>Altri</w:t>
            </w:r>
            <w:proofErr w:type="spellEnd"/>
            <w:r>
              <w:rPr>
                <w:sz w:val="20"/>
                <w:szCs w:val="20"/>
              </w:rPr>
              <w:t xml:space="preserve"> </w:t>
            </w:r>
            <w:proofErr w:type="spellStart"/>
            <w:r>
              <w:rPr>
                <w:sz w:val="20"/>
                <w:szCs w:val="20"/>
              </w:rPr>
              <w:t>Enti</w:t>
            </w:r>
            <w:proofErr w:type="spellEnd"/>
            <w:r>
              <w:rPr>
                <w:sz w:val="20"/>
                <w:szCs w:val="20"/>
              </w:rPr>
              <w:t xml:space="preserve"> </w:t>
            </w:r>
            <w:proofErr w:type="spellStart"/>
            <w:r>
              <w:rPr>
                <w:sz w:val="20"/>
                <w:szCs w:val="20"/>
              </w:rPr>
              <w:t>bilaterali</w:t>
            </w:r>
            <w:proofErr w:type="spellEnd"/>
          </w:p>
          <w:p w14:paraId="5F29A4A9" w14:textId="009E766B" w:rsidR="00B32152" w:rsidRPr="003F2034" w:rsidRDefault="00B32152" w:rsidP="00D00130">
            <w:pPr>
              <w:pStyle w:val="TableParagraph"/>
              <w:numPr>
                <w:ilvl w:val="0"/>
                <w:numId w:val="11"/>
              </w:numPr>
              <w:tabs>
                <w:tab w:val="left" w:pos="286"/>
              </w:tabs>
              <w:ind w:hanging="175"/>
              <w:rPr>
                <w:sz w:val="20"/>
                <w:szCs w:val="20"/>
              </w:rPr>
            </w:pPr>
            <w:proofErr w:type="spellStart"/>
            <w:r>
              <w:rPr>
                <w:sz w:val="20"/>
                <w:szCs w:val="20"/>
              </w:rPr>
              <w:t>Organizzazioni</w:t>
            </w:r>
            <w:proofErr w:type="spellEnd"/>
            <w:r>
              <w:rPr>
                <w:sz w:val="20"/>
                <w:szCs w:val="20"/>
              </w:rPr>
              <w:t xml:space="preserve"> </w:t>
            </w:r>
            <w:proofErr w:type="spellStart"/>
            <w:r>
              <w:rPr>
                <w:sz w:val="20"/>
                <w:szCs w:val="20"/>
              </w:rPr>
              <w:t>Sindacali</w:t>
            </w:r>
            <w:proofErr w:type="spellEnd"/>
          </w:p>
          <w:p w14:paraId="7E54CCE2" w14:textId="77777777" w:rsidR="002D4B03" w:rsidRPr="003F2034" w:rsidRDefault="002D4B03" w:rsidP="003C2819">
            <w:pPr>
              <w:pStyle w:val="TableParagraph"/>
              <w:tabs>
                <w:tab w:val="left" w:pos="286"/>
              </w:tabs>
              <w:spacing w:line="210" w:lineRule="exact"/>
              <w:rPr>
                <w:sz w:val="20"/>
                <w:szCs w:val="20"/>
              </w:rPr>
            </w:pPr>
          </w:p>
        </w:tc>
      </w:tr>
    </w:tbl>
    <w:p w14:paraId="704BC82F" w14:textId="77777777" w:rsidR="002D4B03" w:rsidRDefault="002D4B03" w:rsidP="0015090B">
      <w:pPr>
        <w:rPr>
          <w:sz w:val="18"/>
          <w:lang w:val="it-IT"/>
        </w:rPr>
      </w:pPr>
      <w:r>
        <w:rPr>
          <w:sz w:val="18"/>
          <w:lang w:val="it-IT"/>
        </w:rPr>
        <w:br w:type="page"/>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512"/>
      </w:tblGrid>
      <w:tr w:rsidR="002D4B03" w:rsidRPr="003F2034" w14:paraId="35398045" w14:textId="77777777" w:rsidTr="003C2819">
        <w:trPr>
          <w:trHeight w:val="340"/>
        </w:trPr>
        <w:tc>
          <w:tcPr>
            <w:tcW w:w="2268" w:type="dxa"/>
            <w:shd w:val="clear" w:color="auto" w:fill="DBE5F1"/>
          </w:tcPr>
          <w:p w14:paraId="264B97EE" w14:textId="77777777" w:rsidR="002D4B03" w:rsidRPr="003F2034" w:rsidRDefault="002D4B03" w:rsidP="003C2819">
            <w:pPr>
              <w:pStyle w:val="TableParagraph"/>
              <w:spacing w:line="211" w:lineRule="exact"/>
              <w:ind w:left="107"/>
              <w:jc w:val="center"/>
              <w:rPr>
                <w:sz w:val="20"/>
                <w:szCs w:val="20"/>
              </w:rPr>
            </w:pPr>
            <w:proofErr w:type="spellStart"/>
            <w:r w:rsidRPr="003F2034">
              <w:rPr>
                <w:sz w:val="20"/>
                <w:szCs w:val="20"/>
              </w:rPr>
              <w:lastRenderedPageBreak/>
              <w:t>Denominazione</w:t>
            </w:r>
            <w:proofErr w:type="spellEnd"/>
          </w:p>
        </w:tc>
        <w:tc>
          <w:tcPr>
            <w:tcW w:w="7512" w:type="dxa"/>
            <w:shd w:val="clear" w:color="auto" w:fill="DBE5F1"/>
          </w:tcPr>
          <w:p w14:paraId="3D104BD2" w14:textId="77777777" w:rsidR="002D4B03" w:rsidRPr="00570592" w:rsidRDefault="002D4B03" w:rsidP="00570592">
            <w:pPr>
              <w:pStyle w:val="TableParagraph"/>
              <w:ind w:left="108"/>
              <w:rPr>
                <w:b/>
                <w:sz w:val="24"/>
                <w:szCs w:val="24"/>
                <w:lang w:val="it-IT"/>
              </w:rPr>
            </w:pPr>
            <w:r w:rsidRPr="00570592">
              <w:rPr>
                <w:b/>
                <w:sz w:val="24"/>
                <w:szCs w:val="24"/>
                <w:lang w:val="it-IT"/>
              </w:rPr>
              <w:t>Acquisti, Logistica e Patrimonio</w:t>
            </w:r>
          </w:p>
        </w:tc>
      </w:tr>
      <w:tr w:rsidR="002D4B03" w:rsidRPr="003F2034" w14:paraId="1DCF5BA0" w14:textId="77777777" w:rsidTr="003C2819">
        <w:trPr>
          <w:trHeight w:val="340"/>
        </w:trPr>
        <w:tc>
          <w:tcPr>
            <w:tcW w:w="2268" w:type="dxa"/>
          </w:tcPr>
          <w:p w14:paraId="79FAADC1" w14:textId="77777777" w:rsidR="002D4B03" w:rsidRPr="003F2034" w:rsidRDefault="002D4B03" w:rsidP="003C2819">
            <w:pPr>
              <w:pStyle w:val="TableParagraph"/>
              <w:spacing w:before="50"/>
              <w:ind w:left="258"/>
              <w:jc w:val="center"/>
              <w:rPr>
                <w:sz w:val="20"/>
                <w:szCs w:val="20"/>
              </w:rPr>
            </w:pPr>
            <w:proofErr w:type="spellStart"/>
            <w:r w:rsidRPr="003F2034">
              <w:rPr>
                <w:sz w:val="20"/>
                <w:szCs w:val="20"/>
              </w:rPr>
              <w:t>Livello</w:t>
            </w:r>
            <w:proofErr w:type="spellEnd"/>
            <w:r w:rsidRPr="003F2034">
              <w:rPr>
                <w:sz w:val="20"/>
                <w:szCs w:val="20"/>
              </w:rPr>
              <w:t xml:space="preserve"> </w:t>
            </w:r>
            <w:proofErr w:type="spellStart"/>
            <w:r w:rsidRPr="003F2034">
              <w:rPr>
                <w:sz w:val="20"/>
                <w:szCs w:val="20"/>
              </w:rPr>
              <w:t>organizzativo</w:t>
            </w:r>
            <w:proofErr w:type="spellEnd"/>
          </w:p>
        </w:tc>
        <w:tc>
          <w:tcPr>
            <w:tcW w:w="7512" w:type="dxa"/>
          </w:tcPr>
          <w:p w14:paraId="20E8CB63" w14:textId="77777777" w:rsidR="002D4B03" w:rsidRPr="003F2034" w:rsidRDefault="002D4B03" w:rsidP="003C2819">
            <w:pPr>
              <w:pStyle w:val="TableParagraph"/>
              <w:spacing w:line="211" w:lineRule="exact"/>
              <w:ind w:left="110"/>
              <w:rPr>
                <w:sz w:val="20"/>
                <w:szCs w:val="20"/>
              </w:rPr>
            </w:pPr>
            <w:r>
              <w:rPr>
                <w:sz w:val="20"/>
                <w:szCs w:val="20"/>
              </w:rPr>
              <w:t>Area</w:t>
            </w:r>
          </w:p>
        </w:tc>
      </w:tr>
      <w:tr w:rsidR="002D4B03" w:rsidRPr="003F2034" w14:paraId="294521B8" w14:textId="77777777" w:rsidTr="003C2819">
        <w:trPr>
          <w:trHeight w:val="340"/>
        </w:trPr>
        <w:tc>
          <w:tcPr>
            <w:tcW w:w="2268" w:type="dxa"/>
          </w:tcPr>
          <w:p w14:paraId="36FAC79E" w14:textId="77777777" w:rsidR="002D4B03" w:rsidRPr="003F2034" w:rsidRDefault="002D4B03" w:rsidP="003C2819">
            <w:pPr>
              <w:pStyle w:val="TableParagraph"/>
              <w:spacing w:before="50"/>
              <w:ind w:left="122"/>
              <w:jc w:val="center"/>
              <w:rPr>
                <w:sz w:val="20"/>
                <w:szCs w:val="20"/>
              </w:rPr>
            </w:pPr>
            <w:proofErr w:type="spellStart"/>
            <w:r w:rsidRPr="003F2034">
              <w:rPr>
                <w:sz w:val="20"/>
                <w:szCs w:val="20"/>
              </w:rPr>
              <w:t>Ruolo</w:t>
            </w:r>
            <w:proofErr w:type="spellEnd"/>
            <w:r w:rsidRPr="003F2034">
              <w:rPr>
                <w:sz w:val="20"/>
                <w:szCs w:val="20"/>
              </w:rPr>
              <w:t xml:space="preserve"> del </w:t>
            </w:r>
            <w:proofErr w:type="spellStart"/>
            <w:r w:rsidRPr="003F2034">
              <w:rPr>
                <w:sz w:val="20"/>
                <w:szCs w:val="20"/>
              </w:rPr>
              <w:t>Responsabile</w:t>
            </w:r>
            <w:proofErr w:type="spellEnd"/>
          </w:p>
        </w:tc>
        <w:tc>
          <w:tcPr>
            <w:tcW w:w="7512" w:type="dxa"/>
          </w:tcPr>
          <w:p w14:paraId="4DC8BE9B" w14:textId="77777777" w:rsidR="002D4B03" w:rsidRPr="003F2034" w:rsidRDefault="002D4B03" w:rsidP="003C2819">
            <w:pPr>
              <w:pStyle w:val="TableParagraph"/>
              <w:spacing w:line="211" w:lineRule="exact"/>
              <w:ind w:left="110"/>
              <w:rPr>
                <w:sz w:val="20"/>
                <w:szCs w:val="20"/>
              </w:rPr>
            </w:pPr>
            <w:proofErr w:type="spellStart"/>
            <w:r>
              <w:rPr>
                <w:sz w:val="20"/>
                <w:szCs w:val="20"/>
              </w:rPr>
              <w:t>Multidisciplinare</w:t>
            </w:r>
            <w:proofErr w:type="spellEnd"/>
          </w:p>
        </w:tc>
      </w:tr>
      <w:tr w:rsidR="002D4B03" w:rsidRPr="003F2034" w14:paraId="2478E9FE" w14:textId="77777777" w:rsidTr="003C2819">
        <w:trPr>
          <w:trHeight w:val="441"/>
        </w:trPr>
        <w:tc>
          <w:tcPr>
            <w:tcW w:w="2268" w:type="dxa"/>
          </w:tcPr>
          <w:p w14:paraId="5C2B486A" w14:textId="77777777" w:rsidR="002D4B03" w:rsidRPr="003F2034" w:rsidRDefault="002D4B03" w:rsidP="003C2819">
            <w:pPr>
              <w:pStyle w:val="TableParagraph"/>
              <w:spacing w:line="211" w:lineRule="exact"/>
              <w:ind w:left="335" w:right="326"/>
              <w:jc w:val="center"/>
              <w:rPr>
                <w:sz w:val="20"/>
                <w:szCs w:val="20"/>
              </w:rPr>
            </w:pPr>
            <w:proofErr w:type="spellStart"/>
            <w:r w:rsidRPr="003F2034">
              <w:rPr>
                <w:sz w:val="20"/>
                <w:szCs w:val="20"/>
              </w:rPr>
              <w:t>Livello</w:t>
            </w:r>
            <w:proofErr w:type="spellEnd"/>
            <w:r w:rsidRPr="003F2034">
              <w:rPr>
                <w:sz w:val="20"/>
                <w:szCs w:val="20"/>
              </w:rPr>
              <w:t xml:space="preserve"> </w:t>
            </w:r>
            <w:proofErr w:type="spellStart"/>
            <w:r w:rsidRPr="003F2034">
              <w:rPr>
                <w:sz w:val="20"/>
                <w:szCs w:val="20"/>
              </w:rPr>
              <w:t>gerarchico</w:t>
            </w:r>
            <w:proofErr w:type="spellEnd"/>
          </w:p>
          <w:p w14:paraId="0385E9AC" w14:textId="77777777" w:rsidR="002D4B03" w:rsidRPr="003F2034" w:rsidRDefault="002D4B03" w:rsidP="003C2819">
            <w:pPr>
              <w:pStyle w:val="TableParagraph"/>
              <w:spacing w:line="210" w:lineRule="exact"/>
              <w:ind w:left="333" w:right="326"/>
              <w:jc w:val="center"/>
              <w:rPr>
                <w:sz w:val="20"/>
                <w:szCs w:val="20"/>
              </w:rPr>
            </w:pPr>
            <w:proofErr w:type="spellStart"/>
            <w:r w:rsidRPr="003F2034">
              <w:rPr>
                <w:sz w:val="20"/>
                <w:szCs w:val="20"/>
              </w:rPr>
              <w:t>superiore</w:t>
            </w:r>
            <w:proofErr w:type="spellEnd"/>
          </w:p>
        </w:tc>
        <w:tc>
          <w:tcPr>
            <w:tcW w:w="7512" w:type="dxa"/>
          </w:tcPr>
          <w:p w14:paraId="436212D2" w14:textId="77777777" w:rsidR="002D4B03" w:rsidRPr="003F2034" w:rsidRDefault="002D4B03" w:rsidP="003C2819">
            <w:pPr>
              <w:pStyle w:val="TableParagraph"/>
              <w:spacing w:before="41"/>
              <w:ind w:left="110"/>
              <w:rPr>
                <w:sz w:val="20"/>
                <w:szCs w:val="20"/>
              </w:rPr>
            </w:pPr>
            <w:proofErr w:type="spellStart"/>
            <w:r>
              <w:rPr>
                <w:sz w:val="20"/>
                <w:szCs w:val="20"/>
              </w:rPr>
              <w:t>Direzione</w:t>
            </w:r>
            <w:proofErr w:type="spellEnd"/>
            <w:r>
              <w:rPr>
                <w:sz w:val="20"/>
                <w:szCs w:val="20"/>
              </w:rPr>
              <w:t xml:space="preserve"> </w:t>
            </w:r>
            <w:proofErr w:type="spellStart"/>
            <w:r>
              <w:rPr>
                <w:sz w:val="20"/>
                <w:szCs w:val="20"/>
              </w:rPr>
              <w:t>Generale</w:t>
            </w:r>
            <w:proofErr w:type="spellEnd"/>
          </w:p>
        </w:tc>
      </w:tr>
      <w:tr w:rsidR="002D4B03" w:rsidRPr="003F2034" w14:paraId="7E6CEFE6" w14:textId="77777777" w:rsidTr="003C2819">
        <w:trPr>
          <w:trHeight w:val="662"/>
        </w:trPr>
        <w:tc>
          <w:tcPr>
            <w:tcW w:w="2268" w:type="dxa"/>
          </w:tcPr>
          <w:p w14:paraId="4DB577BC" w14:textId="77777777" w:rsidR="002D4B03" w:rsidRPr="003F2034" w:rsidRDefault="002D4B03" w:rsidP="003C2819">
            <w:pPr>
              <w:pStyle w:val="TableParagraph"/>
              <w:spacing w:before="3"/>
              <w:ind w:left="0"/>
              <w:rPr>
                <w:sz w:val="20"/>
                <w:szCs w:val="20"/>
              </w:rPr>
            </w:pPr>
          </w:p>
          <w:p w14:paraId="45BF458F" w14:textId="77777777" w:rsidR="002D4B03" w:rsidRPr="003F2034" w:rsidRDefault="002D4B03" w:rsidP="003C2819">
            <w:pPr>
              <w:pStyle w:val="TableParagraph"/>
              <w:ind w:left="530"/>
              <w:rPr>
                <w:sz w:val="20"/>
                <w:szCs w:val="20"/>
              </w:rPr>
            </w:pPr>
            <w:r w:rsidRPr="003F2034">
              <w:rPr>
                <w:sz w:val="20"/>
                <w:szCs w:val="20"/>
              </w:rPr>
              <w:t xml:space="preserve">Link </w:t>
            </w:r>
            <w:proofErr w:type="spellStart"/>
            <w:r w:rsidRPr="003F2034">
              <w:rPr>
                <w:sz w:val="20"/>
                <w:szCs w:val="20"/>
              </w:rPr>
              <w:t>funzionali</w:t>
            </w:r>
            <w:proofErr w:type="spellEnd"/>
          </w:p>
        </w:tc>
        <w:tc>
          <w:tcPr>
            <w:tcW w:w="7512" w:type="dxa"/>
          </w:tcPr>
          <w:p w14:paraId="55DC45C1" w14:textId="77777777" w:rsidR="002D4B03" w:rsidRPr="003F2034" w:rsidRDefault="002D4B03" w:rsidP="00D00130">
            <w:pPr>
              <w:pStyle w:val="TableParagraph"/>
              <w:numPr>
                <w:ilvl w:val="0"/>
                <w:numId w:val="12"/>
              </w:numPr>
              <w:tabs>
                <w:tab w:val="left" w:pos="286"/>
              </w:tabs>
              <w:spacing w:line="210" w:lineRule="exact"/>
              <w:ind w:hanging="175"/>
              <w:rPr>
                <w:sz w:val="20"/>
                <w:szCs w:val="20"/>
                <w:lang w:val="it-IT"/>
              </w:rPr>
            </w:pPr>
            <w:r>
              <w:rPr>
                <w:sz w:val="20"/>
                <w:szCs w:val="20"/>
                <w:lang w:val="it-IT"/>
              </w:rPr>
              <w:t>Strutture funzionali aziendali</w:t>
            </w:r>
          </w:p>
        </w:tc>
      </w:tr>
      <w:tr w:rsidR="002D4B03" w:rsidRPr="00EF1653" w14:paraId="50C79851" w14:textId="77777777" w:rsidTr="003C2819">
        <w:trPr>
          <w:trHeight w:val="692"/>
        </w:trPr>
        <w:tc>
          <w:tcPr>
            <w:tcW w:w="2268" w:type="dxa"/>
          </w:tcPr>
          <w:p w14:paraId="343C553F" w14:textId="77777777" w:rsidR="002D4B03" w:rsidRPr="003F2034" w:rsidRDefault="002D4B03" w:rsidP="003C2819">
            <w:pPr>
              <w:pStyle w:val="TableParagraph"/>
              <w:ind w:left="0"/>
              <w:rPr>
                <w:sz w:val="20"/>
                <w:szCs w:val="20"/>
                <w:lang w:val="it-IT"/>
              </w:rPr>
            </w:pPr>
          </w:p>
          <w:p w14:paraId="099F341F" w14:textId="77777777" w:rsidR="002D4B03" w:rsidRDefault="002D4B03" w:rsidP="003C2819">
            <w:pPr>
              <w:pStyle w:val="TableParagraph"/>
              <w:ind w:left="0"/>
              <w:rPr>
                <w:sz w:val="20"/>
                <w:szCs w:val="20"/>
                <w:lang w:val="it-IT"/>
              </w:rPr>
            </w:pPr>
          </w:p>
          <w:p w14:paraId="3B9F41C2" w14:textId="77777777" w:rsidR="002D4B03" w:rsidRDefault="002D4B03" w:rsidP="003C2819">
            <w:pPr>
              <w:pStyle w:val="TableParagraph"/>
              <w:ind w:left="0"/>
              <w:rPr>
                <w:sz w:val="20"/>
                <w:szCs w:val="20"/>
                <w:lang w:val="it-IT"/>
              </w:rPr>
            </w:pPr>
          </w:p>
          <w:p w14:paraId="67AA87AA" w14:textId="77777777" w:rsidR="002D4B03" w:rsidRPr="003F2034" w:rsidRDefault="002D4B03" w:rsidP="003C2819">
            <w:pPr>
              <w:pStyle w:val="TableParagraph"/>
              <w:ind w:left="0"/>
              <w:rPr>
                <w:sz w:val="20"/>
                <w:szCs w:val="20"/>
                <w:lang w:val="it-IT"/>
              </w:rPr>
            </w:pPr>
          </w:p>
          <w:p w14:paraId="14237CF2" w14:textId="77777777" w:rsidR="002D4B03" w:rsidRPr="003F2034" w:rsidRDefault="002D4B03" w:rsidP="003C2819">
            <w:pPr>
              <w:pStyle w:val="TableParagraph"/>
              <w:ind w:left="0"/>
              <w:rPr>
                <w:sz w:val="20"/>
                <w:szCs w:val="20"/>
                <w:lang w:val="it-IT"/>
              </w:rPr>
            </w:pPr>
          </w:p>
          <w:p w14:paraId="307D10E1" w14:textId="77777777" w:rsidR="002D4B03" w:rsidRPr="003F2034" w:rsidRDefault="002D4B03" w:rsidP="003C2819">
            <w:pPr>
              <w:pStyle w:val="TableParagraph"/>
              <w:ind w:left="0"/>
              <w:rPr>
                <w:sz w:val="20"/>
                <w:szCs w:val="20"/>
                <w:lang w:val="it-IT"/>
              </w:rPr>
            </w:pPr>
          </w:p>
          <w:p w14:paraId="48FD4DB9" w14:textId="77777777" w:rsidR="002D4B03" w:rsidRPr="003F2034" w:rsidRDefault="002D4B03" w:rsidP="003C2819">
            <w:pPr>
              <w:pStyle w:val="TableParagraph"/>
              <w:ind w:left="0"/>
              <w:rPr>
                <w:sz w:val="20"/>
                <w:szCs w:val="20"/>
                <w:lang w:val="it-IT"/>
              </w:rPr>
            </w:pPr>
          </w:p>
          <w:p w14:paraId="389B7EB6" w14:textId="77777777" w:rsidR="002D4B03" w:rsidRPr="003F2034" w:rsidRDefault="002D4B03" w:rsidP="003C2819">
            <w:pPr>
              <w:pStyle w:val="TableParagraph"/>
              <w:ind w:left="0"/>
              <w:rPr>
                <w:sz w:val="20"/>
                <w:szCs w:val="20"/>
                <w:lang w:val="it-IT"/>
              </w:rPr>
            </w:pPr>
          </w:p>
          <w:p w14:paraId="4058D10D" w14:textId="77777777" w:rsidR="002D4B03" w:rsidRPr="003F2034" w:rsidRDefault="002D4B03" w:rsidP="003C2819">
            <w:pPr>
              <w:pStyle w:val="TableParagraph"/>
              <w:ind w:left="0"/>
              <w:rPr>
                <w:sz w:val="20"/>
                <w:szCs w:val="20"/>
                <w:lang w:val="it-IT"/>
              </w:rPr>
            </w:pPr>
          </w:p>
          <w:p w14:paraId="2A58BDC2" w14:textId="77777777" w:rsidR="002D4B03" w:rsidRPr="003F2034" w:rsidRDefault="002D4B03" w:rsidP="003C2819">
            <w:pPr>
              <w:pStyle w:val="TableParagraph"/>
              <w:ind w:left="0"/>
              <w:rPr>
                <w:sz w:val="20"/>
                <w:szCs w:val="20"/>
                <w:lang w:val="it-IT"/>
              </w:rPr>
            </w:pPr>
          </w:p>
          <w:p w14:paraId="297493BE" w14:textId="77777777" w:rsidR="002D4B03" w:rsidRPr="003F2034" w:rsidRDefault="002D4B03" w:rsidP="003C2819">
            <w:pPr>
              <w:pStyle w:val="TableParagraph"/>
              <w:ind w:left="0"/>
              <w:rPr>
                <w:sz w:val="20"/>
                <w:szCs w:val="20"/>
                <w:lang w:val="it-IT"/>
              </w:rPr>
            </w:pPr>
          </w:p>
          <w:p w14:paraId="7854B8CF" w14:textId="77777777" w:rsidR="002D4B03" w:rsidRPr="003F2034" w:rsidRDefault="002D4B03" w:rsidP="003C2819">
            <w:pPr>
              <w:pStyle w:val="TableParagraph"/>
              <w:ind w:left="0"/>
              <w:rPr>
                <w:sz w:val="20"/>
                <w:szCs w:val="20"/>
                <w:lang w:val="it-IT"/>
              </w:rPr>
            </w:pPr>
          </w:p>
          <w:p w14:paraId="6542E6C4" w14:textId="77777777" w:rsidR="002D4B03" w:rsidRPr="003F2034" w:rsidRDefault="002D4B03" w:rsidP="003C2819">
            <w:pPr>
              <w:pStyle w:val="TableParagraph"/>
              <w:spacing w:before="4"/>
              <w:ind w:left="0"/>
              <w:rPr>
                <w:sz w:val="20"/>
                <w:szCs w:val="20"/>
                <w:lang w:val="it-IT"/>
              </w:rPr>
            </w:pPr>
          </w:p>
          <w:p w14:paraId="529BD9EC" w14:textId="77777777" w:rsidR="002D4B03" w:rsidRPr="003F2034" w:rsidRDefault="002D4B03" w:rsidP="003C2819">
            <w:pPr>
              <w:pStyle w:val="TableParagraph"/>
              <w:ind w:left="122"/>
              <w:jc w:val="center"/>
              <w:rPr>
                <w:sz w:val="20"/>
                <w:szCs w:val="20"/>
              </w:rPr>
            </w:pPr>
            <w:proofErr w:type="spellStart"/>
            <w:r w:rsidRPr="003F2034">
              <w:rPr>
                <w:sz w:val="20"/>
                <w:szCs w:val="20"/>
              </w:rPr>
              <w:t>Funzioni</w:t>
            </w:r>
            <w:proofErr w:type="spellEnd"/>
            <w:r w:rsidRPr="003F2034">
              <w:rPr>
                <w:sz w:val="20"/>
                <w:szCs w:val="20"/>
              </w:rPr>
              <w:t xml:space="preserve"> e </w:t>
            </w:r>
            <w:proofErr w:type="spellStart"/>
            <w:r w:rsidRPr="003F2034">
              <w:rPr>
                <w:sz w:val="20"/>
                <w:szCs w:val="20"/>
              </w:rPr>
              <w:t>competenze</w:t>
            </w:r>
            <w:proofErr w:type="spellEnd"/>
          </w:p>
        </w:tc>
        <w:tc>
          <w:tcPr>
            <w:tcW w:w="7512" w:type="dxa"/>
          </w:tcPr>
          <w:p w14:paraId="40042214" w14:textId="77777777" w:rsidR="002D4B03" w:rsidRPr="00520F0E" w:rsidRDefault="002D4B03" w:rsidP="003C2819">
            <w:pPr>
              <w:pStyle w:val="Corpotesto"/>
              <w:kinsoku w:val="0"/>
              <w:overflowPunct w:val="0"/>
              <w:spacing w:line="254" w:lineRule="auto"/>
              <w:ind w:left="317" w:right="741"/>
              <w:jc w:val="both"/>
              <w:rPr>
                <w:sz w:val="20"/>
                <w:szCs w:val="20"/>
                <w:lang w:val="it-IT"/>
              </w:rPr>
            </w:pPr>
            <w:r w:rsidRPr="00520F0E">
              <w:rPr>
                <w:sz w:val="20"/>
                <w:szCs w:val="20"/>
                <w:lang w:val="it-IT"/>
              </w:rPr>
              <w:t>In coerenza con le fasi e con il percorso di evoluzione del mo</w:t>
            </w:r>
            <w:r>
              <w:rPr>
                <w:sz w:val="20"/>
                <w:szCs w:val="20"/>
                <w:lang w:val="it-IT"/>
              </w:rPr>
              <w:t>dello organizzativo aziendale l’</w:t>
            </w:r>
            <w:r w:rsidR="00227E4C">
              <w:rPr>
                <w:sz w:val="20"/>
                <w:szCs w:val="20"/>
                <w:lang w:val="it-IT"/>
              </w:rPr>
              <w:t>Area Acquisti, Logistica e Patrimonio</w:t>
            </w:r>
            <w:r w:rsidRPr="00520F0E">
              <w:rPr>
                <w:sz w:val="20"/>
                <w:szCs w:val="20"/>
                <w:lang w:val="it-IT"/>
              </w:rPr>
              <w:t xml:space="preserve"> svolge le seguenti funzioni:</w:t>
            </w:r>
          </w:p>
          <w:p w14:paraId="799C2FF4" w14:textId="77777777" w:rsidR="002D4B03" w:rsidRPr="003F2034" w:rsidRDefault="002D4B03" w:rsidP="003C2819">
            <w:pPr>
              <w:pStyle w:val="Corpotesto"/>
              <w:kinsoku w:val="0"/>
              <w:overflowPunct w:val="0"/>
              <w:ind w:left="388" w:right="743" w:hanging="71"/>
              <w:jc w:val="both"/>
              <w:rPr>
                <w:color w:val="010101"/>
                <w:w w:val="105"/>
                <w:sz w:val="20"/>
                <w:szCs w:val="20"/>
                <w:lang w:val="it-IT"/>
              </w:rPr>
            </w:pPr>
          </w:p>
          <w:p w14:paraId="77E8A9E9" w14:textId="77777777" w:rsidR="002D4B03" w:rsidRPr="002D4B03" w:rsidRDefault="002D4B03" w:rsidP="00D00130">
            <w:pPr>
              <w:widowControl/>
              <w:numPr>
                <w:ilvl w:val="0"/>
                <w:numId w:val="15"/>
              </w:numPr>
              <w:adjustRightInd w:val="0"/>
              <w:ind w:right="741"/>
              <w:jc w:val="both"/>
              <w:rPr>
                <w:rFonts w:cs="Calibri"/>
                <w:color w:val="000000"/>
                <w:sz w:val="20"/>
                <w:szCs w:val="20"/>
                <w:lang w:val="it-IT"/>
              </w:rPr>
            </w:pPr>
            <w:r w:rsidRPr="002D4B03">
              <w:rPr>
                <w:sz w:val="20"/>
                <w:szCs w:val="20"/>
                <w:lang w:val="it-IT"/>
              </w:rPr>
              <w:t>garantire l’approvvigionamento dei beni, servizi e lavori necessari alla operatività aziendale, utilizzando le procedure di gara previste dall’ordinamento vigente assicurando la tempestività e i migliori prezzi di mercato degli acquisti;</w:t>
            </w:r>
          </w:p>
          <w:p w14:paraId="33CB3CAB" w14:textId="77777777" w:rsidR="002D4B03" w:rsidRPr="002D4B03" w:rsidRDefault="002D4B03" w:rsidP="00D00130">
            <w:pPr>
              <w:widowControl/>
              <w:numPr>
                <w:ilvl w:val="0"/>
                <w:numId w:val="15"/>
              </w:numPr>
              <w:adjustRightInd w:val="0"/>
              <w:ind w:right="741"/>
              <w:jc w:val="both"/>
              <w:rPr>
                <w:rFonts w:cs="Calibri"/>
                <w:color w:val="000000"/>
                <w:sz w:val="20"/>
                <w:szCs w:val="20"/>
                <w:lang w:val="it-IT"/>
              </w:rPr>
            </w:pPr>
            <w:r w:rsidRPr="002D4B03">
              <w:rPr>
                <w:sz w:val="20"/>
                <w:szCs w:val="20"/>
                <w:lang w:val="it-IT"/>
              </w:rPr>
              <w:t>coordinare le attività di approvvigionamento di beni e servizi (anche proponendo all’Amministratore Unico e/o Direttore Generale l’emanazione di regolamenti, linee guida e direttive) svolgendo la funzione di R.U.P. unico;</w:t>
            </w:r>
          </w:p>
          <w:p w14:paraId="16E32AB0" w14:textId="77777777" w:rsidR="002D4B03" w:rsidRPr="002D4B03" w:rsidRDefault="002D4B03" w:rsidP="00D00130">
            <w:pPr>
              <w:widowControl/>
              <w:numPr>
                <w:ilvl w:val="0"/>
                <w:numId w:val="15"/>
              </w:numPr>
              <w:adjustRightInd w:val="0"/>
              <w:ind w:right="741"/>
              <w:jc w:val="both"/>
              <w:rPr>
                <w:rFonts w:cs="Calibri"/>
                <w:color w:val="000000"/>
                <w:sz w:val="20"/>
                <w:szCs w:val="20"/>
                <w:lang w:val="it-IT"/>
              </w:rPr>
            </w:pPr>
            <w:r w:rsidRPr="002D4B03">
              <w:rPr>
                <w:sz w:val="20"/>
                <w:szCs w:val="20"/>
                <w:lang w:val="it-IT"/>
              </w:rPr>
              <w:t>coordinare e vigilare sulla corretta applicazione del regolamento aziendale per gli acquisti;</w:t>
            </w:r>
          </w:p>
          <w:p w14:paraId="23E96F1E" w14:textId="77777777" w:rsidR="002D4B03" w:rsidRPr="002D4B03" w:rsidRDefault="002D4B03" w:rsidP="00D00130">
            <w:pPr>
              <w:widowControl/>
              <w:numPr>
                <w:ilvl w:val="0"/>
                <w:numId w:val="15"/>
              </w:numPr>
              <w:adjustRightInd w:val="0"/>
              <w:ind w:right="741"/>
              <w:jc w:val="both"/>
              <w:rPr>
                <w:rFonts w:cs="Calibri"/>
                <w:color w:val="000000"/>
                <w:sz w:val="20"/>
                <w:szCs w:val="20"/>
                <w:lang w:val="it-IT"/>
              </w:rPr>
            </w:pPr>
            <w:r w:rsidRPr="002D4B03">
              <w:rPr>
                <w:sz w:val="20"/>
                <w:szCs w:val="20"/>
                <w:lang w:val="it-IT"/>
              </w:rPr>
              <w:t>curare l’istituzione, la gestione, l’aggiornamento e la conservazione dell’Albo Fornitori;</w:t>
            </w:r>
          </w:p>
          <w:p w14:paraId="4D5888D2" w14:textId="77777777" w:rsidR="002D4B03" w:rsidRPr="002D4B03" w:rsidRDefault="002D4B03" w:rsidP="00D00130">
            <w:pPr>
              <w:widowControl/>
              <w:numPr>
                <w:ilvl w:val="0"/>
                <w:numId w:val="15"/>
              </w:numPr>
              <w:adjustRightInd w:val="0"/>
              <w:ind w:right="741"/>
              <w:jc w:val="both"/>
              <w:rPr>
                <w:rFonts w:cs="Calibri"/>
                <w:color w:val="000000"/>
                <w:sz w:val="20"/>
                <w:szCs w:val="20"/>
                <w:lang w:val="it-IT"/>
              </w:rPr>
            </w:pPr>
            <w:r w:rsidRPr="002D4B03">
              <w:rPr>
                <w:sz w:val="20"/>
                <w:szCs w:val="20"/>
                <w:lang w:val="it-IT"/>
              </w:rPr>
              <w:t>predisporre e gestire le procedure per l’affidamento dei contratti (sopra e sottosoglia comunitaria)</w:t>
            </w:r>
            <w:r>
              <w:rPr>
                <w:sz w:val="20"/>
                <w:szCs w:val="20"/>
                <w:lang w:val="it-IT"/>
              </w:rPr>
              <w:t xml:space="preserve"> e gli atti conseguenti</w:t>
            </w:r>
            <w:r w:rsidRPr="002D4B03">
              <w:rPr>
                <w:sz w:val="20"/>
                <w:szCs w:val="20"/>
                <w:lang w:val="it-IT"/>
              </w:rPr>
              <w:t>;</w:t>
            </w:r>
          </w:p>
          <w:p w14:paraId="5885BF99" w14:textId="77777777" w:rsidR="002D4B03" w:rsidRPr="002D4B03" w:rsidRDefault="002D4B03" w:rsidP="00D00130">
            <w:pPr>
              <w:widowControl/>
              <w:numPr>
                <w:ilvl w:val="0"/>
                <w:numId w:val="15"/>
              </w:numPr>
              <w:adjustRightInd w:val="0"/>
              <w:ind w:right="741"/>
              <w:jc w:val="both"/>
              <w:rPr>
                <w:rFonts w:cs="Calibri"/>
                <w:color w:val="000000"/>
                <w:sz w:val="20"/>
                <w:szCs w:val="20"/>
                <w:lang w:val="it-IT"/>
              </w:rPr>
            </w:pPr>
            <w:r w:rsidRPr="002D4B03">
              <w:rPr>
                <w:sz w:val="20"/>
                <w:szCs w:val="20"/>
                <w:lang w:val="it-IT"/>
              </w:rPr>
              <w:t>supportare le Commissioni di gara nella gestione delle procedure per l’affidamento di lavori, servizi e forniture,</w:t>
            </w:r>
          </w:p>
          <w:p w14:paraId="1E142C39" w14:textId="77777777" w:rsidR="002D4B03" w:rsidRPr="002D4B03" w:rsidRDefault="002D4B03" w:rsidP="00D00130">
            <w:pPr>
              <w:widowControl/>
              <w:numPr>
                <w:ilvl w:val="0"/>
                <w:numId w:val="15"/>
              </w:numPr>
              <w:adjustRightInd w:val="0"/>
              <w:ind w:right="741"/>
              <w:jc w:val="both"/>
              <w:rPr>
                <w:rFonts w:cs="Calibri"/>
                <w:color w:val="000000"/>
                <w:sz w:val="20"/>
                <w:szCs w:val="20"/>
                <w:lang w:val="it-IT"/>
              </w:rPr>
            </w:pPr>
            <w:r w:rsidRPr="002D4B03">
              <w:rPr>
                <w:sz w:val="20"/>
                <w:szCs w:val="20"/>
                <w:lang w:val="it-IT"/>
              </w:rPr>
              <w:t xml:space="preserve">provvedere agli adempimenti normativi inerenti </w:t>
            </w:r>
            <w:proofErr w:type="gramStart"/>
            <w:r w:rsidRPr="002D4B03">
              <w:rPr>
                <w:sz w:val="20"/>
                <w:szCs w:val="20"/>
                <w:lang w:val="it-IT"/>
              </w:rPr>
              <w:t>la</w:t>
            </w:r>
            <w:proofErr w:type="gramEnd"/>
            <w:r w:rsidRPr="002D4B03">
              <w:rPr>
                <w:sz w:val="20"/>
                <w:szCs w:val="20"/>
                <w:lang w:val="it-IT"/>
              </w:rPr>
              <w:t xml:space="preserve"> pubblicazione di bandi ed avvisi di gara nonché degli avvisi sui risultati delle procedure di affidamento;</w:t>
            </w:r>
          </w:p>
          <w:p w14:paraId="06F13FCE" w14:textId="77777777" w:rsidR="002D4B03" w:rsidRPr="002D4B03" w:rsidRDefault="002D4B03" w:rsidP="00D00130">
            <w:pPr>
              <w:widowControl/>
              <w:numPr>
                <w:ilvl w:val="0"/>
                <w:numId w:val="15"/>
              </w:numPr>
              <w:adjustRightInd w:val="0"/>
              <w:ind w:right="741"/>
              <w:jc w:val="both"/>
              <w:rPr>
                <w:rFonts w:cs="Calibri"/>
                <w:color w:val="000000"/>
                <w:sz w:val="20"/>
                <w:szCs w:val="20"/>
                <w:lang w:val="it-IT"/>
              </w:rPr>
            </w:pPr>
            <w:r w:rsidRPr="002D4B03">
              <w:rPr>
                <w:sz w:val="20"/>
                <w:szCs w:val="20"/>
                <w:lang w:val="it-IT"/>
              </w:rPr>
              <w:t xml:space="preserve">gestire i contratti di fornitura di beni e di erogazione dei servizi, assicurando i necessari controlli, ferma restando la competenza degli eventuali Responsabili dell’esecuzione dei contratti </w:t>
            </w:r>
            <w:proofErr w:type="gramStart"/>
            <w:r w:rsidRPr="002D4B03">
              <w:rPr>
                <w:sz w:val="20"/>
                <w:szCs w:val="20"/>
                <w:lang w:val="it-IT"/>
              </w:rPr>
              <w:t>all’uopo</w:t>
            </w:r>
            <w:proofErr w:type="gramEnd"/>
            <w:r w:rsidRPr="002D4B03">
              <w:rPr>
                <w:sz w:val="20"/>
                <w:szCs w:val="20"/>
                <w:lang w:val="it-IT"/>
              </w:rPr>
              <w:t xml:space="preserve"> individuati; </w:t>
            </w:r>
          </w:p>
          <w:p w14:paraId="7029850B" w14:textId="77777777" w:rsidR="00BF16FF" w:rsidRDefault="00BF16FF" w:rsidP="00D00130">
            <w:pPr>
              <w:widowControl/>
              <w:numPr>
                <w:ilvl w:val="0"/>
                <w:numId w:val="15"/>
              </w:numPr>
              <w:adjustRightInd w:val="0"/>
              <w:ind w:right="741"/>
              <w:jc w:val="both"/>
              <w:rPr>
                <w:rFonts w:cs="Calibri"/>
                <w:color w:val="000000"/>
                <w:sz w:val="20"/>
                <w:szCs w:val="20"/>
                <w:lang w:val="it-IT"/>
              </w:rPr>
            </w:pPr>
            <w:r>
              <w:rPr>
                <w:rFonts w:cs="Calibri"/>
                <w:color w:val="000000"/>
                <w:sz w:val="20"/>
                <w:szCs w:val="20"/>
                <w:lang w:val="it-IT"/>
              </w:rPr>
              <w:t>identificare e selezionare i fornitori, in collaborazione con i Responsabili delle Funzioni interessate;</w:t>
            </w:r>
          </w:p>
          <w:p w14:paraId="03E1F494" w14:textId="77777777" w:rsidR="00BF16FF" w:rsidRPr="00BF16FF" w:rsidRDefault="00BF16FF" w:rsidP="00D00130">
            <w:pPr>
              <w:widowControl/>
              <w:numPr>
                <w:ilvl w:val="0"/>
                <w:numId w:val="15"/>
              </w:numPr>
              <w:adjustRightInd w:val="0"/>
              <w:ind w:right="741"/>
              <w:jc w:val="both"/>
              <w:rPr>
                <w:rFonts w:cs="Calibri"/>
                <w:color w:val="000000"/>
                <w:sz w:val="20"/>
                <w:szCs w:val="20"/>
                <w:lang w:val="it-IT"/>
              </w:rPr>
            </w:pPr>
            <w:r>
              <w:rPr>
                <w:rFonts w:cs="Calibri"/>
                <w:color w:val="000000"/>
                <w:sz w:val="20"/>
                <w:szCs w:val="20"/>
                <w:lang w:val="it-IT"/>
              </w:rPr>
              <w:t>procedere con l’emissione dell’ordine e della numerazione RDA / CIG previa verifica da parte dell’Area Amministrazione e Controllo della capienza di budget;</w:t>
            </w:r>
          </w:p>
          <w:p w14:paraId="0E7095BB" w14:textId="77777777" w:rsidR="002D4B03" w:rsidRPr="002D4B03" w:rsidRDefault="002D4B03" w:rsidP="00D00130">
            <w:pPr>
              <w:widowControl/>
              <w:numPr>
                <w:ilvl w:val="0"/>
                <w:numId w:val="15"/>
              </w:numPr>
              <w:adjustRightInd w:val="0"/>
              <w:ind w:right="741"/>
              <w:jc w:val="both"/>
              <w:rPr>
                <w:rFonts w:cs="Calibri"/>
                <w:color w:val="000000"/>
                <w:sz w:val="20"/>
                <w:szCs w:val="20"/>
                <w:lang w:val="it-IT"/>
              </w:rPr>
            </w:pPr>
            <w:r>
              <w:rPr>
                <w:sz w:val="20"/>
                <w:szCs w:val="20"/>
                <w:lang w:val="it-IT"/>
              </w:rPr>
              <w:t>garantire l’attivazione e gestione dei contratti relativi alle utenze delle unità operative aziendali e relativo monitoraggio sulle forniture;</w:t>
            </w:r>
          </w:p>
          <w:p w14:paraId="102CD0BF" w14:textId="77777777" w:rsidR="002D4B03" w:rsidRPr="002D4B03" w:rsidRDefault="002D4B03" w:rsidP="00D00130">
            <w:pPr>
              <w:widowControl/>
              <w:numPr>
                <w:ilvl w:val="0"/>
                <w:numId w:val="15"/>
              </w:numPr>
              <w:adjustRightInd w:val="0"/>
              <w:ind w:right="741"/>
              <w:jc w:val="both"/>
              <w:rPr>
                <w:rFonts w:cs="Calibri"/>
                <w:color w:val="000000"/>
                <w:sz w:val="20"/>
                <w:szCs w:val="20"/>
                <w:lang w:val="it-IT"/>
              </w:rPr>
            </w:pPr>
            <w:r>
              <w:rPr>
                <w:sz w:val="20"/>
                <w:szCs w:val="20"/>
                <w:lang w:val="it-IT"/>
              </w:rPr>
              <w:t>gestire e controllare le polizze assicurative aziendali;</w:t>
            </w:r>
          </w:p>
          <w:p w14:paraId="2250F080" w14:textId="77777777" w:rsidR="002D4B03" w:rsidRPr="002D4B03" w:rsidRDefault="002D4B03" w:rsidP="00D00130">
            <w:pPr>
              <w:widowControl/>
              <w:numPr>
                <w:ilvl w:val="0"/>
                <w:numId w:val="15"/>
              </w:numPr>
              <w:adjustRightInd w:val="0"/>
              <w:ind w:right="741"/>
              <w:jc w:val="both"/>
              <w:rPr>
                <w:rFonts w:cs="Calibri"/>
                <w:color w:val="000000"/>
                <w:sz w:val="20"/>
                <w:szCs w:val="20"/>
                <w:lang w:val="it-IT"/>
              </w:rPr>
            </w:pPr>
            <w:r>
              <w:rPr>
                <w:sz w:val="20"/>
                <w:szCs w:val="20"/>
                <w:lang w:val="it-IT"/>
              </w:rPr>
              <w:t>gestire e controllare il parco macchine operativo aziendale garantendone la manutenzione ed il corretto utilizzo;</w:t>
            </w:r>
          </w:p>
          <w:p w14:paraId="1627326C" w14:textId="77777777" w:rsidR="002D4B03" w:rsidRPr="002D4B03" w:rsidRDefault="002D4B03" w:rsidP="00D00130">
            <w:pPr>
              <w:widowControl/>
              <w:numPr>
                <w:ilvl w:val="0"/>
                <w:numId w:val="15"/>
              </w:numPr>
              <w:adjustRightInd w:val="0"/>
              <w:ind w:right="741"/>
              <w:jc w:val="both"/>
              <w:rPr>
                <w:rFonts w:cs="Calibri"/>
                <w:color w:val="000000"/>
                <w:sz w:val="20"/>
                <w:szCs w:val="20"/>
                <w:lang w:val="it-IT"/>
              </w:rPr>
            </w:pPr>
            <w:r>
              <w:rPr>
                <w:sz w:val="20"/>
                <w:szCs w:val="20"/>
                <w:lang w:val="it-IT"/>
              </w:rPr>
              <w:t>garantire la gestione della manutenzione ordinaria e straordinaria delle unità operative aziendali;</w:t>
            </w:r>
          </w:p>
          <w:p w14:paraId="78C61D7E" w14:textId="77777777" w:rsidR="002D4B03" w:rsidRPr="002D4B03" w:rsidRDefault="002D4B03" w:rsidP="00D00130">
            <w:pPr>
              <w:widowControl/>
              <w:numPr>
                <w:ilvl w:val="0"/>
                <w:numId w:val="15"/>
              </w:numPr>
              <w:adjustRightInd w:val="0"/>
              <w:ind w:right="741"/>
              <w:jc w:val="both"/>
              <w:rPr>
                <w:rFonts w:cs="Calibri"/>
                <w:color w:val="000000"/>
                <w:sz w:val="20"/>
                <w:szCs w:val="20"/>
                <w:lang w:val="it-IT"/>
              </w:rPr>
            </w:pPr>
            <w:r w:rsidRPr="002D4B03">
              <w:rPr>
                <w:sz w:val="20"/>
                <w:szCs w:val="20"/>
                <w:lang w:val="it-IT"/>
              </w:rPr>
              <w:t xml:space="preserve">curare l’affidamento degli incarichi ai </w:t>
            </w:r>
            <w:r>
              <w:rPr>
                <w:sz w:val="20"/>
                <w:szCs w:val="20"/>
                <w:lang w:val="it-IT"/>
              </w:rPr>
              <w:t>soggetti terzi (</w:t>
            </w:r>
            <w:r w:rsidRPr="002D4B03">
              <w:rPr>
                <w:sz w:val="20"/>
                <w:szCs w:val="20"/>
                <w:lang w:val="it-IT"/>
              </w:rPr>
              <w:t>legali</w:t>
            </w:r>
            <w:r>
              <w:rPr>
                <w:sz w:val="20"/>
                <w:szCs w:val="20"/>
                <w:lang w:val="it-IT"/>
              </w:rPr>
              <w:t xml:space="preserve">, consulenti, tecnici </w:t>
            </w:r>
            <w:proofErr w:type="spellStart"/>
            <w:r>
              <w:rPr>
                <w:sz w:val="20"/>
                <w:szCs w:val="20"/>
                <w:lang w:val="it-IT"/>
              </w:rPr>
              <w:t>etc</w:t>
            </w:r>
            <w:proofErr w:type="spellEnd"/>
            <w:r>
              <w:rPr>
                <w:sz w:val="20"/>
                <w:szCs w:val="20"/>
                <w:lang w:val="it-IT"/>
              </w:rPr>
              <w:t>)</w:t>
            </w:r>
            <w:r w:rsidRPr="002D4B03">
              <w:rPr>
                <w:sz w:val="20"/>
                <w:szCs w:val="20"/>
                <w:lang w:val="it-IT"/>
              </w:rPr>
              <w:t xml:space="preserve"> fissandone le modalità;</w:t>
            </w:r>
          </w:p>
          <w:p w14:paraId="636656D1" w14:textId="77777777" w:rsidR="002D4B03" w:rsidRPr="002D4B03" w:rsidRDefault="002D4B03" w:rsidP="00D00130">
            <w:pPr>
              <w:widowControl/>
              <w:numPr>
                <w:ilvl w:val="0"/>
                <w:numId w:val="15"/>
              </w:numPr>
              <w:adjustRightInd w:val="0"/>
              <w:ind w:right="741"/>
              <w:jc w:val="both"/>
              <w:rPr>
                <w:rFonts w:cs="Calibri"/>
                <w:color w:val="000000"/>
                <w:sz w:val="20"/>
                <w:szCs w:val="20"/>
                <w:lang w:val="it-IT"/>
              </w:rPr>
            </w:pPr>
            <w:r>
              <w:rPr>
                <w:sz w:val="20"/>
                <w:szCs w:val="20"/>
                <w:lang w:val="it-IT"/>
              </w:rPr>
              <w:t>e</w:t>
            </w:r>
            <w:r w:rsidRPr="002D4B03">
              <w:rPr>
                <w:sz w:val="20"/>
                <w:szCs w:val="20"/>
                <w:lang w:val="it-IT"/>
              </w:rPr>
              <w:t xml:space="preserve">laborare e rendere disponibili, per l'attività di competenza, i dati necessari per la predisposizione del budget, </w:t>
            </w:r>
            <w:proofErr w:type="spellStart"/>
            <w:r w:rsidRPr="002D4B03">
              <w:rPr>
                <w:sz w:val="20"/>
                <w:szCs w:val="20"/>
                <w:lang w:val="it-IT"/>
              </w:rPr>
              <w:t>revision</w:t>
            </w:r>
            <w:proofErr w:type="spellEnd"/>
            <w:r w:rsidRPr="002D4B03">
              <w:rPr>
                <w:sz w:val="20"/>
                <w:szCs w:val="20"/>
                <w:lang w:val="it-IT"/>
              </w:rPr>
              <w:t xml:space="preserve"> budget, bilancio consuntivo e report periodici di rendicontazione sulle attività svolte;</w:t>
            </w:r>
          </w:p>
          <w:p w14:paraId="681D8D6E" w14:textId="77777777" w:rsidR="002D4B03" w:rsidRPr="00AC356F" w:rsidRDefault="002D4B03" w:rsidP="002D4B03">
            <w:pPr>
              <w:widowControl/>
              <w:adjustRightInd w:val="0"/>
              <w:ind w:right="741"/>
              <w:jc w:val="both"/>
              <w:rPr>
                <w:sz w:val="20"/>
                <w:szCs w:val="20"/>
                <w:lang w:val="it-IT"/>
              </w:rPr>
            </w:pPr>
          </w:p>
        </w:tc>
      </w:tr>
      <w:tr w:rsidR="002D4B03" w:rsidRPr="00EF1653" w14:paraId="1F9F36ED" w14:textId="77777777" w:rsidTr="003C2819">
        <w:trPr>
          <w:trHeight w:val="882"/>
        </w:trPr>
        <w:tc>
          <w:tcPr>
            <w:tcW w:w="2268" w:type="dxa"/>
          </w:tcPr>
          <w:p w14:paraId="142B2FB9" w14:textId="77777777" w:rsidR="002D4B03" w:rsidRPr="003F2034" w:rsidRDefault="002D4B03" w:rsidP="003C2819">
            <w:pPr>
              <w:pStyle w:val="TableParagraph"/>
              <w:spacing w:before="3"/>
              <w:ind w:left="0"/>
              <w:rPr>
                <w:sz w:val="20"/>
                <w:szCs w:val="20"/>
                <w:lang w:val="it-IT"/>
              </w:rPr>
            </w:pPr>
          </w:p>
          <w:p w14:paraId="57D28CF2" w14:textId="77777777" w:rsidR="002D4B03" w:rsidRPr="003F2034" w:rsidRDefault="002D4B03" w:rsidP="003C2819">
            <w:pPr>
              <w:pStyle w:val="TableParagraph"/>
              <w:jc w:val="center"/>
              <w:rPr>
                <w:sz w:val="20"/>
                <w:szCs w:val="20"/>
              </w:rPr>
            </w:pPr>
            <w:proofErr w:type="spellStart"/>
            <w:r w:rsidRPr="003F2034">
              <w:rPr>
                <w:sz w:val="20"/>
                <w:szCs w:val="20"/>
              </w:rPr>
              <w:t>Relazioni</w:t>
            </w:r>
            <w:proofErr w:type="spellEnd"/>
            <w:r w:rsidRPr="003F2034">
              <w:rPr>
                <w:sz w:val="20"/>
                <w:szCs w:val="20"/>
              </w:rPr>
              <w:t xml:space="preserve"> </w:t>
            </w:r>
            <w:proofErr w:type="spellStart"/>
            <w:r w:rsidRPr="003F2034">
              <w:rPr>
                <w:sz w:val="20"/>
                <w:szCs w:val="20"/>
              </w:rPr>
              <w:t>trasversali</w:t>
            </w:r>
            <w:proofErr w:type="spellEnd"/>
          </w:p>
        </w:tc>
        <w:tc>
          <w:tcPr>
            <w:tcW w:w="7512" w:type="dxa"/>
          </w:tcPr>
          <w:p w14:paraId="4375F75B" w14:textId="77777777" w:rsidR="002D4B03" w:rsidRPr="00267C8A" w:rsidRDefault="002D4B03" w:rsidP="00D00130">
            <w:pPr>
              <w:pStyle w:val="TableParagraph"/>
              <w:numPr>
                <w:ilvl w:val="0"/>
                <w:numId w:val="9"/>
              </w:numPr>
              <w:tabs>
                <w:tab w:val="left" w:pos="286"/>
              </w:tabs>
              <w:ind w:hanging="175"/>
              <w:rPr>
                <w:sz w:val="20"/>
                <w:szCs w:val="20"/>
                <w:lang w:val="it-IT"/>
              </w:rPr>
            </w:pPr>
            <w:r w:rsidRPr="00267C8A">
              <w:rPr>
                <w:sz w:val="20"/>
                <w:szCs w:val="20"/>
                <w:lang w:val="it-IT"/>
              </w:rPr>
              <w:t>Tutte le U.O. Aziendali interessate da interrelazioni di processo</w:t>
            </w:r>
          </w:p>
        </w:tc>
      </w:tr>
      <w:tr w:rsidR="002D4B03" w:rsidRPr="003F2034" w14:paraId="323A9BB3" w14:textId="77777777" w:rsidTr="003C2819">
        <w:trPr>
          <w:trHeight w:val="882"/>
        </w:trPr>
        <w:tc>
          <w:tcPr>
            <w:tcW w:w="2268" w:type="dxa"/>
          </w:tcPr>
          <w:p w14:paraId="3A0AE5E9" w14:textId="77777777" w:rsidR="002D4B03" w:rsidRPr="003F2034" w:rsidRDefault="002D4B03" w:rsidP="003C2819">
            <w:pPr>
              <w:pStyle w:val="TableParagraph"/>
              <w:ind w:left="167" w:right="141" w:firstLine="9"/>
              <w:jc w:val="center"/>
              <w:rPr>
                <w:sz w:val="20"/>
                <w:szCs w:val="20"/>
                <w:lang w:val="it-IT"/>
              </w:rPr>
            </w:pPr>
            <w:r w:rsidRPr="003F2034">
              <w:rPr>
                <w:sz w:val="20"/>
                <w:szCs w:val="20"/>
                <w:lang w:val="it-IT"/>
              </w:rPr>
              <w:t>Eventuali rapporti con soggetti esterni all’A</w:t>
            </w:r>
            <w:r>
              <w:rPr>
                <w:sz w:val="20"/>
                <w:szCs w:val="20"/>
                <w:lang w:val="it-IT"/>
              </w:rPr>
              <w:t>SP</w:t>
            </w:r>
          </w:p>
        </w:tc>
        <w:tc>
          <w:tcPr>
            <w:tcW w:w="7512" w:type="dxa"/>
          </w:tcPr>
          <w:p w14:paraId="4F22DDE1" w14:textId="77777777" w:rsidR="002D4B03" w:rsidRDefault="002D4B03" w:rsidP="00D00130">
            <w:pPr>
              <w:pStyle w:val="TableParagraph"/>
              <w:numPr>
                <w:ilvl w:val="0"/>
                <w:numId w:val="11"/>
              </w:numPr>
              <w:tabs>
                <w:tab w:val="left" w:pos="286"/>
              </w:tabs>
              <w:ind w:hanging="175"/>
              <w:rPr>
                <w:sz w:val="20"/>
                <w:szCs w:val="20"/>
              </w:rPr>
            </w:pPr>
            <w:proofErr w:type="spellStart"/>
            <w:r>
              <w:rPr>
                <w:sz w:val="20"/>
                <w:szCs w:val="20"/>
              </w:rPr>
              <w:t>Consulenti</w:t>
            </w:r>
            <w:proofErr w:type="spellEnd"/>
            <w:r>
              <w:rPr>
                <w:sz w:val="20"/>
                <w:szCs w:val="20"/>
              </w:rPr>
              <w:t xml:space="preserve"> </w:t>
            </w:r>
            <w:proofErr w:type="spellStart"/>
            <w:r>
              <w:rPr>
                <w:sz w:val="20"/>
                <w:szCs w:val="20"/>
              </w:rPr>
              <w:t>specifici</w:t>
            </w:r>
            <w:proofErr w:type="spellEnd"/>
          </w:p>
          <w:p w14:paraId="07A6F076" w14:textId="77777777" w:rsidR="002D4B03" w:rsidRDefault="002D4B03" w:rsidP="00D00130">
            <w:pPr>
              <w:pStyle w:val="TableParagraph"/>
              <w:numPr>
                <w:ilvl w:val="0"/>
                <w:numId w:val="11"/>
              </w:numPr>
              <w:tabs>
                <w:tab w:val="left" w:pos="286"/>
              </w:tabs>
              <w:ind w:hanging="175"/>
              <w:rPr>
                <w:sz w:val="20"/>
                <w:szCs w:val="20"/>
              </w:rPr>
            </w:pPr>
            <w:proofErr w:type="spellStart"/>
            <w:r>
              <w:rPr>
                <w:sz w:val="20"/>
                <w:szCs w:val="20"/>
              </w:rPr>
              <w:t>Fornitori</w:t>
            </w:r>
            <w:proofErr w:type="spellEnd"/>
            <w:r>
              <w:rPr>
                <w:sz w:val="20"/>
                <w:szCs w:val="20"/>
              </w:rPr>
              <w:t xml:space="preserve"> </w:t>
            </w:r>
            <w:proofErr w:type="spellStart"/>
            <w:r>
              <w:rPr>
                <w:sz w:val="20"/>
                <w:szCs w:val="20"/>
              </w:rPr>
              <w:t>specifici</w:t>
            </w:r>
            <w:proofErr w:type="spellEnd"/>
          </w:p>
          <w:p w14:paraId="2A638BAD" w14:textId="77777777" w:rsidR="00924E05" w:rsidRPr="003F2034" w:rsidRDefault="00924E05" w:rsidP="00D00130">
            <w:pPr>
              <w:pStyle w:val="TableParagraph"/>
              <w:numPr>
                <w:ilvl w:val="0"/>
                <w:numId w:val="11"/>
              </w:numPr>
              <w:tabs>
                <w:tab w:val="left" w:pos="286"/>
              </w:tabs>
              <w:ind w:hanging="175"/>
              <w:rPr>
                <w:sz w:val="20"/>
                <w:szCs w:val="20"/>
              </w:rPr>
            </w:pPr>
            <w:r>
              <w:rPr>
                <w:sz w:val="20"/>
                <w:szCs w:val="20"/>
              </w:rPr>
              <w:t>ANAC</w:t>
            </w:r>
          </w:p>
          <w:p w14:paraId="47F23727" w14:textId="77777777" w:rsidR="002D4B03" w:rsidRPr="003F2034" w:rsidRDefault="002D4B03" w:rsidP="003C2819">
            <w:pPr>
              <w:pStyle w:val="TableParagraph"/>
              <w:tabs>
                <w:tab w:val="left" w:pos="286"/>
              </w:tabs>
              <w:spacing w:line="210" w:lineRule="exact"/>
              <w:rPr>
                <w:sz w:val="20"/>
                <w:szCs w:val="20"/>
              </w:rPr>
            </w:pPr>
          </w:p>
        </w:tc>
      </w:tr>
    </w:tbl>
    <w:p w14:paraId="0D73F547" w14:textId="77777777" w:rsidR="00B92F24" w:rsidRDefault="00B92F24" w:rsidP="0015090B">
      <w:pPr>
        <w:rPr>
          <w:sz w:val="18"/>
          <w:lang w:val="it-IT"/>
        </w:rPr>
      </w:pPr>
      <w:r>
        <w:rPr>
          <w:sz w:val="18"/>
          <w:lang w:val="it-IT"/>
        </w:rPr>
        <w:br w:type="page"/>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512"/>
      </w:tblGrid>
      <w:tr w:rsidR="00B92F24" w:rsidRPr="003F2034" w14:paraId="13F50518" w14:textId="77777777" w:rsidTr="003C2819">
        <w:trPr>
          <w:trHeight w:val="340"/>
        </w:trPr>
        <w:tc>
          <w:tcPr>
            <w:tcW w:w="2268" w:type="dxa"/>
            <w:shd w:val="clear" w:color="auto" w:fill="DBE5F1"/>
          </w:tcPr>
          <w:p w14:paraId="349550B4" w14:textId="77777777" w:rsidR="00B92F24" w:rsidRPr="003F2034" w:rsidRDefault="00B92F24" w:rsidP="003C2819">
            <w:pPr>
              <w:pStyle w:val="TableParagraph"/>
              <w:spacing w:line="211" w:lineRule="exact"/>
              <w:ind w:left="107"/>
              <w:jc w:val="center"/>
              <w:rPr>
                <w:sz w:val="20"/>
                <w:szCs w:val="20"/>
              </w:rPr>
            </w:pPr>
            <w:proofErr w:type="spellStart"/>
            <w:r w:rsidRPr="003F2034">
              <w:rPr>
                <w:sz w:val="20"/>
                <w:szCs w:val="20"/>
              </w:rPr>
              <w:lastRenderedPageBreak/>
              <w:t>Denominazione</w:t>
            </w:r>
            <w:proofErr w:type="spellEnd"/>
          </w:p>
        </w:tc>
        <w:tc>
          <w:tcPr>
            <w:tcW w:w="7512" w:type="dxa"/>
            <w:shd w:val="clear" w:color="auto" w:fill="DBE5F1"/>
          </w:tcPr>
          <w:p w14:paraId="5F45CDCC" w14:textId="77777777" w:rsidR="00B92F24" w:rsidRPr="00570592" w:rsidRDefault="00B92F24" w:rsidP="00570592">
            <w:pPr>
              <w:pStyle w:val="TableParagraph"/>
              <w:ind w:left="108"/>
              <w:rPr>
                <w:b/>
                <w:sz w:val="24"/>
                <w:szCs w:val="24"/>
                <w:lang w:val="it-IT"/>
              </w:rPr>
            </w:pPr>
            <w:r w:rsidRPr="00570592">
              <w:rPr>
                <w:b/>
                <w:sz w:val="24"/>
                <w:szCs w:val="24"/>
                <w:lang w:val="it-IT"/>
              </w:rPr>
              <w:t>Amministrazione e Controllo</w:t>
            </w:r>
          </w:p>
        </w:tc>
      </w:tr>
      <w:tr w:rsidR="00B92F24" w:rsidRPr="003F2034" w14:paraId="2BFEF356" w14:textId="77777777" w:rsidTr="003C2819">
        <w:trPr>
          <w:trHeight w:val="340"/>
        </w:trPr>
        <w:tc>
          <w:tcPr>
            <w:tcW w:w="2268" w:type="dxa"/>
          </w:tcPr>
          <w:p w14:paraId="39D13878" w14:textId="77777777" w:rsidR="00B92F24" w:rsidRPr="003F2034" w:rsidRDefault="00B92F24" w:rsidP="003C2819">
            <w:pPr>
              <w:pStyle w:val="TableParagraph"/>
              <w:spacing w:before="50"/>
              <w:ind w:left="258"/>
              <w:jc w:val="center"/>
              <w:rPr>
                <w:sz w:val="20"/>
                <w:szCs w:val="20"/>
              </w:rPr>
            </w:pPr>
            <w:proofErr w:type="spellStart"/>
            <w:r w:rsidRPr="003F2034">
              <w:rPr>
                <w:sz w:val="20"/>
                <w:szCs w:val="20"/>
              </w:rPr>
              <w:t>Livello</w:t>
            </w:r>
            <w:proofErr w:type="spellEnd"/>
            <w:r w:rsidRPr="003F2034">
              <w:rPr>
                <w:sz w:val="20"/>
                <w:szCs w:val="20"/>
              </w:rPr>
              <w:t xml:space="preserve"> </w:t>
            </w:r>
            <w:proofErr w:type="spellStart"/>
            <w:r w:rsidRPr="003F2034">
              <w:rPr>
                <w:sz w:val="20"/>
                <w:szCs w:val="20"/>
              </w:rPr>
              <w:t>organizzativo</w:t>
            </w:r>
            <w:proofErr w:type="spellEnd"/>
          </w:p>
        </w:tc>
        <w:tc>
          <w:tcPr>
            <w:tcW w:w="7512" w:type="dxa"/>
          </w:tcPr>
          <w:p w14:paraId="2A7029C3" w14:textId="77777777" w:rsidR="00B92F24" w:rsidRPr="003F2034" w:rsidRDefault="00B92F24" w:rsidP="003C2819">
            <w:pPr>
              <w:pStyle w:val="TableParagraph"/>
              <w:spacing w:line="211" w:lineRule="exact"/>
              <w:ind w:left="110"/>
              <w:rPr>
                <w:sz w:val="20"/>
                <w:szCs w:val="20"/>
              </w:rPr>
            </w:pPr>
            <w:r>
              <w:rPr>
                <w:sz w:val="20"/>
                <w:szCs w:val="20"/>
              </w:rPr>
              <w:t>Area</w:t>
            </w:r>
          </w:p>
        </w:tc>
      </w:tr>
      <w:tr w:rsidR="00B92F24" w:rsidRPr="003F2034" w14:paraId="70C7D64F" w14:textId="77777777" w:rsidTr="003C2819">
        <w:trPr>
          <w:trHeight w:val="340"/>
        </w:trPr>
        <w:tc>
          <w:tcPr>
            <w:tcW w:w="2268" w:type="dxa"/>
          </w:tcPr>
          <w:p w14:paraId="6EC9E762" w14:textId="77777777" w:rsidR="00B92F24" w:rsidRPr="003F2034" w:rsidRDefault="00B92F24" w:rsidP="003C2819">
            <w:pPr>
              <w:pStyle w:val="TableParagraph"/>
              <w:spacing w:before="50"/>
              <w:ind w:left="122"/>
              <w:jc w:val="center"/>
              <w:rPr>
                <w:sz w:val="20"/>
                <w:szCs w:val="20"/>
              </w:rPr>
            </w:pPr>
            <w:proofErr w:type="spellStart"/>
            <w:r w:rsidRPr="003F2034">
              <w:rPr>
                <w:sz w:val="20"/>
                <w:szCs w:val="20"/>
              </w:rPr>
              <w:t>Ruolo</w:t>
            </w:r>
            <w:proofErr w:type="spellEnd"/>
            <w:r w:rsidRPr="003F2034">
              <w:rPr>
                <w:sz w:val="20"/>
                <w:szCs w:val="20"/>
              </w:rPr>
              <w:t xml:space="preserve"> del </w:t>
            </w:r>
            <w:proofErr w:type="spellStart"/>
            <w:r w:rsidRPr="003F2034">
              <w:rPr>
                <w:sz w:val="20"/>
                <w:szCs w:val="20"/>
              </w:rPr>
              <w:t>Responsabile</w:t>
            </w:r>
            <w:proofErr w:type="spellEnd"/>
          </w:p>
        </w:tc>
        <w:tc>
          <w:tcPr>
            <w:tcW w:w="7512" w:type="dxa"/>
          </w:tcPr>
          <w:p w14:paraId="52BE7CD5" w14:textId="77777777" w:rsidR="00B92F24" w:rsidRPr="003F2034" w:rsidRDefault="00B92F24" w:rsidP="003C2819">
            <w:pPr>
              <w:pStyle w:val="TableParagraph"/>
              <w:spacing w:line="211" w:lineRule="exact"/>
              <w:ind w:left="110"/>
              <w:rPr>
                <w:sz w:val="20"/>
                <w:szCs w:val="20"/>
              </w:rPr>
            </w:pPr>
            <w:proofErr w:type="spellStart"/>
            <w:r>
              <w:rPr>
                <w:sz w:val="20"/>
                <w:szCs w:val="20"/>
              </w:rPr>
              <w:t>Multidisciplinare</w:t>
            </w:r>
            <w:proofErr w:type="spellEnd"/>
          </w:p>
        </w:tc>
      </w:tr>
      <w:tr w:rsidR="00B92F24" w:rsidRPr="003F2034" w14:paraId="3AE9AE4A" w14:textId="77777777" w:rsidTr="003C2819">
        <w:trPr>
          <w:trHeight w:val="441"/>
        </w:trPr>
        <w:tc>
          <w:tcPr>
            <w:tcW w:w="2268" w:type="dxa"/>
          </w:tcPr>
          <w:p w14:paraId="3D759A39" w14:textId="77777777" w:rsidR="00B92F24" w:rsidRPr="003F2034" w:rsidRDefault="00B92F24" w:rsidP="003C2819">
            <w:pPr>
              <w:pStyle w:val="TableParagraph"/>
              <w:spacing w:line="211" w:lineRule="exact"/>
              <w:ind w:left="335" w:right="326"/>
              <w:jc w:val="center"/>
              <w:rPr>
                <w:sz w:val="20"/>
                <w:szCs w:val="20"/>
              </w:rPr>
            </w:pPr>
            <w:proofErr w:type="spellStart"/>
            <w:r w:rsidRPr="003F2034">
              <w:rPr>
                <w:sz w:val="20"/>
                <w:szCs w:val="20"/>
              </w:rPr>
              <w:t>Livello</w:t>
            </w:r>
            <w:proofErr w:type="spellEnd"/>
            <w:r w:rsidRPr="003F2034">
              <w:rPr>
                <w:sz w:val="20"/>
                <w:szCs w:val="20"/>
              </w:rPr>
              <w:t xml:space="preserve"> </w:t>
            </w:r>
            <w:proofErr w:type="spellStart"/>
            <w:r w:rsidRPr="003F2034">
              <w:rPr>
                <w:sz w:val="20"/>
                <w:szCs w:val="20"/>
              </w:rPr>
              <w:t>gerarchico</w:t>
            </w:r>
            <w:proofErr w:type="spellEnd"/>
          </w:p>
          <w:p w14:paraId="63AA4A8E" w14:textId="77777777" w:rsidR="00B92F24" w:rsidRPr="003F2034" w:rsidRDefault="00B92F24" w:rsidP="003C2819">
            <w:pPr>
              <w:pStyle w:val="TableParagraph"/>
              <w:spacing w:line="210" w:lineRule="exact"/>
              <w:ind w:left="333" w:right="326"/>
              <w:jc w:val="center"/>
              <w:rPr>
                <w:sz w:val="20"/>
                <w:szCs w:val="20"/>
              </w:rPr>
            </w:pPr>
            <w:proofErr w:type="spellStart"/>
            <w:r w:rsidRPr="003F2034">
              <w:rPr>
                <w:sz w:val="20"/>
                <w:szCs w:val="20"/>
              </w:rPr>
              <w:t>superiore</w:t>
            </w:r>
            <w:proofErr w:type="spellEnd"/>
          </w:p>
        </w:tc>
        <w:tc>
          <w:tcPr>
            <w:tcW w:w="7512" w:type="dxa"/>
          </w:tcPr>
          <w:p w14:paraId="16FB1F3A" w14:textId="77777777" w:rsidR="00B92F24" w:rsidRPr="003F2034" w:rsidRDefault="00B92F24" w:rsidP="003C2819">
            <w:pPr>
              <w:pStyle w:val="TableParagraph"/>
              <w:spacing w:before="41"/>
              <w:ind w:left="110"/>
              <w:rPr>
                <w:sz w:val="20"/>
                <w:szCs w:val="20"/>
              </w:rPr>
            </w:pPr>
            <w:proofErr w:type="spellStart"/>
            <w:r>
              <w:rPr>
                <w:sz w:val="20"/>
                <w:szCs w:val="20"/>
              </w:rPr>
              <w:t>Direzione</w:t>
            </w:r>
            <w:proofErr w:type="spellEnd"/>
            <w:r>
              <w:rPr>
                <w:sz w:val="20"/>
                <w:szCs w:val="20"/>
              </w:rPr>
              <w:t xml:space="preserve"> </w:t>
            </w:r>
            <w:proofErr w:type="spellStart"/>
            <w:r>
              <w:rPr>
                <w:sz w:val="20"/>
                <w:szCs w:val="20"/>
              </w:rPr>
              <w:t>Generale</w:t>
            </w:r>
            <w:proofErr w:type="spellEnd"/>
          </w:p>
        </w:tc>
      </w:tr>
      <w:tr w:rsidR="00B92F24" w:rsidRPr="003F2034" w14:paraId="678B2334" w14:textId="77777777" w:rsidTr="003C2819">
        <w:trPr>
          <w:trHeight w:val="662"/>
        </w:trPr>
        <w:tc>
          <w:tcPr>
            <w:tcW w:w="2268" w:type="dxa"/>
          </w:tcPr>
          <w:p w14:paraId="31D02BE5" w14:textId="77777777" w:rsidR="00B92F24" w:rsidRPr="003F2034" w:rsidRDefault="00B92F24" w:rsidP="003C2819">
            <w:pPr>
              <w:pStyle w:val="TableParagraph"/>
              <w:spacing w:before="3"/>
              <w:ind w:left="0"/>
              <w:rPr>
                <w:sz w:val="20"/>
                <w:szCs w:val="20"/>
              </w:rPr>
            </w:pPr>
          </w:p>
          <w:p w14:paraId="1A30AFF5" w14:textId="77777777" w:rsidR="00B92F24" w:rsidRPr="003F2034" w:rsidRDefault="00B92F24" w:rsidP="003C2819">
            <w:pPr>
              <w:pStyle w:val="TableParagraph"/>
              <w:ind w:left="530"/>
              <w:rPr>
                <w:sz w:val="20"/>
                <w:szCs w:val="20"/>
              </w:rPr>
            </w:pPr>
            <w:r w:rsidRPr="003F2034">
              <w:rPr>
                <w:sz w:val="20"/>
                <w:szCs w:val="20"/>
              </w:rPr>
              <w:t xml:space="preserve">Link </w:t>
            </w:r>
            <w:proofErr w:type="spellStart"/>
            <w:r w:rsidRPr="003F2034">
              <w:rPr>
                <w:sz w:val="20"/>
                <w:szCs w:val="20"/>
              </w:rPr>
              <w:t>funzionali</w:t>
            </w:r>
            <w:proofErr w:type="spellEnd"/>
          </w:p>
        </w:tc>
        <w:tc>
          <w:tcPr>
            <w:tcW w:w="7512" w:type="dxa"/>
          </w:tcPr>
          <w:p w14:paraId="58DB1395" w14:textId="77777777" w:rsidR="00B92F24" w:rsidRPr="003F2034" w:rsidRDefault="00B92F24" w:rsidP="00D00130">
            <w:pPr>
              <w:pStyle w:val="TableParagraph"/>
              <w:numPr>
                <w:ilvl w:val="0"/>
                <w:numId w:val="12"/>
              </w:numPr>
              <w:tabs>
                <w:tab w:val="left" w:pos="286"/>
              </w:tabs>
              <w:spacing w:line="210" w:lineRule="exact"/>
              <w:ind w:hanging="175"/>
              <w:rPr>
                <w:sz w:val="20"/>
                <w:szCs w:val="20"/>
                <w:lang w:val="it-IT"/>
              </w:rPr>
            </w:pPr>
            <w:r>
              <w:rPr>
                <w:sz w:val="20"/>
                <w:szCs w:val="20"/>
                <w:lang w:val="it-IT"/>
              </w:rPr>
              <w:t>Strutture funzionali aziendali</w:t>
            </w:r>
          </w:p>
        </w:tc>
      </w:tr>
      <w:tr w:rsidR="00B92F24" w:rsidRPr="00EF1653" w14:paraId="02D97ED3" w14:textId="77777777" w:rsidTr="003C2819">
        <w:trPr>
          <w:trHeight w:val="692"/>
        </w:trPr>
        <w:tc>
          <w:tcPr>
            <w:tcW w:w="2268" w:type="dxa"/>
          </w:tcPr>
          <w:p w14:paraId="5FD26731" w14:textId="77777777" w:rsidR="00B92F24" w:rsidRPr="003F2034" w:rsidRDefault="00B92F24" w:rsidP="003C2819">
            <w:pPr>
              <w:pStyle w:val="TableParagraph"/>
              <w:ind w:left="0"/>
              <w:rPr>
                <w:sz w:val="20"/>
                <w:szCs w:val="20"/>
                <w:lang w:val="it-IT"/>
              </w:rPr>
            </w:pPr>
          </w:p>
          <w:p w14:paraId="25CDB2D2" w14:textId="77777777" w:rsidR="00B92F24" w:rsidRDefault="00B92F24" w:rsidP="003C2819">
            <w:pPr>
              <w:pStyle w:val="TableParagraph"/>
              <w:ind w:left="0"/>
              <w:rPr>
                <w:sz w:val="20"/>
                <w:szCs w:val="20"/>
                <w:lang w:val="it-IT"/>
              </w:rPr>
            </w:pPr>
          </w:p>
          <w:p w14:paraId="5F51EAF8" w14:textId="77777777" w:rsidR="00B92F24" w:rsidRDefault="00B92F24" w:rsidP="003C2819">
            <w:pPr>
              <w:pStyle w:val="TableParagraph"/>
              <w:ind w:left="0"/>
              <w:rPr>
                <w:sz w:val="20"/>
                <w:szCs w:val="20"/>
                <w:lang w:val="it-IT"/>
              </w:rPr>
            </w:pPr>
          </w:p>
          <w:p w14:paraId="64B00D46" w14:textId="77777777" w:rsidR="00B92F24" w:rsidRPr="003F2034" w:rsidRDefault="00B92F24" w:rsidP="003C2819">
            <w:pPr>
              <w:pStyle w:val="TableParagraph"/>
              <w:ind w:left="0"/>
              <w:rPr>
                <w:sz w:val="20"/>
                <w:szCs w:val="20"/>
                <w:lang w:val="it-IT"/>
              </w:rPr>
            </w:pPr>
          </w:p>
          <w:p w14:paraId="50FA26D2" w14:textId="77777777" w:rsidR="00B92F24" w:rsidRPr="003F2034" w:rsidRDefault="00B92F24" w:rsidP="003C2819">
            <w:pPr>
              <w:pStyle w:val="TableParagraph"/>
              <w:ind w:left="0"/>
              <w:rPr>
                <w:sz w:val="20"/>
                <w:szCs w:val="20"/>
                <w:lang w:val="it-IT"/>
              </w:rPr>
            </w:pPr>
          </w:p>
          <w:p w14:paraId="27B031D0" w14:textId="77777777" w:rsidR="00B92F24" w:rsidRPr="003F2034" w:rsidRDefault="00B92F24" w:rsidP="003C2819">
            <w:pPr>
              <w:pStyle w:val="TableParagraph"/>
              <w:ind w:left="0"/>
              <w:rPr>
                <w:sz w:val="20"/>
                <w:szCs w:val="20"/>
                <w:lang w:val="it-IT"/>
              </w:rPr>
            </w:pPr>
          </w:p>
          <w:p w14:paraId="2D73C524" w14:textId="77777777" w:rsidR="00B92F24" w:rsidRPr="003F2034" w:rsidRDefault="00B92F24" w:rsidP="003C2819">
            <w:pPr>
              <w:pStyle w:val="TableParagraph"/>
              <w:ind w:left="0"/>
              <w:rPr>
                <w:sz w:val="20"/>
                <w:szCs w:val="20"/>
                <w:lang w:val="it-IT"/>
              </w:rPr>
            </w:pPr>
          </w:p>
          <w:p w14:paraId="4D5EC1FB" w14:textId="77777777" w:rsidR="00B92F24" w:rsidRPr="003F2034" w:rsidRDefault="00B92F24" w:rsidP="003C2819">
            <w:pPr>
              <w:pStyle w:val="TableParagraph"/>
              <w:ind w:left="0"/>
              <w:rPr>
                <w:sz w:val="20"/>
                <w:szCs w:val="20"/>
                <w:lang w:val="it-IT"/>
              </w:rPr>
            </w:pPr>
          </w:p>
          <w:p w14:paraId="47449419" w14:textId="77777777" w:rsidR="00B92F24" w:rsidRPr="003F2034" w:rsidRDefault="00B92F24" w:rsidP="003C2819">
            <w:pPr>
              <w:pStyle w:val="TableParagraph"/>
              <w:ind w:left="0"/>
              <w:rPr>
                <w:sz w:val="20"/>
                <w:szCs w:val="20"/>
                <w:lang w:val="it-IT"/>
              </w:rPr>
            </w:pPr>
          </w:p>
          <w:p w14:paraId="2CF25BB9" w14:textId="77777777" w:rsidR="00B92F24" w:rsidRPr="003F2034" w:rsidRDefault="00B92F24" w:rsidP="003C2819">
            <w:pPr>
              <w:pStyle w:val="TableParagraph"/>
              <w:ind w:left="0"/>
              <w:rPr>
                <w:sz w:val="20"/>
                <w:szCs w:val="20"/>
                <w:lang w:val="it-IT"/>
              </w:rPr>
            </w:pPr>
          </w:p>
          <w:p w14:paraId="68B59D79" w14:textId="77777777" w:rsidR="00B92F24" w:rsidRPr="003F2034" w:rsidRDefault="00B92F24" w:rsidP="003C2819">
            <w:pPr>
              <w:pStyle w:val="TableParagraph"/>
              <w:ind w:left="0"/>
              <w:rPr>
                <w:sz w:val="20"/>
                <w:szCs w:val="20"/>
                <w:lang w:val="it-IT"/>
              </w:rPr>
            </w:pPr>
          </w:p>
          <w:p w14:paraId="1A671FEC" w14:textId="77777777" w:rsidR="00B92F24" w:rsidRPr="003F2034" w:rsidRDefault="00B92F24" w:rsidP="003C2819">
            <w:pPr>
              <w:pStyle w:val="TableParagraph"/>
              <w:ind w:left="0"/>
              <w:rPr>
                <w:sz w:val="20"/>
                <w:szCs w:val="20"/>
                <w:lang w:val="it-IT"/>
              </w:rPr>
            </w:pPr>
          </w:p>
          <w:p w14:paraId="014068F8" w14:textId="77777777" w:rsidR="00B92F24" w:rsidRPr="003F2034" w:rsidRDefault="00B92F24" w:rsidP="003C2819">
            <w:pPr>
              <w:pStyle w:val="TableParagraph"/>
              <w:spacing w:before="4"/>
              <w:ind w:left="0"/>
              <w:rPr>
                <w:sz w:val="20"/>
                <w:szCs w:val="20"/>
                <w:lang w:val="it-IT"/>
              </w:rPr>
            </w:pPr>
          </w:p>
          <w:p w14:paraId="1F07A978" w14:textId="77777777" w:rsidR="00B92F24" w:rsidRPr="003F2034" w:rsidRDefault="00B92F24" w:rsidP="003C2819">
            <w:pPr>
              <w:pStyle w:val="TableParagraph"/>
              <w:ind w:left="122"/>
              <w:jc w:val="center"/>
              <w:rPr>
                <w:sz w:val="20"/>
                <w:szCs w:val="20"/>
              </w:rPr>
            </w:pPr>
            <w:proofErr w:type="spellStart"/>
            <w:r w:rsidRPr="003F2034">
              <w:rPr>
                <w:sz w:val="20"/>
                <w:szCs w:val="20"/>
              </w:rPr>
              <w:t>Funzioni</w:t>
            </w:r>
            <w:proofErr w:type="spellEnd"/>
            <w:r w:rsidRPr="003F2034">
              <w:rPr>
                <w:sz w:val="20"/>
                <w:szCs w:val="20"/>
              </w:rPr>
              <w:t xml:space="preserve"> e </w:t>
            </w:r>
            <w:proofErr w:type="spellStart"/>
            <w:r w:rsidRPr="003F2034">
              <w:rPr>
                <w:sz w:val="20"/>
                <w:szCs w:val="20"/>
              </w:rPr>
              <w:t>competenze</w:t>
            </w:r>
            <w:proofErr w:type="spellEnd"/>
          </w:p>
        </w:tc>
        <w:tc>
          <w:tcPr>
            <w:tcW w:w="7512" w:type="dxa"/>
          </w:tcPr>
          <w:p w14:paraId="03FD1CFE" w14:textId="77777777" w:rsidR="00B92F24" w:rsidRPr="00520F0E" w:rsidRDefault="00B92F24" w:rsidP="003C2819">
            <w:pPr>
              <w:pStyle w:val="Corpotesto"/>
              <w:kinsoku w:val="0"/>
              <w:overflowPunct w:val="0"/>
              <w:spacing w:line="254" w:lineRule="auto"/>
              <w:ind w:left="317" w:right="741"/>
              <w:jc w:val="both"/>
              <w:rPr>
                <w:sz w:val="20"/>
                <w:szCs w:val="20"/>
                <w:lang w:val="it-IT"/>
              </w:rPr>
            </w:pPr>
            <w:r w:rsidRPr="00520F0E">
              <w:rPr>
                <w:sz w:val="20"/>
                <w:szCs w:val="20"/>
                <w:lang w:val="it-IT"/>
              </w:rPr>
              <w:t>In coerenza con le fasi e con il percorso di evoluzione del mo</w:t>
            </w:r>
            <w:r>
              <w:rPr>
                <w:sz w:val="20"/>
                <w:szCs w:val="20"/>
                <w:lang w:val="it-IT"/>
              </w:rPr>
              <w:t>d</w:t>
            </w:r>
            <w:r w:rsidR="00227E4C">
              <w:rPr>
                <w:sz w:val="20"/>
                <w:szCs w:val="20"/>
                <w:lang w:val="it-IT"/>
              </w:rPr>
              <w:t>ello organizzativo aziendale l’Area Amministrazione e Controllo</w:t>
            </w:r>
            <w:r w:rsidRPr="00520F0E">
              <w:rPr>
                <w:sz w:val="20"/>
                <w:szCs w:val="20"/>
                <w:lang w:val="it-IT"/>
              </w:rPr>
              <w:t xml:space="preserve"> </w:t>
            </w:r>
            <w:proofErr w:type="gramStart"/>
            <w:r w:rsidRPr="00520F0E">
              <w:rPr>
                <w:sz w:val="20"/>
                <w:szCs w:val="20"/>
                <w:lang w:val="it-IT"/>
              </w:rPr>
              <w:t>svolge</w:t>
            </w:r>
            <w:proofErr w:type="gramEnd"/>
            <w:r w:rsidRPr="00520F0E">
              <w:rPr>
                <w:sz w:val="20"/>
                <w:szCs w:val="20"/>
                <w:lang w:val="it-IT"/>
              </w:rPr>
              <w:t xml:space="preserve"> le seguenti funzioni:</w:t>
            </w:r>
          </w:p>
          <w:p w14:paraId="204DE453" w14:textId="77777777" w:rsidR="00B92F24" w:rsidRPr="003F2034" w:rsidRDefault="00B92F24" w:rsidP="003C2819">
            <w:pPr>
              <w:pStyle w:val="Corpotesto"/>
              <w:kinsoku w:val="0"/>
              <w:overflowPunct w:val="0"/>
              <w:ind w:left="388" w:right="743" w:hanging="71"/>
              <w:jc w:val="both"/>
              <w:rPr>
                <w:color w:val="010101"/>
                <w:w w:val="105"/>
                <w:sz w:val="20"/>
                <w:szCs w:val="20"/>
                <w:lang w:val="it-IT"/>
              </w:rPr>
            </w:pPr>
          </w:p>
          <w:p w14:paraId="673D0E24" w14:textId="77777777" w:rsidR="00B92F24" w:rsidRPr="00B92F24" w:rsidRDefault="00B92F24" w:rsidP="00D00130">
            <w:pPr>
              <w:widowControl/>
              <w:numPr>
                <w:ilvl w:val="0"/>
                <w:numId w:val="15"/>
              </w:numPr>
              <w:adjustRightInd w:val="0"/>
              <w:ind w:right="741"/>
              <w:jc w:val="both"/>
              <w:rPr>
                <w:rFonts w:cs="Calibri"/>
                <w:color w:val="000000"/>
                <w:sz w:val="20"/>
                <w:szCs w:val="20"/>
                <w:lang w:val="it-IT"/>
              </w:rPr>
            </w:pPr>
            <w:r w:rsidRPr="00B92F24">
              <w:rPr>
                <w:sz w:val="20"/>
                <w:szCs w:val="20"/>
                <w:lang w:val="it-IT"/>
              </w:rPr>
              <w:t>garantire il regolare funzionamento delle attività amministrative, contabili e fiscali della Società nel rispetto delle normative vigenti e delle procedure</w:t>
            </w:r>
            <w:r w:rsidRPr="00B92F24">
              <w:rPr>
                <w:spacing w:val="-34"/>
                <w:sz w:val="20"/>
                <w:szCs w:val="20"/>
                <w:lang w:val="it-IT"/>
              </w:rPr>
              <w:t xml:space="preserve"> </w:t>
            </w:r>
            <w:r w:rsidRPr="00B92F24">
              <w:rPr>
                <w:sz w:val="20"/>
                <w:szCs w:val="20"/>
                <w:lang w:val="it-IT"/>
              </w:rPr>
              <w:t>interne;</w:t>
            </w:r>
          </w:p>
          <w:p w14:paraId="2C54764D" w14:textId="77777777" w:rsidR="00B92F24" w:rsidRPr="00B92F24" w:rsidRDefault="00B92F24" w:rsidP="00D00130">
            <w:pPr>
              <w:widowControl/>
              <w:numPr>
                <w:ilvl w:val="0"/>
                <w:numId w:val="15"/>
              </w:numPr>
              <w:adjustRightInd w:val="0"/>
              <w:ind w:right="741"/>
              <w:jc w:val="both"/>
              <w:rPr>
                <w:rFonts w:cs="Calibri"/>
                <w:color w:val="000000"/>
                <w:sz w:val="20"/>
                <w:szCs w:val="20"/>
                <w:lang w:val="it-IT"/>
              </w:rPr>
            </w:pPr>
            <w:r w:rsidRPr="00B92F24">
              <w:rPr>
                <w:sz w:val="20"/>
                <w:szCs w:val="20"/>
                <w:lang w:val="it-IT"/>
              </w:rPr>
              <w:t>elaborare la proposta di bilancio civilistico, in ottemperanza alle normative e nel rispetto degli indirizzi ricevuti;</w:t>
            </w:r>
          </w:p>
          <w:p w14:paraId="3F4B2377" w14:textId="77777777" w:rsidR="00B92F24" w:rsidRPr="00B92F24" w:rsidRDefault="00B92F24" w:rsidP="00D00130">
            <w:pPr>
              <w:widowControl/>
              <w:numPr>
                <w:ilvl w:val="0"/>
                <w:numId w:val="15"/>
              </w:numPr>
              <w:adjustRightInd w:val="0"/>
              <w:ind w:right="741"/>
              <w:jc w:val="both"/>
              <w:rPr>
                <w:rFonts w:cs="Calibri"/>
                <w:color w:val="000000"/>
                <w:sz w:val="20"/>
                <w:szCs w:val="20"/>
                <w:lang w:val="it-IT"/>
              </w:rPr>
            </w:pPr>
            <w:r w:rsidRPr="00B92F24">
              <w:rPr>
                <w:sz w:val="20"/>
                <w:szCs w:val="20"/>
                <w:lang w:val="it-IT"/>
              </w:rPr>
              <w:t>raccogliere ed elaborare i dati per la formazione del budget e successive</w:t>
            </w:r>
            <w:r w:rsidRPr="00B92F24">
              <w:rPr>
                <w:spacing w:val="-53"/>
                <w:sz w:val="20"/>
                <w:szCs w:val="20"/>
                <w:lang w:val="it-IT"/>
              </w:rPr>
              <w:t xml:space="preserve"> </w:t>
            </w:r>
            <w:r w:rsidRPr="00B92F24">
              <w:rPr>
                <w:sz w:val="20"/>
                <w:szCs w:val="20"/>
                <w:lang w:val="it-IT"/>
              </w:rPr>
              <w:t>revisioni;</w:t>
            </w:r>
          </w:p>
          <w:p w14:paraId="409C6E9D" w14:textId="77777777" w:rsidR="00B92F24" w:rsidRPr="00B92F24" w:rsidRDefault="00B92F24" w:rsidP="00D00130">
            <w:pPr>
              <w:widowControl/>
              <w:numPr>
                <w:ilvl w:val="0"/>
                <w:numId w:val="15"/>
              </w:numPr>
              <w:adjustRightInd w:val="0"/>
              <w:ind w:right="741"/>
              <w:jc w:val="both"/>
              <w:rPr>
                <w:rFonts w:cs="Calibri"/>
                <w:color w:val="000000"/>
                <w:sz w:val="20"/>
                <w:szCs w:val="20"/>
                <w:lang w:val="it-IT"/>
              </w:rPr>
            </w:pPr>
            <w:r w:rsidRPr="00B92F24">
              <w:rPr>
                <w:sz w:val="20"/>
                <w:szCs w:val="20"/>
                <w:lang w:val="it-IT"/>
              </w:rPr>
              <w:t>assicurare</w:t>
            </w:r>
            <w:r w:rsidRPr="00B92F24">
              <w:rPr>
                <w:spacing w:val="-8"/>
                <w:sz w:val="20"/>
                <w:szCs w:val="20"/>
                <w:lang w:val="it-IT"/>
              </w:rPr>
              <w:t xml:space="preserve"> </w:t>
            </w:r>
            <w:r w:rsidRPr="00B92F24">
              <w:rPr>
                <w:sz w:val="20"/>
                <w:szCs w:val="20"/>
                <w:lang w:val="it-IT"/>
              </w:rPr>
              <w:t>il</w:t>
            </w:r>
            <w:r w:rsidRPr="00B92F24">
              <w:rPr>
                <w:spacing w:val="-2"/>
                <w:sz w:val="20"/>
                <w:szCs w:val="20"/>
                <w:lang w:val="it-IT"/>
              </w:rPr>
              <w:t xml:space="preserve"> </w:t>
            </w:r>
            <w:r w:rsidRPr="00B92F24">
              <w:rPr>
                <w:sz w:val="20"/>
                <w:szCs w:val="20"/>
                <w:lang w:val="it-IT"/>
              </w:rPr>
              <w:t>supporto</w:t>
            </w:r>
            <w:r w:rsidRPr="00B92F24">
              <w:rPr>
                <w:spacing w:val="-8"/>
                <w:sz w:val="20"/>
                <w:szCs w:val="20"/>
                <w:lang w:val="it-IT"/>
              </w:rPr>
              <w:t xml:space="preserve"> </w:t>
            </w:r>
            <w:r w:rsidRPr="00B92F24">
              <w:rPr>
                <w:sz w:val="20"/>
                <w:szCs w:val="20"/>
                <w:lang w:val="it-IT"/>
              </w:rPr>
              <w:t>alle</w:t>
            </w:r>
            <w:r w:rsidRPr="00B92F24">
              <w:rPr>
                <w:spacing w:val="-4"/>
                <w:sz w:val="20"/>
                <w:szCs w:val="20"/>
                <w:lang w:val="it-IT"/>
              </w:rPr>
              <w:t xml:space="preserve"> </w:t>
            </w:r>
            <w:r w:rsidRPr="00B92F24">
              <w:rPr>
                <w:sz w:val="20"/>
                <w:szCs w:val="20"/>
                <w:lang w:val="it-IT"/>
              </w:rPr>
              <w:t>Funzioni</w:t>
            </w:r>
            <w:r w:rsidRPr="00B92F24">
              <w:rPr>
                <w:spacing w:val="-7"/>
                <w:sz w:val="20"/>
                <w:szCs w:val="20"/>
                <w:lang w:val="it-IT"/>
              </w:rPr>
              <w:t xml:space="preserve"> </w:t>
            </w:r>
            <w:r w:rsidRPr="00B92F24">
              <w:rPr>
                <w:sz w:val="20"/>
                <w:szCs w:val="20"/>
                <w:lang w:val="it-IT"/>
              </w:rPr>
              <w:t>aziendali</w:t>
            </w:r>
            <w:r w:rsidRPr="00B92F24">
              <w:rPr>
                <w:spacing w:val="-6"/>
                <w:sz w:val="20"/>
                <w:szCs w:val="20"/>
                <w:lang w:val="it-IT"/>
              </w:rPr>
              <w:t xml:space="preserve"> </w:t>
            </w:r>
            <w:r w:rsidRPr="00B92F24">
              <w:rPr>
                <w:sz w:val="20"/>
                <w:szCs w:val="20"/>
                <w:lang w:val="it-IT"/>
              </w:rPr>
              <w:t>per</w:t>
            </w:r>
            <w:r w:rsidRPr="00B92F24">
              <w:rPr>
                <w:spacing w:val="-3"/>
                <w:sz w:val="20"/>
                <w:szCs w:val="20"/>
                <w:lang w:val="it-IT"/>
              </w:rPr>
              <w:t xml:space="preserve"> </w:t>
            </w:r>
            <w:r w:rsidRPr="00B92F24">
              <w:rPr>
                <w:sz w:val="20"/>
                <w:szCs w:val="20"/>
                <w:lang w:val="it-IT"/>
              </w:rPr>
              <w:t>la</w:t>
            </w:r>
            <w:r w:rsidRPr="00B92F24">
              <w:rPr>
                <w:spacing w:val="-2"/>
                <w:sz w:val="20"/>
                <w:szCs w:val="20"/>
                <w:lang w:val="it-IT"/>
              </w:rPr>
              <w:t xml:space="preserve"> </w:t>
            </w:r>
            <w:r w:rsidRPr="00B92F24">
              <w:rPr>
                <w:sz w:val="20"/>
                <w:szCs w:val="20"/>
                <w:lang w:val="it-IT"/>
              </w:rPr>
              <w:t>redazione</w:t>
            </w:r>
            <w:r w:rsidRPr="00B92F24">
              <w:rPr>
                <w:spacing w:val="-9"/>
                <w:sz w:val="20"/>
                <w:szCs w:val="20"/>
                <w:lang w:val="it-IT"/>
              </w:rPr>
              <w:t xml:space="preserve"> </w:t>
            </w:r>
            <w:r w:rsidRPr="00B92F24">
              <w:rPr>
                <w:sz w:val="20"/>
                <w:szCs w:val="20"/>
                <w:lang w:val="it-IT"/>
              </w:rPr>
              <w:t>dei budget</w:t>
            </w:r>
            <w:r w:rsidRPr="00B92F24">
              <w:rPr>
                <w:spacing w:val="-8"/>
                <w:sz w:val="20"/>
                <w:szCs w:val="20"/>
                <w:lang w:val="it-IT"/>
              </w:rPr>
              <w:t xml:space="preserve"> </w:t>
            </w:r>
            <w:r w:rsidRPr="00B92F24">
              <w:rPr>
                <w:sz w:val="20"/>
                <w:szCs w:val="20"/>
                <w:lang w:val="it-IT"/>
              </w:rPr>
              <w:t>di</w:t>
            </w:r>
            <w:r w:rsidRPr="00B92F24">
              <w:rPr>
                <w:spacing w:val="-2"/>
                <w:sz w:val="20"/>
                <w:szCs w:val="20"/>
                <w:lang w:val="it-IT"/>
              </w:rPr>
              <w:t xml:space="preserve"> </w:t>
            </w:r>
            <w:r w:rsidRPr="00B92F24">
              <w:rPr>
                <w:sz w:val="20"/>
                <w:szCs w:val="20"/>
                <w:lang w:val="it-IT"/>
              </w:rPr>
              <w:t>commessa;</w:t>
            </w:r>
          </w:p>
          <w:p w14:paraId="4C4C4378" w14:textId="77777777" w:rsidR="00B92F24" w:rsidRPr="00B92F24" w:rsidRDefault="00B92F24" w:rsidP="00D00130">
            <w:pPr>
              <w:widowControl/>
              <w:numPr>
                <w:ilvl w:val="0"/>
                <w:numId w:val="15"/>
              </w:numPr>
              <w:adjustRightInd w:val="0"/>
              <w:ind w:right="741"/>
              <w:jc w:val="both"/>
              <w:rPr>
                <w:rFonts w:cs="Calibri"/>
                <w:color w:val="000000"/>
                <w:sz w:val="20"/>
                <w:szCs w:val="20"/>
                <w:lang w:val="it-IT"/>
              </w:rPr>
            </w:pPr>
            <w:r w:rsidRPr="00B92F24">
              <w:rPr>
                <w:sz w:val="20"/>
                <w:szCs w:val="20"/>
                <w:lang w:val="it-IT"/>
              </w:rPr>
              <w:t xml:space="preserve">analizzare i dati consuntivi della gestione con i </w:t>
            </w:r>
            <w:r>
              <w:rPr>
                <w:sz w:val="20"/>
                <w:szCs w:val="20"/>
                <w:lang w:val="it-IT"/>
              </w:rPr>
              <w:t>relativi scostamenti rispetto al budget</w:t>
            </w:r>
            <w:r w:rsidRPr="00B92F24">
              <w:rPr>
                <w:sz w:val="20"/>
                <w:szCs w:val="20"/>
                <w:lang w:val="it-IT"/>
              </w:rPr>
              <w:t>;</w:t>
            </w:r>
          </w:p>
          <w:p w14:paraId="24C5228B" w14:textId="77777777" w:rsidR="00BF16FF" w:rsidRPr="00BF16FF" w:rsidRDefault="00BF16FF" w:rsidP="00D00130">
            <w:pPr>
              <w:widowControl/>
              <w:numPr>
                <w:ilvl w:val="0"/>
                <w:numId w:val="15"/>
              </w:numPr>
              <w:adjustRightInd w:val="0"/>
              <w:ind w:right="741"/>
              <w:jc w:val="both"/>
              <w:rPr>
                <w:rFonts w:cs="Calibri"/>
                <w:color w:val="000000"/>
                <w:sz w:val="20"/>
                <w:szCs w:val="20"/>
                <w:lang w:val="it-IT"/>
              </w:rPr>
            </w:pPr>
            <w:r>
              <w:rPr>
                <w:rFonts w:cs="Calibri"/>
                <w:color w:val="000000"/>
                <w:sz w:val="20"/>
                <w:szCs w:val="20"/>
                <w:lang w:val="it-IT"/>
              </w:rPr>
              <w:t xml:space="preserve">procedere con la verifica ed approvazione della capienza di budget </w:t>
            </w:r>
            <w:r w:rsidR="00731577">
              <w:rPr>
                <w:rFonts w:cs="Calibri"/>
                <w:color w:val="000000"/>
                <w:sz w:val="20"/>
                <w:szCs w:val="20"/>
                <w:lang w:val="it-IT"/>
              </w:rPr>
              <w:t xml:space="preserve">degli </w:t>
            </w:r>
            <w:r>
              <w:rPr>
                <w:rFonts w:cs="Calibri"/>
                <w:color w:val="000000"/>
                <w:sz w:val="20"/>
                <w:szCs w:val="20"/>
                <w:lang w:val="it-IT"/>
              </w:rPr>
              <w:t>ordin</w:t>
            </w:r>
            <w:r w:rsidR="00731577">
              <w:rPr>
                <w:rFonts w:cs="Calibri"/>
                <w:color w:val="000000"/>
                <w:sz w:val="20"/>
                <w:szCs w:val="20"/>
                <w:lang w:val="it-IT"/>
              </w:rPr>
              <w:t>i emessi dall’Ar</w:t>
            </w:r>
            <w:r>
              <w:rPr>
                <w:rFonts w:cs="Calibri"/>
                <w:color w:val="000000"/>
                <w:sz w:val="20"/>
                <w:szCs w:val="20"/>
                <w:lang w:val="it-IT"/>
              </w:rPr>
              <w:t>e</w:t>
            </w:r>
            <w:r w:rsidR="00731577">
              <w:rPr>
                <w:rFonts w:cs="Calibri"/>
                <w:color w:val="000000"/>
                <w:sz w:val="20"/>
                <w:szCs w:val="20"/>
                <w:lang w:val="it-IT"/>
              </w:rPr>
              <w:t>a Acquisti, Logistica e Patrimonio</w:t>
            </w:r>
            <w:r>
              <w:rPr>
                <w:rFonts w:cs="Calibri"/>
                <w:color w:val="000000"/>
                <w:sz w:val="20"/>
                <w:szCs w:val="20"/>
                <w:lang w:val="it-IT"/>
              </w:rPr>
              <w:t>;</w:t>
            </w:r>
          </w:p>
          <w:p w14:paraId="39CB0111" w14:textId="77777777" w:rsidR="00B92F24" w:rsidRPr="00B92F24" w:rsidRDefault="00B92F24" w:rsidP="00D00130">
            <w:pPr>
              <w:widowControl/>
              <w:numPr>
                <w:ilvl w:val="0"/>
                <w:numId w:val="15"/>
              </w:numPr>
              <w:adjustRightInd w:val="0"/>
              <w:ind w:right="741"/>
              <w:jc w:val="both"/>
              <w:rPr>
                <w:rFonts w:cs="Calibri"/>
                <w:color w:val="000000"/>
                <w:sz w:val="20"/>
                <w:szCs w:val="20"/>
                <w:lang w:val="it-IT"/>
              </w:rPr>
            </w:pPr>
            <w:r w:rsidRPr="00B92F24">
              <w:rPr>
                <w:sz w:val="20"/>
                <w:szCs w:val="20"/>
                <w:lang w:val="it-IT"/>
              </w:rPr>
              <w:t>curare le problematiche fiscali e tributarie mantenendo i rapporti con gli uffici tributaristi e le altre</w:t>
            </w:r>
            <w:r w:rsidRPr="00B92F24">
              <w:rPr>
                <w:spacing w:val="-54"/>
                <w:sz w:val="20"/>
                <w:szCs w:val="20"/>
                <w:lang w:val="it-IT"/>
              </w:rPr>
              <w:t xml:space="preserve"> </w:t>
            </w:r>
            <w:r w:rsidRPr="00B92F24">
              <w:rPr>
                <w:sz w:val="20"/>
                <w:szCs w:val="20"/>
                <w:lang w:val="it-IT"/>
              </w:rPr>
              <w:t>Funzioni aziendali interessate nella gestione del contenzioso</w:t>
            </w:r>
            <w:r w:rsidRPr="00B92F24">
              <w:rPr>
                <w:spacing w:val="-37"/>
                <w:sz w:val="20"/>
                <w:szCs w:val="20"/>
                <w:lang w:val="it-IT"/>
              </w:rPr>
              <w:t xml:space="preserve"> </w:t>
            </w:r>
            <w:r w:rsidRPr="00B92F24">
              <w:rPr>
                <w:sz w:val="20"/>
                <w:szCs w:val="20"/>
                <w:lang w:val="it-IT"/>
              </w:rPr>
              <w:t>fiscale;</w:t>
            </w:r>
          </w:p>
          <w:p w14:paraId="3BF4C976" w14:textId="77777777" w:rsidR="00B92F24" w:rsidRPr="00B92F24" w:rsidRDefault="00B92F24" w:rsidP="00D00130">
            <w:pPr>
              <w:widowControl/>
              <w:numPr>
                <w:ilvl w:val="0"/>
                <w:numId w:val="15"/>
              </w:numPr>
              <w:adjustRightInd w:val="0"/>
              <w:ind w:right="741"/>
              <w:jc w:val="both"/>
              <w:rPr>
                <w:rFonts w:cs="Calibri"/>
                <w:color w:val="000000"/>
                <w:sz w:val="20"/>
                <w:szCs w:val="20"/>
                <w:lang w:val="it-IT"/>
              </w:rPr>
            </w:pPr>
            <w:r w:rsidRPr="00B92F24">
              <w:rPr>
                <w:sz w:val="20"/>
                <w:szCs w:val="20"/>
                <w:lang w:val="it-IT"/>
              </w:rPr>
              <w:t>gestire i rapporti con il Collegio Sindacale ed il Revisore Unico / Società di revisione, fornendo la documentazione necessaria per le verifiche da loro</w:t>
            </w:r>
            <w:r w:rsidRPr="00B92F24">
              <w:rPr>
                <w:spacing w:val="-26"/>
                <w:sz w:val="20"/>
                <w:szCs w:val="20"/>
                <w:lang w:val="it-IT"/>
              </w:rPr>
              <w:t xml:space="preserve"> </w:t>
            </w:r>
            <w:r w:rsidRPr="00B92F24">
              <w:rPr>
                <w:sz w:val="20"/>
                <w:szCs w:val="20"/>
                <w:lang w:val="it-IT"/>
              </w:rPr>
              <w:t>promosse;</w:t>
            </w:r>
          </w:p>
          <w:p w14:paraId="38E17701" w14:textId="77777777" w:rsidR="00B92F24" w:rsidRPr="00FB3918" w:rsidRDefault="00B92F24" w:rsidP="00D00130">
            <w:pPr>
              <w:widowControl/>
              <w:numPr>
                <w:ilvl w:val="0"/>
                <w:numId w:val="15"/>
              </w:numPr>
              <w:adjustRightInd w:val="0"/>
              <w:ind w:right="741"/>
              <w:jc w:val="both"/>
              <w:rPr>
                <w:rFonts w:cs="Calibri"/>
                <w:color w:val="000000"/>
                <w:sz w:val="20"/>
                <w:szCs w:val="20"/>
                <w:lang w:val="it-IT"/>
              </w:rPr>
            </w:pPr>
            <w:r w:rsidRPr="00B92F24">
              <w:rPr>
                <w:sz w:val="20"/>
                <w:szCs w:val="20"/>
                <w:lang w:val="it-IT"/>
              </w:rPr>
              <w:t>coadiuvare</w:t>
            </w:r>
            <w:r w:rsidRPr="00B92F24">
              <w:rPr>
                <w:spacing w:val="33"/>
                <w:sz w:val="20"/>
                <w:szCs w:val="20"/>
                <w:lang w:val="it-IT"/>
              </w:rPr>
              <w:t xml:space="preserve"> </w:t>
            </w:r>
            <w:r w:rsidRPr="00B92F24">
              <w:rPr>
                <w:sz w:val="20"/>
                <w:szCs w:val="20"/>
                <w:lang w:val="it-IT"/>
              </w:rPr>
              <w:t>il</w:t>
            </w:r>
            <w:r w:rsidRPr="00B92F24">
              <w:rPr>
                <w:spacing w:val="30"/>
                <w:sz w:val="20"/>
                <w:szCs w:val="20"/>
                <w:lang w:val="it-IT"/>
              </w:rPr>
              <w:t xml:space="preserve"> </w:t>
            </w:r>
            <w:r w:rsidRPr="00B92F24">
              <w:rPr>
                <w:sz w:val="20"/>
                <w:szCs w:val="20"/>
                <w:lang w:val="it-IT"/>
              </w:rPr>
              <w:t>vertice</w:t>
            </w:r>
            <w:r w:rsidRPr="00B92F24">
              <w:rPr>
                <w:spacing w:val="31"/>
                <w:sz w:val="20"/>
                <w:szCs w:val="20"/>
                <w:lang w:val="it-IT"/>
              </w:rPr>
              <w:t xml:space="preserve"> </w:t>
            </w:r>
            <w:r w:rsidRPr="00B92F24">
              <w:rPr>
                <w:sz w:val="20"/>
                <w:szCs w:val="20"/>
                <w:lang w:val="it-IT"/>
              </w:rPr>
              <w:t>aziendale</w:t>
            </w:r>
            <w:r w:rsidRPr="00B92F24">
              <w:rPr>
                <w:spacing w:val="30"/>
                <w:sz w:val="20"/>
                <w:szCs w:val="20"/>
                <w:lang w:val="it-IT"/>
              </w:rPr>
              <w:t xml:space="preserve"> </w:t>
            </w:r>
            <w:r w:rsidRPr="00B92F24">
              <w:rPr>
                <w:sz w:val="20"/>
                <w:szCs w:val="20"/>
                <w:lang w:val="it-IT"/>
              </w:rPr>
              <w:t>nel</w:t>
            </w:r>
            <w:r w:rsidRPr="00B92F24">
              <w:rPr>
                <w:spacing w:val="28"/>
                <w:sz w:val="20"/>
                <w:szCs w:val="20"/>
                <w:lang w:val="it-IT"/>
              </w:rPr>
              <w:t xml:space="preserve"> </w:t>
            </w:r>
            <w:r w:rsidRPr="00B92F24">
              <w:rPr>
                <w:sz w:val="20"/>
                <w:szCs w:val="20"/>
                <w:lang w:val="it-IT"/>
              </w:rPr>
              <w:t>processo</w:t>
            </w:r>
            <w:r w:rsidRPr="00B92F24">
              <w:rPr>
                <w:spacing w:val="31"/>
                <w:sz w:val="20"/>
                <w:szCs w:val="20"/>
                <w:lang w:val="it-IT"/>
              </w:rPr>
              <w:t xml:space="preserve"> </w:t>
            </w:r>
            <w:r w:rsidRPr="00B92F24">
              <w:rPr>
                <w:sz w:val="20"/>
                <w:szCs w:val="20"/>
                <w:lang w:val="it-IT"/>
              </w:rPr>
              <w:t>di</w:t>
            </w:r>
            <w:r w:rsidRPr="00B92F24">
              <w:rPr>
                <w:spacing w:val="33"/>
                <w:sz w:val="20"/>
                <w:szCs w:val="20"/>
                <w:lang w:val="it-IT"/>
              </w:rPr>
              <w:t xml:space="preserve"> </w:t>
            </w:r>
            <w:r w:rsidRPr="00B92F24">
              <w:rPr>
                <w:sz w:val="20"/>
                <w:szCs w:val="20"/>
                <w:lang w:val="it-IT"/>
              </w:rPr>
              <w:t>pianificazione</w:t>
            </w:r>
            <w:r w:rsidRPr="00B92F24">
              <w:rPr>
                <w:spacing w:val="32"/>
                <w:sz w:val="20"/>
                <w:szCs w:val="20"/>
                <w:lang w:val="it-IT"/>
              </w:rPr>
              <w:t xml:space="preserve"> </w:t>
            </w:r>
            <w:r w:rsidRPr="00B92F24">
              <w:rPr>
                <w:sz w:val="20"/>
                <w:szCs w:val="20"/>
                <w:lang w:val="it-IT"/>
              </w:rPr>
              <w:t>e</w:t>
            </w:r>
            <w:r w:rsidRPr="00B92F24">
              <w:rPr>
                <w:spacing w:val="30"/>
                <w:sz w:val="20"/>
                <w:szCs w:val="20"/>
                <w:lang w:val="it-IT"/>
              </w:rPr>
              <w:t xml:space="preserve"> </w:t>
            </w:r>
            <w:r w:rsidRPr="00B92F24">
              <w:rPr>
                <w:sz w:val="20"/>
                <w:szCs w:val="20"/>
                <w:lang w:val="it-IT"/>
              </w:rPr>
              <w:t>controllo</w:t>
            </w:r>
            <w:r w:rsidRPr="00B92F24">
              <w:rPr>
                <w:spacing w:val="33"/>
                <w:sz w:val="20"/>
                <w:szCs w:val="20"/>
                <w:lang w:val="it-IT"/>
              </w:rPr>
              <w:t xml:space="preserve"> </w:t>
            </w:r>
            <w:r w:rsidRPr="00B92F24">
              <w:rPr>
                <w:sz w:val="20"/>
                <w:szCs w:val="20"/>
                <w:lang w:val="it-IT"/>
              </w:rPr>
              <w:t>in</w:t>
            </w:r>
            <w:r w:rsidRPr="00B92F24">
              <w:rPr>
                <w:spacing w:val="34"/>
                <w:sz w:val="20"/>
                <w:szCs w:val="20"/>
                <w:lang w:val="it-IT"/>
              </w:rPr>
              <w:t xml:space="preserve"> </w:t>
            </w:r>
            <w:r w:rsidRPr="00B92F24">
              <w:rPr>
                <w:sz w:val="20"/>
                <w:szCs w:val="20"/>
                <w:lang w:val="it-IT"/>
              </w:rPr>
              <w:t>materia</w:t>
            </w:r>
            <w:r w:rsidRPr="00B92F24">
              <w:rPr>
                <w:spacing w:val="33"/>
                <w:sz w:val="20"/>
                <w:szCs w:val="20"/>
                <w:lang w:val="it-IT"/>
              </w:rPr>
              <w:t xml:space="preserve"> </w:t>
            </w:r>
            <w:r w:rsidRPr="00B92F24">
              <w:rPr>
                <w:sz w:val="20"/>
                <w:szCs w:val="20"/>
                <w:lang w:val="it-IT"/>
              </w:rPr>
              <w:t>economica, patrimoniale e finanziaria;</w:t>
            </w:r>
          </w:p>
          <w:p w14:paraId="3C9F319D" w14:textId="77777777" w:rsidR="00FB3918" w:rsidRPr="00FB3918" w:rsidRDefault="00FB3918" w:rsidP="00D00130">
            <w:pPr>
              <w:widowControl/>
              <w:numPr>
                <w:ilvl w:val="0"/>
                <w:numId w:val="15"/>
              </w:numPr>
              <w:adjustRightInd w:val="0"/>
              <w:ind w:right="741"/>
              <w:jc w:val="both"/>
              <w:rPr>
                <w:rFonts w:cs="Calibri"/>
                <w:color w:val="000000"/>
                <w:sz w:val="20"/>
                <w:szCs w:val="20"/>
                <w:lang w:val="it-IT"/>
              </w:rPr>
            </w:pPr>
            <w:r w:rsidRPr="00FB3918">
              <w:rPr>
                <w:sz w:val="20"/>
                <w:szCs w:val="20"/>
                <w:lang w:val="it-IT"/>
              </w:rPr>
              <w:t>curare i rapporti con gli Istituti finanziari per tutte le problematiche finanziarie della</w:t>
            </w:r>
            <w:r w:rsidRPr="00FB3918">
              <w:rPr>
                <w:spacing w:val="16"/>
                <w:sz w:val="20"/>
                <w:szCs w:val="20"/>
                <w:lang w:val="it-IT"/>
              </w:rPr>
              <w:t xml:space="preserve"> </w:t>
            </w:r>
            <w:r w:rsidRPr="00FB3918">
              <w:rPr>
                <w:sz w:val="20"/>
                <w:szCs w:val="20"/>
                <w:lang w:val="it-IT"/>
              </w:rPr>
              <w:t>Società;</w:t>
            </w:r>
          </w:p>
          <w:p w14:paraId="423F1C1E" w14:textId="77777777" w:rsidR="00FB3918" w:rsidRPr="00FB3918" w:rsidRDefault="00FB3918" w:rsidP="00D00130">
            <w:pPr>
              <w:widowControl/>
              <w:numPr>
                <w:ilvl w:val="0"/>
                <w:numId w:val="15"/>
              </w:numPr>
              <w:adjustRightInd w:val="0"/>
              <w:ind w:right="741"/>
              <w:jc w:val="both"/>
              <w:rPr>
                <w:rFonts w:cs="Calibri"/>
                <w:color w:val="000000"/>
                <w:sz w:val="20"/>
                <w:szCs w:val="20"/>
                <w:lang w:val="it-IT"/>
              </w:rPr>
            </w:pPr>
            <w:r w:rsidRPr="00FB3918">
              <w:rPr>
                <w:sz w:val="20"/>
                <w:szCs w:val="20"/>
                <w:lang w:val="it-IT"/>
              </w:rPr>
              <w:t>assicurare l’amministrazione dei collaboratori contrattualizzati con incarico professionale a partita IVA provvedendo alla liquidazione dei compensi, agli adempimenti, contributivi e</w:t>
            </w:r>
            <w:r w:rsidRPr="00FB3918">
              <w:rPr>
                <w:spacing w:val="-45"/>
                <w:sz w:val="20"/>
                <w:szCs w:val="20"/>
                <w:lang w:val="it-IT"/>
              </w:rPr>
              <w:t xml:space="preserve"> </w:t>
            </w:r>
            <w:r w:rsidRPr="00FB3918">
              <w:rPr>
                <w:sz w:val="20"/>
                <w:szCs w:val="20"/>
                <w:lang w:val="it-IT"/>
              </w:rPr>
              <w:t>fiscali;</w:t>
            </w:r>
          </w:p>
          <w:p w14:paraId="0A267AB3" w14:textId="77777777" w:rsidR="00FB3918" w:rsidRPr="00FB3918" w:rsidRDefault="00FB3918" w:rsidP="00D00130">
            <w:pPr>
              <w:widowControl/>
              <w:numPr>
                <w:ilvl w:val="0"/>
                <w:numId w:val="15"/>
              </w:numPr>
              <w:adjustRightInd w:val="0"/>
              <w:ind w:right="741"/>
              <w:jc w:val="both"/>
              <w:rPr>
                <w:rFonts w:cs="Calibri"/>
                <w:color w:val="000000"/>
                <w:sz w:val="20"/>
                <w:szCs w:val="20"/>
                <w:lang w:val="it-IT"/>
              </w:rPr>
            </w:pPr>
            <w:r w:rsidRPr="00FB3918">
              <w:rPr>
                <w:sz w:val="20"/>
                <w:szCs w:val="20"/>
                <w:lang w:val="it-IT"/>
              </w:rPr>
              <w:t>assicurare</w:t>
            </w:r>
            <w:r w:rsidRPr="00FB3918">
              <w:rPr>
                <w:spacing w:val="-8"/>
                <w:sz w:val="20"/>
                <w:szCs w:val="20"/>
                <w:lang w:val="it-IT"/>
              </w:rPr>
              <w:t xml:space="preserve"> </w:t>
            </w:r>
            <w:r w:rsidRPr="00FB3918">
              <w:rPr>
                <w:sz w:val="20"/>
                <w:szCs w:val="20"/>
                <w:lang w:val="it-IT"/>
              </w:rPr>
              <w:t>la</w:t>
            </w:r>
            <w:r w:rsidRPr="00FB3918">
              <w:rPr>
                <w:spacing w:val="-2"/>
                <w:sz w:val="20"/>
                <w:szCs w:val="20"/>
                <w:lang w:val="it-IT"/>
              </w:rPr>
              <w:t xml:space="preserve"> </w:t>
            </w:r>
            <w:r w:rsidRPr="00FB3918">
              <w:rPr>
                <w:sz w:val="20"/>
                <w:szCs w:val="20"/>
                <w:lang w:val="it-IT"/>
              </w:rPr>
              <w:t>tenuta</w:t>
            </w:r>
            <w:r w:rsidRPr="00FB3918">
              <w:rPr>
                <w:spacing w:val="-7"/>
                <w:sz w:val="20"/>
                <w:szCs w:val="20"/>
                <w:lang w:val="it-IT"/>
              </w:rPr>
              <w:t xml:space="preserve"> </w:t>
            </w:r>
            <w:r w:rsidRPr="00FB3918">
              <w:rPr>
                <w:sz w:val="20"/>
                <w:szCs w:val="20"/>
                <w:lang w:val="it-IT"/>
              </w:rPr>
              <w:t>delle</w:t>
            </w:r>
            <w:r w:rsidRPr="00FB3918">
              <w:rPr>
                <w:spacing w:val="-4"/>
                <w:sz w:val="20"/>
                <w:szCs w:val="20"/>
                <w:lang w:val="it-IT"/>
              </w:rPr>
              <w:t xml:space="preserve"> </w:t>
            </w:r>
            <w:r w:rsidRPr="00FB3918">
              <w:rPr>
                <w:sz w:val="20"/>
                <w:szCs w:val="20"/>
                <w:lang w:val="it-IT"/>
              </w:rPr>
              <w:t>scritture</w:t>
            </w:r>
            <w:r w:rsidRPr="00FB3918">
              <w:rPr>
                <w:spacing w:val="-8"/>
                <w:sz w:val="20"/>
                <w:szCs w:val="20"/>
                <w:lang w:val="it-IT"/>
              </w:rPr>
              <w:t xml:space="preserve"> </w:t>
            </w:r>
            <w:r w:rsidRPr="00FB3918">
              <w:rPr>
                <w:sz w:val="20"/>
                <w:szCs w:val="20"/>
                <w:lang w:val="it-IT"/>
              </w:rPr>
              <w:t>contabili</w:t>
            </w:r>
            <w:r w:rsidRPr="00FB3918">
              <w:rPr>
                <w:spacing w:val="-8"/>
                <w:sz w:val="20"/>
                <w:szCs w:val="20"/>
                <w:lang w:val="it-IT"/>
              </w:rPr>
              <w:t xml:space="preserve"> </w:t>
            </w:r>
            <w:r w:rsidRPr="00FB3918">
              <w:rPr>
                <w:sz w:val="20"/>
                <w:szCs w:val="20"/>
                <w:lang w:val="it-IT"/>
              </w:rPr>
              <w:t>nell’osservanza</w:t>
            </w:r>
            <w:r w:rsidRPr="00FB3918">
              <w:rPr>
                <w:spacing w:val="-8"/>
                <w:sz w:val="20"/>
                <w:szCs w:val="20"/>
                <w:lang w:val="it-IT"/>
              </w:rPr>
              <w:t xml:space="preserve"> </w:t>
            </w:r>
            <w:r w:rsidRPr="00FB3918">
              <w:rPr>
                <w:sz w:val="20"/>
                <w:szCs w:val="20"/>
                <w:lang w:val="it-IT"/>
              </w:rPr>
              <w:t>dei</w:t>
            </w:r>
            <w:r w:rsidRPr="00FB3918">
              <w:rPr>
                <w:spacing w:val="-4"/>
                <w:sz w:val="20"/>
                <w:szCs w:val="20"/>
                <w:lang w:val="it-IT"/>
              </w:rPr>
              <w:t xml:space="preserve"> </w:t>
            </w:r>
            <w:r w:rsidRPr="00FB3918">
              <w:rPr>
                <w:sz w:val="20"/>
                <w:szCs w:val="20"/>
                <w:lang w:val="it-IT"/>
              </w:rPr>
              <w:t>Principi</w:t>
            </w:r>
            <w:r w:rsidRPr="00FB3918">
              <w:rPr>
                <w:spacing w:val="-3"/>
                <w:sz w:val="20"/>
                <w:szCs w:val="20"/>
                <w:lang w:val="it-IT"/>
              </w:rPr>
              <w:t xml:space="preserve"> </w:t>
            </w:r>
            <w:r w:rsidRPr="00FB3918">
              <w:rPr>
                <w:sz w:val="20"/>
                <w:szCs w:val="20"/>
                <w:lang w:val="it-IT"/>
              </w:rPr>
              <w:t>Contabili</w:t>
            </w:r>
            <w:r w:rsidRPr="00FB3918">
              <w:rPr>
                <w:spacing w:val="-6"/>
                <w:sz w:val="20"/>
                <w:szCs w:val="20"/>
                <w:lang w:val="it-IT"/>
              </w:rPr>
              <w:t xml:space="preserve"> </w:t>
            </w:r>
            <w:r w:rsidRPr="00FB3918">
              <w:rPr>
                <w:sz w:val="20"/>
                <w:szCs w:val="20"/>
                <w:lang w:val="it-IT"/>
              </w:rPr>
              <w:t>riconosciuti;</w:t>
            </w:r>
          </w:p>
          <w:p w14:paraId="013DE9AA" w14:textId="77777777" w:rsidR="00FB3918" w:rsidRPr="00FB3918" w:rsidRDefault="00FB3918" w:rsidP="00D00130">
            <w:pPr>
              <w:widowControl/>
              <w:numPr>
                <w:ilvl w:val="0"/>
                <w:numId w:val="15"/>
              </w:numPr>
              <w:adjustRightInd w:val="0"/>
              <w:ind w:right="741"/>
              <w:jc w:val="both"/>
              <w:rPr>
                <w:rFonts w:cs="Calibri"/>
                <w:color w:val="000000"/>
                <w:sz w:val="20"/>
                <w:szCs w:val="20"/>
                <w:lang w:val="it-IT"/>
              </w:rPr>
            </w:pPr>
            <w:r w:rsidRPr="00FB3918">
              <w:rPr>
                <w:sz w:val="20"/>
                <w:szCs w:val="20"/>
                <w:lang w:val="it-IT"/>
              </w:rPr>
              <w:t>assicurare il costante aggiornamento dei libri fisca</w:t>
            </w:r>
            <w:r>
              <w:rPr>
                <w:sz w:val="20"/>
                <w:szCs w:val="20"/>
                <w:lang w:val="it-IT"/>
              </w:rPr>
              <w:t>li provvedendo alle liquidazioni IVA</w:t>
            </w:r>
            <w:r w:rsidRPr="00FB3918">
              <w:rPr>
                <w:sz w:val="20"/>
                <w:szCs w:val="20"/>
                <w:lang w:val="it-IT"/>
              </w:rPr>
              <w:t>;</w:t>
            </w:r>
          </w:p>
          <w:p w14:paraId="3F39E0EB" w14:textId="77777777" w:rsidR="00FB3918" w:rsidRPr="00FB3918" w:rsidRDefault="00FB3918" w:rsidP="00D00130">
            <w:pPr>
              <w:widowControl/>
              <w:numPr>
                <w:ilvl w:val="0"/>
                <w:numId w:val="15"/>
              </w:numPr>
              <w:adjustRightInd w:val="0"/>
              <w:ind w:right="741"/>
              <w:jc w:val="both"/>
              <w:rPr>
                <w:rFonts w:cs="Calibri"/>
                <w:color w:val="000000"/>
                <w:sz w:val="20"/>
                <w:szCs w:val="20"/>
                <w:lang w:val="it-IT"/>
              </w:rPr>
            </w:pPr>
            <w:r w:rsidRPr="00FB3918">
              <w:rPr>
                <w:sz w:val="20"/>
                <w:szCs w:val="20"/>
                <w:lang w:val="it-IT"/>
              </w:rPr>
              <w:t>raccogliere ed elaborare i dati necessari per la predisposizione degli elementi di bilancio ed altre situazioni periodiche</w:t>
            </w:r>
            <w:r w:rsidRPr="00FB3918">
              <w:rPr>
                <w:spacing w:val="-16"/>
                <w:sz w:val="20"/>
                <w:szCs w:val="20"/>
                <w:lang w:val="it-IT"/>
              </w:rPr>
              <w:t xml:space="preserve"> </w:t>
            </w:r>
            <w:proofErr w:type="spellStart"/>
            <w:r w:rsidRPr="00FB3918">
              <w:rPr>
                <w:sz w:val="20"/>
                <w:szCs w:val="20"/>
                <w:lang w:val="it-IT"/>
              </w:rPr>
              <w:t>infrannuali</w:t>
            </w:r>
            <w:proofErr w:type="spellEnd"/>
            <w:r>
              <w:rPr>
                <w:sz w:val="20"/>
                <w:szCs w:val="20"/>
                <w:lang w:val="it-IT"/>
              </w:rPr>
              <w:t>;</w:t>
            </w:r>
          </w:p>
          <w:p w14:paraId="2A768020" w14:textId="77777777" w:rsidR="00FB3918" w:rsidRPr="00FB3918" w:rsidRDefault="00FB3918" w:rsidP="00D00130">
            <w:pPr>
              <w:widowControl/>
              <w:numPr>
                <w:ilvl w:val="0"/>
                <w:numId w:val="15"/>
              </w:numPr>
              <w:adjustRightInd w:val="0"/>
              <w:ind w:right="741"/>
              <w:jc w:val="both"/>
              <w:rPr>
                <w:rFonts w:cs="Calibri"/>
                <w:color w:val="000000"/>
                <w:sz w:val="20"/>
                <w:szCs w:val="20"/>
                <w:lang w:val="it-IT"/>
              </w:rPr>
            </w:pPr>
            <w:r w:rsidRPr="00FB3918">
              <w:rPr>
                <w:sz w:val="20"/>
                <w:szCs w:val="20"/>
                <w:lang w:val="it-IT"/>
              </w:rPr>
              <w:t xml:space="preserve">calcolare le imposte di esercizio e </w:t>
            </w:r>
            <w:r>
              <w:rPr>
                <w:sz w:val="20"/>
                <w:szCs w:val="20"/>
                <w:lang w:val="it-IT"/>
              </w:rPr>
              <w:t>predisporre la dichiarazione dei redditi</w:t>
            </w:r>
            <w:r w:rsidRPr="00FB3918">
              <w:rPr>
                <w:sz w:val="20"/>
                <w:szCs w:val="20"/>
                <w:lang w:val="it-IT"/>
              </w:rPr>
              <w:t>;</w:t>
            </w:r>
          </w:p>
          <w:p w14:paraId="1F1E0805" w14:textId="77777777" w:rsidR="00FB3918" w:rsidRPr="00FB3918" w:rsidRDefault="00FB3918" w:rsidP="00D00130">
            <w:pPr>
              <w:widowControl/>
              <w:numPr>
                <w:ilvl w:val="0"/>
                <w:numId w:val="15"/>
              </w:numPr>
              <w:adjustRightInd w:val="0"/>
              <w:ind w:right="741"/>
              <w:jc w:val="both"/>
              <w:rPr>
                <w:rFonts w:cs="Calibri"/>
                <w:color w:val="000000"/>
                <w:sz w:val="20"/>
                <w:szCs w:val="20"/>
                <w:lang w:val="it-IT"/>
              </w:rPr>
            </w:pPr>
            <w:r w:rsidRPr="00FB3918">
              <w:rPr>
                <w:sz w:val="20"/>
                <w:szCs w:val="20"/>
                <w:lang w:val="it-IT"/>
              </w:rPr>
              <w:t>provvedere, in collaborazione alle altre unità organizzative aziendali, alla fatturazione attiva relativa alle commesse;</w:t>
            </w:r>
          </w:p>
          <w:p w14:paraId="5E266ABA" w14:textId="77777777" w:rsidR="00FB3918" w:rsidRPr="00FB3918" w:rsidRDefault="00FB3918" w:rsidP="00D00130">
            <w:pPr>
              <w:widowControl/>
              <w:numPr>
                <w:ilvl w:val="0"/>
                <w:numId w:val="15"/>
              </w:numPr>
              <w:adjustRightInd w:val="0"/>
              <w:ind w:right="741"/>
              <w:jc w:val="both"/>
              <w:rPr>
                <w:rFonts w:cs="Calibri"/>
                <w:color w:val="000000"/>
                <w:sz w:val="20"/>
                <w:szCs w:val="20"/>
                <w:lang w:val="it-IT"/>
              </w:rPr>
            </w:pPr>
            <w:r w:rsidRPr="00FB3918">
              <w:rPr>
                <w:sz w:val="20"/>
                <w:szCs w:val="20"/>
                <w:lang w:val="it-IT"/>
              </w:rPr>
              <w:t>assicurare la gestione finanziaria curando gli incassi ed i</w:t>
            </w:r>
            <w:r w:rsidRPr="00FB3918">
              <w:rPr>
                <w:spacing w:val="-44"/>
                <w:sz w:val="20"/>
                <w:szCs w:val="20"/>
                <w:lang w:val="it-IT"/>
              </w:rPr>
              <w:t xml:space="preserve"> </w:t>
            </w:r>
            <w:r w:rsidRPr="00FB3918">
              <w:rPr>
                <w:sz w:val="20"/>
                <w:szCs w:val="20"/>
                <w:lang w:val="it-IT"/>
              </w:rPr>
              <w:t>pagamenti;</w:t>
            </w:r>
          </w:p>
          <w:p w14:paraId="02D94348" w14:textId="77777777" w:rsidR="00FB3918" w:rsidRPr="00FB3918" w:rsidRDefault="00FB3918" w:rsidP="00D00130">
            <w:pPr>
              <w:widowControl/>
              <w:numPr>
                <w:ilvl w:val="0"/>
                <w:numId w:val="15"/>
              </w:numPr>
              <w:adjustRightInd w:val="0"/>
              <w:ind w:right="741"/>
              <w:jc w:val="both"/>
              <w:rPr>
                <w:rFonts w:cs="Calibri"/>
                <w:color w:val="000000"/>
                <w:sz w:val="20"/>
                <w:szCs w:val="20"/>
                <w:lang w:val="it-IT"/>
              </w:rPr>
            </w:pPr>
            <w:r w:rsidRPr="00FB3918">
              <w:rPr>
                <w:sz w:val="20"/>
                <w:szCs w:val="20"/>
                <w:lang w:val="it-IT"/>
              </w:rPr>
              <w:t>provvedere alla gestione operativa della cassa</w:t>
            </w:r>
            <w:r w:rsidRPr="00FB3918">
              <w:rPr>
                <w:spacing w:val="-30"/>
                <w:sz w:val="20"/>
                <w:szCs w:val="20"/>
                <w:lang w:val="it-IT"/>
              </w:rPr>
              <w:t xml:space="preserve"> </w:t>
            </w:r>
            <w:r w:rsidRPr="00FB3918">
              <w:rPr>
                <w:sz w:val="20"/>
                <w:szCs w:val="20"/>
                <w:lang w:val="it-IT"/>
              </w:rPr>
              <w:t>aziendale</w:t>
            </w:r>
            <w:r>
              <w:rPr>
                <w:sz w:val="20"/>
                <w:szCs w:val="20"/>
                <w:lang w:val="it-IT"/>
              </w:rPr>
              <w:t>;</w:t>
            </w:r>
          </w:p>
          <w:p w14:paraId="63F6CF3C" w14:textId="77777777" w:rsidR="00B92F24" w:rsidRPr="00FB3918" w:rsidRDefault="00FB3918" w:rsidP="00D00130">
            <w:pPr>
              <w:widowControl/>
              <w:numPr>
                <w:ilvl w:val="0"/>
                <w:numId w:val="15"/>
              </w:numPr>
              <w:adjustRightInd w:val="0"/>
              <w:ind w:right="741"/>
              <w:jc w:val="both"/>
              <w:rPr>
                <w:rFonts w:cs="Calibri"/>
                <w:color w:val="000000"/>
                <w:sz w:val="20"/>
                <w:szCs w:val="20"/>
                <w:lang w:val="it-IT"/>
              </w:rPr>
            </w:pPr>
            <w:r w:rsidRPr="00FB3918">
              <w:rPr>
                <w:sz w:val="20"/>
                <w:szCs w:val="20"/>
                <w:lang w:val="it-IT"/>
              </w:rPr>
              <w:lastRenderedPageBreak/>
              <w:t>curare la tenuta della contabilità industriale, elaborando i dati da essa rinvenienti al fine di determinare i ricavi di commessa e le relative marginalità</w:t>
            </w:r>
            <w:r>
              <w:rPr>
                <w:sz w:val="20"/>
                <w:szCs w:val="20"/>
                <w:lang w:val="it-IT"/>
              </w:rPr>
              <w:t>;</w:t>
            </w:r>
          </w:p>
          <w:p w14:paraId="0E7925D7" w14:textId="77777777" w:rsidR="00FB3918" w:rsidRPr="00FB3918" w:rsidRDefault="00FB3918" w:rsidP="00D00130">
            <w:pPr>
              <w:widowControl/>
              <w:numPr>
                <w:ilvl w:val="0"/>
                <w:numId w:val="15"/>
              </w:numPr>
              <w:adjustRightInd w:val="0"/>
              <w:ind w:right="741"/>
              <w:jc w:val="both"/>
              <w:rPr>
                <w:rFonts w:cs="Calibri"/>
                <w:color w:val="000000"/>
                <w:sz w:val="20"/>
                <w:szCs w:val="20"/>
                <w:lang w:val="it-IT"/>
              </w:rPr>
            </w:pPr>
            <w:r w:rsidRPr="00FB3918">
              <w:rPr>
                <w:sz w:val="20"/>
                <w:szCs w:val="20"/>
                <w:lang w:val="it-IT"/>
              </w:rPr>
              <w:t>Effettuare il costante controllo dei costi aziendali indiretti e di struttura evidenziando criticità rispetto al</w:t>
            </w:r>
            <w:r w:rsidRPr="00FB3918">
              <w:rPr>
                <w:spacing w:val="-33"/>
                <w:sz w:val="20"/>
                <w:szCs w:val="20"/>
                <w:lang w:val="it-IT"/>
              </w:rPr>
              <w:t xml:space="preserve"> </w:t>
            </w:r>
            <w:r w:rsidRPr="00FB3918">
              <w:rPr>
                <w:sz w:val="20"/>
                <w:szCs w:val="20"/>
                <w:lang w:val="it-IT"/>
              </w:rPr>
              <w:t>budget;</w:t>
            </w:r>
          </w:p>
          <w:p w14:paraId="58AD68F1" w14:textId="77777777" w:rsidR="00FB3918" w:rsidRPr="00FB3918" w:rsidRDefault="00FB3918" w:rsidP="00D00130">
            <w:pPr>
              <w:widowControl/>
              <w:numPr>
                <w:ilvl w:val="0"/>
                <w:numId w:val="15"/>
              </w:numPr>
              <w:adjustRightInd w:val="0"/>
              <w:ind w:right="741"/>
              <w:jc w:val="both"/>
              <w:rPr>
                <w:rFonts w:cs="Calibri"/>
                <w:color w:val="000000"/>
                <w:sz w:val="20"/>
                <w:szCs w:val="20"/>
                <w:lang w:val="it-IT"/>
              </w:rPr>
            </w:pPr>
            <w:r w:rsidRPr="00FB3918">
              <w:rPr>
                <w:sz w:val="20"/>
                <w:szCs w:val="20"/>
                <w:lang w:val="it-IT"/>
              </w:rPr>
              <w:t>predisporre i consuntivi economici delle singole commesse valutandone i costi di esercizio e quelli pluriennali, evidenziando eventuali</w:t>
            </w:r>
            <w:r w:rsidRPr="00FB3918">
              <w:rPr>
                <w:spacing w:val="-20"/>
                <w:sz w:val="20"/>
                <w:szCs w:val="20"/>
                <w:lang w:val="it-IT"/>
              </w:rPr>
              <w:t xml:space="preserve"> </w:t>
            </w:r>
            <w:r w:rsidRPr="00FB3918">
              <w:rPr>
                <w:sz w:val="20"/>
                <w:szCs w:val="20"/>
                <w:lang w:val="it-IT"/>
              </w:rPr>
              <w:t>criticità</w:t>
            </w:r>
            <w:r>
              <w:rPr>
                <w:sz w:val="20"/>
                <w:szCs w:val="20"/>
                <w:lang w:val="it-IT"/>
              </w:rPr>
              <w:t>.</w:t>
            </w:r>
          </w:p>
          <w:p w14:paraId="0F9FDC77" w14:textId="77777777" w:rsidR="00B92F24" w:rsidRPr="00AC356F" w:rsidRDefault="00B92F24" w:rsidP="003C2819">
            <w:pPr>
              <w:widowControl/>
              <w:adjustRightInd w:val="0"/>
              <w:ind w:right="741"/>
              <w:jc w:val="both"/>
              <w:rPr>
                <w:sz w:val="20"/>
                <w:szCs w:val="20"/>
                <w:lang w:val="it-IT"/>
              </w:rPr>
            </w:pPr>
          </w:p>
        </w:tc>
      </w:tr>
      <w:tr w:rsidR="00B92F24" w:rsidRPr="00EF1653" w14:paraId="5D385473" w14:textId="77777777" w:rsidTr="003C2819">
        <w:trPr>
          <w:trHeight w:val="882"/>
        </w:trPr>
        <w:tc>
          <w:tcPr>
            <w:tcW w:w="2268" w:type="dxa"/>
          </w:tcPr>
          <w:p w14:paraId="6CE323F7" w14:textId="77777777" w:rsidR="00B92F24" w:rsidRPr="003F2034" w:rsidRDefault="00B92F24" w:rsidP="003C2819">
            <w:pPr>
              <w:pStyle w:val="TableParagraph"/>
              <w:spacing w:before="3"/>
              <w:ind w:left="0"/>
              <w:rPr>
                <w:sz w:val="20"/>
                <w:szCs w:val="20"/>
                <w:lang w:val="it-IT"/>
              </w:rPr>
            </w:pPr>
          </w:p>
          <w:p w14:paraId="60E7A73A" w14:textId="77777777" w:rsidR="00B92F24" w:rsidRPr="003F2034" w:rsidRDefault="00B92F24" w:rsidP="003C2819">
            <w:pPr>
              <w:pStyle w:val="TableParagraph"/>
              <w:jc w:val="center"/>
              <w:rPr>
                <w:sz w:val="20"/>
                <w:szCs w:val="20"/>
              </w:rPr>
            </w:pPr>
            <w:proofErr w:type="spellStart"/>
            <w:r w:rsidRPr="003F2034">
              <w:rPr>
                <w:sz w:val="20"/>
                <w:szCs w:val="20"/>
              </w:rPr>
              <w:t>Relazioni</w:t>
            </w:r>
            <w:proofErr w:type="spellEnd"/>
            <w:r w:rsidRPr="003F2034">
              <w:rPr>
                <w:sz w:val="20"/>
                <w:szCs w:val="20"/>
              </w:rPr>
              <w:t xml:space="preserve"> </w:t>
            </w:r>
            <w:proofErr w:type="spellStart"/>
            <w:r w:rsidRPr="003F2034">
              <w:rPr>
                <w:sz w:val="20"/>
                <w:szCs w:val="20"/>
              </w:rPr>
              <w:t>trasversali</w:t>
            </w:r>
            <w:proofErr w:type="spellEnd"/>
          </w:p>
        </w:tc>
        <w:tc>
          <w:tcPr>
            <w:tcW w:w="7512" w:type="dxa"/>
          </w:tcPr>
          <w:p w14:paraId="32074D96" w14:textId="77777777" w:rsidR="00B92F24" w:rsidRPr="00267C8A" w:rsidRDefault="00B92F24" w:rsidP="00D00130">
            <w:pPr>
              <w:pStyle w:val="TableParagraph"/>
              <w:numPr>
                <w:ilvl w:val="0"/>
                <w:numId w:val="9"/>
              </w:numPr>
              <w:tabs>
                <w:tab w:val="left" w:pos="286"/>
              </w:tabs>
              <w:ind w:hanging="175"/>
              <w:rPr>
                <w:sz w:val="20"/>
                <w:szCs w:val="20"/>
                <w:lang w:val="it-IT"/>
              </w:rPr>
            </w:pPr>
            <w:r w:rsidRPr="00267C8A">
              <w:rPr>
                <w:sz w:val="20"/>
                <w:szCs w:val="20"/>
                <w:lang w:val="it-IT"/>
              </w:rPr>
              <w:t>Tutte le U.O. Aziendali interessate da interrelazioni di processo</w:t>
            </w:r>
          </w:p>
        </w:tc>
      </w:tr>
      <w:tr w:rsidR="00B92F24" w:rsidRPr="003F2034" w14:paraId="1B03F439" w14:textId="77777777" w:rsidTr="003C2819">
        <w:trPr>
          <w:trHeight w:val="882"/>
        </w:trPr>
        <w:tc>
          <w:tcPr>
            <w:tcW w:w="2268" w:type="dxa"/>
          </w:tcPr>
          <w:p w14:paraId="550C9B44" w14:textId="77777777" w:rsidR="00B92F24" w:rsidRPr="003F2034" w:rsidRDefault="00B92F24" w:rsidP="003C2819">
            <w:pPr>
              <w:pStyle w:val="TableParagraph"/>
              <w:ind w:left="167" w:right="141" w:firstLine="9"/>
              <w:jc w:val="center"/>
              <w:rPr>
                <w:sz w:val="20"/>
                <w:szCs w:val="20"/>
                <w:lang w:val="it-IT"/>
              </w:rPr>
            </w:pPr>
            <w:r w:rsidRPr="003F2034">
              <w:rPr>
                <w:sz w:val="20"/>
                <w:szCs w:val="20"/>
                <w:lang w:val="it-IT"/>
              </w:rPr>
              <w:t>Eventuali rapporti con soggetti esterni all’A</w:t>
            </w:r>
            <w:r>
              <w:rPr>
                <w:sz w:val="20"/>
                <w:szCs w:val="20"/>
                <w:lang w:val="it-IT"/>
              </w:rPr>
              <w:t>SP</w:t>
            </w:r>
          </w:p>
        </w:tc>
        <w:tc>
          <w:tcPr>
            <w:tcW w:w="7512" w:type="dxa"/>
          </w:tcPr>
          <w:p w14:paraId="5FAD5139" w14:textId="77777777" w:rsidR="00B92F24" w:rsidRDefault="00B92F24" w:rsidP="00D00130">
            <w:pPr>
              <w:pStyle w:val="TableParagraph"/>
              <w:numPr>
                <w:ilvl w:val="0"/>
                <w:numId w:val="11"/>
              </w:numPr>
              <w:tabs>
                <w:tab w:val="left" w:pos="286"/>
              </w:tabs>
              <w:ind w:hanging="175"/>
              <w:rPr>
                <w:sz w:val="20"/>
                <w:szCs w:val="20"/>
              </w:rPr>
            </w:pPr>
            <w:proofErr w:type="spellStart"/>
            <w:r>
              <w:rPr>
                <w:sz w:val="20"/>
                <w:szCs w:val="20"/>
              </w:rPr>
              <w:t>Consulenti</w:t>
            </w:r>
            <w:proofErr w:type="spellEnd"/>
            <w:r>
              <w:rPr>
                <w:sz w:val="20"/>
                <w:szCs w:val="20"/>
              </w:rPr>
              <w:t xml:space="preserve"> </w:t>
            </w:r>
            <w:proofErr w:type="spellStart"/>
            <w:r>
              <w:rPr>
                <w:sz w:val="20"/>
                <w:szCs w:val="20"/>
              </w:rPr>
              <w:t>specifici</w:t>
            </w:r>
            <w:proofErr w:type="spellEnd"/>
          </w:p>
          <w:p w14:paraId="1711E987" w14:textId="77777777" w:rsidR="00B92F24" w:rsidRDefault="00924E05" w:rsidP="00D00130">
            <w:pPr>
              <w:pStyle w:val="TableParagraph"/>
              <w:numPr>
                <w:ilvl w:val="0"/>
                <w:numId w:val="11"/>
              </w:numPr>
              <w:tabs>
                <w:tab w:val="left" w:pos="286"/>
              </w:tabs>
              <w:ind w:hanging="175"/>
              <w:rPr>
                <w:sz w:val="20"/>
                <w:szCs w:val="20"/>
              </w:rPr>
            </w:pPr>
            <w:r>
              <w:rPr>
                <w:sz w:val="20"/>
                <w:szCs w:val="20"/>
              </w:rPr>
              <w:t>ADER</w:t>
            </w:r>
          </w:p>
          <w:p w14:paraId="25389026" w14:textId="11EB73F6" w:rsidR="00924E05" w:rsidRDefault="00924E05" w:rsidP="00D00130">
            <w:pPr>
              <w:pStyle w:val="TableParagraph"/>
              <w:numPr>
                <w:ilvl w:val="0"/>
                <w:numId w:val="11"/>
              </w:numPr>
              <w:tabs>
                <w:tab w:val="left" w:pos="286"/>
              </w:tabs>
              <w:ind w:hanging="175"/>
              <w:rPr>
                <w:sz w:val="20"/>
                <w:szCs w:val="20"/>
              </w:rPr>
            </w:pPr>
            <w:proofErr w:type="spellStart"/>
            <w:r>
              <w:rPr>
                <w:sz w:val="20"/>
                <w:szCs w:val="20"/>
              </w:rPr>
              <w:t>Istituti</w:t>
            </w:r>
            <w:proofErr w:type="spellEnd"/>
            <w:r>
              <w:rPr>
                <w:sz w:val="20"/>
                <w:szCs w:val="20"/>
              </w:rPr>
              <w:t xml:space="preserve"> </w:t>
            </w:r>
            <w:proofErr w:type="spellStart"/>
            <w:r>
              <w:rPr>
                <w:sz w:val="20"/>
                <w:szCs w:val="20"/>
              </w:rPr>
              <w:t>finanziari</w:t>
            </w:r>
            <w:proofErr w:type="spellEnd"/>
            <w:r>
              <w:rPr>
                <w:sz w:val="20"/>
                <w:szCs w:val="20"/>
              </w:rPr>
              <w:t xml:space="preserve"> / </w:t>
            </w:r>
            <w:proofErr w:type="spellStart"/>
            <w:r>
              <w:rPr>
                <w:sz w:val="20"/>
                <w:szCs w:val="20"/>
              </w:rPr>
              <w:t>Società</w:t>
            </w:r>
            <w:proofErr w:type="spellEnd"/>
            <w:r>
              <w:rPr>
                <w:sz w:val="20"/>
                <w:szCs w:val="20"/>
              </w:rPr>
              <w:t xml:space="preserve"> di factoring</w:t>
            </w:r>
          </w:p>
          <w:p w14:paraId="10CC6961" w14:textId="3CF49651" w:rsidR="003039A4" w:rsidRDefault="003039A4" w:rsidP="00D00130">
            <w:pPr>
              <w:pStyle w:val="TableParagraph"/>
              <w:numPr>
                <w:ilvl w:val="0"/>
                <w:numId w:val="11"/>
              </w:numPr>
              <w:tabs>
                <w:tab w:val="left" w:pos="286"/>
              </w:tabs>
              <w:ind w:hanging="175"/>
              <w:rPr>
                <w:sz w:val="20"/>
                <w:szCs w:val="20"/>
              </w:rPr>
            </w:pPr>
            <w:proofErr w:type="spellStart"/>
            <w:r>
              <w:rPr>
                <w:sz w:val="20"/>
                <w:szCs w:val="20"/>
              </w:rPr>
              <w:t>Collegio</w:t>
            </w:r>
            <w:proofErr w:type="spellEnd"/>
            <w:r>
              <w:rPr>
                <w:sz w:val="20"/>
                <w:szCs w:val="20"/>
              </w:rPr>
              <w:t xml:space="preserve"> </w:t>
            </w:r>
            <w:proofErr w:type="spellStart"/>
            <w:r>
              <w:rPr>
                <w:sz w:val="20"/>
                <w:szCs w:val="20"/>
              </w:rPr>
              <w:t>Sindacale</w:t>
            </w:r>
            <w:proofErr w:type="spellEnd"/>
          </w:p>
          <w:p w14:paraId="0E377EA4" w14:textId="13B18B4C" w:rsidR="003039A4" w:rsidRPr="003F2034" w:rsidRDefault="003039A4" w:rsidP="00D00130">
            <w:pPr>
              <w:pStyle w:val="TableParagraph"/>
              <w:numPr>
                <w:ilvl w:val="0"/>
                <w:numId w:val="11"/>
              </w:numPr>
              <w:tabs>
                <w:tab w:val="left" w:pos="286"/>
              </w:tabs>
              <w:ind w:hanging="175"/>
              <w:rPr>
                <w:sz w:val="20"/>
                <w:szCs w:val="20"/>
              </w:rPr>
            </w:pPr>
            <w:proofErr w:type="spellStart"/>
            <w:r>
              <w:rPr>
                <w:sz w:val="20"/>
                <w:szCs w:val="20"/>
              </w:rPr>
              <w:t>Società</w:t>
            </w:r>
            <w:proofErr w:type="spellEnd"/>
            <w:r>
              <w:rPr>
                <w:sz w:val="20"/>
                <w:szCs w:val="20"/>
              </w:rPr>
              <w:t xml:space="preserve"> di </w:t>
            </w:r>
            <w:proofErr w:type="spellStart"/>
            <w:r>
              <w:rPr>
                <w:sz w:val="20"/>
                <w:szCs w:val="20"/>
              </w:rPr>
              <w:t>Revisione</w:t>
            </w:r>
            <w:proofErr w:type="spellEnd"/>
          </w:p>
          <w:p w14:paraId="05FECCD0" w14:textId="77777777" w:rsidR="00B92F24" w:rsidRPr="003F2034" w:rsidRDefault="00B92F24" w:rsidP="003C2819">
            <w:pPr>
              <w:pStyle w:val="TableParagraph"/>
              <w:tabs>
                <w:tab w:val="left" w:pos="286"/>
              </w:tabs>
              <w:spacing w:line="210" w:lineRule="exact"/>
              <w:rPr>
                <w:sz w:val="20"/>
                <w:szCs w:val="20"/>
              </w:rPr>
            </w:pPr>
          </w:p>
        </w:tc>
      </w:tr>
    </w:tbl>
    <w:p w14:paraId="01BCEC14" w14:textId="77777777" w:rsidR="00374AF7" w:rsidRDefault="00374AF7" w:rsidP="0015090B">
      <w:pPr>
        <w:rPr>
          <w:sz w:val="18"/>
          <w:lang w:val="it-IT"/>
        </w:rPr>
      </w:pPr>
      <w:r>
        <w:rPr>
          <w:sz w:val="18"/>
          <w:lang w:val="it-IT"/>
        </w:rPr>
        <w:br w:type="page"/>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512"/>
      </w:tblGrid>
      <w:tr w:rsidR="00374AF7" w:rsidRPr="00595599" w14:paraId="43A8D049" w14:textId="77777777" w:rsidTr="008A6725">
        <w:trPr>
          <w:trHeight w:val="340"/>
        </w:trPr>
        <w:tc>
          <w:tcPr>
            <w:tcW w:w="2268" w:type="dxa"/>
            <w:shd w:val="clear" w:color="auto" w:fill="DBE5F1"/>
          </w:tcPr>
          <w:p w14:paraId="47B965AD" w14:textId="77777777" w:rsidR="00374AF7" w:rsidRPr="0015090B" w:rsidRDefault="00374AF7" w:rsidP="008A6725">
            <w:pPr>
              <w:pStyle w:val="TableParagraph"/>
              <w:spacing w:line="211" w:lineRule="exact"/>
              <w:ind w:left="107"/>
              <w:jc w:val="center"/>
              <w:rPr>
                <w:sz w:val="20"/>
                <w:szCs w:val="20"/>
              </w:rPr>
            </w:pPr>
            <w:proofErr w:type="spellStart"/>
            <w:r w:rsidRPr="0015090B">
              <w:rPr>
                <w:sz w:val="20"/>
                <w:szCs w:val="20"/>
              </w:rPr>
              <w:lastRenderedPageBreak/>
              <w:t>Denominazione</w:t>
            </w:r>
            <w:proofErr w:type="spellEnd"/>
          </w:p>
        </w:tc>
        <w:tc>
          <w:tcPr>
            <w:tcW w:w="7512" w:type="dxa"/>
            <w:shd w:val="clear" w:color="auto" w:fill="DBE5F1"/>
          </w:tcPr>
          <w:p w14:paraId="2E7E7059" w14:textId="77777777" w:rsidR="00374AF7" w:rsidRPr="00E2112F" w:rsidRDefault="00374AF7" w:rsidP="008A6725">
            <w:pPr>
              <w:pStyle w:val="TableParagraph"/>
              <w:ind w:left="108"/>
              <w:rPr>
                <w:b/>
                <w:sz w:val="24"/>
                <w:szCs w:val="24"/>
                <w:lang w:val="it-IT"/>
              </w:rPr>
            </w:pPr>
            <w:r>
              <w:rPr>
                <w:b/>
                <w:sz w:val="24"/>
                <w:szCs w:val="24"/>
                <w:lang w:val="it-IT"/>
              </w:rPr>
              <w:t>Bilancio e Tesoreria</w:t>
            </w:r>
          </w:p>
        </w:tc>
      </w:tr>
      <w:tr w:rsidR="00374AF7" w:rsidRPr="0015090B" w14:paraId="30AD9179" w14:textId="77777777" w:rsidTr="008A6725">
        <w:trPr>
          <w:trHeight w:val="340"/>
        </w:trPr>
        <w:tc>
          <w:tcPr>
            <w:tcW w:w="2268" w:type="dxa"/>
          </w:tcPr>
          <w:p w14:paraId="3E4B6513" w14:textId="77777777" w:rsidR="00374AF7" w:rsidRPr="0015090B" w:rsidRDefault="00374AF7" w:rsidP="008A6725">
            <w:pPr>
              <w:pStyle w:val="TableParagraph"/>
              <w:spacing w:before="50"/>
              <w:ind w:left="258"/>
              <w:jc w:val="center"/>
              <w:rPr>
                <w:sz w:val="20"/>
                <w:szCs w:val="20"/>
              </w:rPr>
            </w:pPr>
            <w:proofErr w:type="spellStart"/>
            <w:r w:rsidRPr="0015090B">
              <w:rPr>
                <w:sz w:val="20"/>
                <w:szCs w:val="20"/>
              </w:rPr>
              <w:t>Livello</w:t>
            </w:r>
            <w:proofErr w:type="spellEnd"/>
            <w:r w:rsidRPr="0015090B">
              <w:rPr>
                <w:sz w:val="20"/>
                <w:szCs w:val="20"/>
              </w:rPr>
              <w:t xml:space="preserve"> </w:t>
            </w:r>
            <w:proofErr w:type="spellStart"/>
            <w:r w:rsidRPr="0015090B">
              <w:rPr>
                <w:sz w:val="20"/>
                <w:szCs w:val="20"/>
              </w:rPr>
              <w:t>organizzativo</w:t>
            </w:r>
            <w:proofErr w:type="spellEnd"/>
          </w:p>
        </w:tc>
        <w:tc>
          <w:tcPr>
            <w:tcW w:w="7512" w:type="dxa"/>
          </w:tcPr>
          <w:p w14:paraId="6D715A99" w14:textId="77777777" w:rsidR="00374AF7" w:rsidRPr="0015090B" w:rsidRDefault="00374AF7" w:rsidP="008A6725">
            <w:pPr>
              <w:pStyle w:val="TableParagraph"/>
              <w:spacing w:line="211" w:lineRule="exact"/>
              <w:ind w:left="110"/>
              <w:rPr>
                <w:sz w:val="20"/>
                <w:szCs w:val="20"/>
              </w:rPr>
            </w:pPr>
            <w:proofErr w:type="spellStart"/>
            <w:r>
              <w:rPr>
                <w:sz w:val="20"/>
                <w:szCs w:val="20"/>
              </w:rPr>
              <w:t>Servizio</w:t>
            </w:r>
            <w:proofErr w:type="spellEnd"/>
          </w:p>
        </w:tc>
      </w:tr>
      <w:tr w:rsidR="00374AF7" w:rsidRPr="0015090B" w14:paraId="17218BCD" w14:textId="77777777" w:rsidTr="008A6725">
        <w:trPr>
          <w:trHeight w:val="340"/>
        </w:trPr>
        <w:tc>
          <w:tcPr>
            <w:tcW w:w="2268" w:type="dxa"/>
          </w:tcPr>
          <w:p w14:paraId="0DB2AC65" w14:textId="77777777" w:rsidR="00374AF7" w:rsidRPr="0015090B" w:rsidRDefault="00374AF7" w:rsidP="008A6725">
            <w:pPr>
              <w:pStyle w:val="TableParagraph"/>
              <w:spacing w:before="50"/>
              <w:ind w:left="122"/>
              <w:jc w:val="center"/>
              <w:rPr>
                <w:sz w:val="20"/>
                <w:szCs w:val="20"/>
              </w:rPr>
            </w:pPr>
            <w:proofErr w:type="spellStart"/>
            <w:r w:rsidRPr="0015090B">
              <w:rPr>
                <w:sz w:val="20"/>
                <w:szCs w:val="20"/>
              </w:rPr>
              <w:t>Ruolo</w:t>
            </w:r>
            <w:proofErr w:type="spellEnd"/>
            <w:r w:rsidRPr="0015090B">
              <w:rPr>
                <w:sz w:val="20"/>
                <w:szCs w:val="20"/>
              </w:rPr>
              <w:t xml:space="preserve"> del </w:t>
            </w:r>
            <w:proofErr w:type="spellStart"/>
            <w:r w:rsidRPr="0015090B">
              <w:rPr>
                <w:sz w:val="20"/>
                <w:szCs w:val="20"/>
              </w:rPr>
              <w:t>Responsabile</w:t>
            </w:r>
            <w:proofErr w:type="spellEnd"/>
          </w:p>
        </w:tc>
        <w:tc>
          <w:tcPr>
            <w:tcW w:w="7512" w:type="dxa"/>
          </w:tcPr>
          <w:p w14:paraId="1A8C6594" w14:textId="77777777" w:rsidR="00374AF7" w:rsidRPr="0015090B" w:rsidRDefault="00374AF7" w:rsidP="008A6725">
            <w:pPr>
              <w:pStyle w:val="TableParagraph"/>
              <w:spacing w:line="211" w:lineRule="exact"/>
              <w:ind w:left="110"/>
              <w:rPr>
                <w:sz w:val="20"/>
                <w:szCs w:val="20"/>
              </w:rPr>
            </w:pPr>
            <w:proofErr w:type="spellStart"/>
            <w:r>
              <w:rPr>
                <w:sz w:val="20"/>
                <w:szCs w:val="20"/>
              </w:rPr>
              <w:t>Professionale</w:t>
            </w:r>
            <w:proofErr w:type="spellEnd"/>
          </w:p>
        </w:tc>
      </w:tr>
      <w:tr w:rsidR="00374AF7" w:rsidRPr="00EF1653" w14:paraId="014E2B75" w14:textId="77777777" w:rsidTr="008A6725">
        <w:trPr>
          <w:trHeight w:val="441"/>
        </w:trPr>
        <w:tc>
          <w:tcPr>
            <w:tcW w:w="2268" w:type="dxa"/>
          </w:tcPr>
          <w:p w14:paraId="7CFCF150" w14:textId="77777777" w:rsidR="00374AF7" w:rsidRPr="0015090B" w:rsidRDefault="00374AF7" w:rsidP="008A6725">
            <w:pPr>
              <w:pStyle w:val="TableParagraph"/>
              <w:spacing w:line="211" w:lineRule="exact"/>
              <w:ind w:left="335" w:right="326"/>
              <w:jc w:val="center"/>
              <w:rPr>
                <w:sz w:val="20"/>
                <w:szCs w:val="20"/>
              </w:rPr>
            </w:pPr>
            <w:proofErr w:type="spellStart"/>
            <w:r w:rsidRPr="0015090B">
              <w:rPr>
                <w:sz w:val="20"/>
                <w:szCs w:val="20"/>
              </w:rPr>
              <w:t>Livello</w:t>
            </w:r>
            <w:proofErr w:type="spellEnd"/>
            <w:r w:rsidRPr="0015090B">
              <w:rPr>
                <w:sz w:val="20"/>
                <w:szCs w:val="20"/>
              </w:rPr>
              <w:t xml:space="preserve"> </w:t>
            </w:r>
            <w:proofErr w:type="spellStart"/>
            <w:r w:rsidRPr="0015090B">
              <w:rPr>
                <w:sz w:val="20"/>
                <w:szCs w:val="20"/>
              </w:rPr>
              <w:t>gerarchico</w:t>
            </w:r>
            <w:proofErr w:type="spellEnd"/>
          </w:p>
          <w:p w14:paraId="0EC292F6" w14:textId="77777777" w:rsidR="00374AF7" w:rsidRPr="0015090B" w:rsidRDefault="00374AF7" w:rsidP="008A6725">
            <w:pPr>
              <w:pStyle w:val="TableParagraph"/>
              <w:spacing w:line="210" w:lineRule="exact"/>
              <w:ind w:left="333" w:right="326"/>
              <w:jc w:val="center"/>
              <w:rPr>
                <w:sz w:val="20"/>
                <w:szCs w:val="20"/>
              </w:rPr>
            </w:pPr>
            <w:r w:rsidRPr="0015090B">
              <w:rPr>
                <w:sz w:val="20"/>
                <w:szCs w:val="20"/>
              </w:rPr>
              <w:t>Superior</w:t>
            </w:r>
          </w:p>
        </w:tc>
        <w:tc>
          <w:tcPr>
            <w:tcW w:w="7512" w:type="dxa"/>
          </w:tcPr>
          <w:p w14:paraId="598C9572" w14:textId="77777777" w:rsidR="00374AF7" w:rsidRPr="00374AF7" w:rsidRDefault="00374AF7" w:rsidP="008A6725">
            <w:pPr>
              <w:pStyle w:val="TableParagraph"/>
              <w:spacing w:before="41"/>
              <w:ind w:left="110"/>
              <w:rPr>
                <w:sz w:val="20"/>
                <w:szCs w:val="20"/>
                <w:lang w:val="it-IT"/>
              </w:rPr>
            </w:pPr>
            <w:r w:rsidRPr="00374AF7">
              <w:rPr>
                <w:sz w:val="20"/>
                <w:szCs w:val="20"/>
                <w:lang w:val="it-IT"/>
              </w:rPr>
              <w:t>Responsabile Settore Amministrazione e C</w:t>
            </w:r>
            <w:r>
              <w:rPr>
                <w:sz w:val="20"/>
                <w:szCs w:val="20"/>
                <w:lang w:val="it-IT"/>
              </w:rPr>
              <w:t>ontrollo</w:t>
            </w:r>
          </w:p>
        </w:tc>
      </w:tr>
      <w:tr w:rsidR="00374AF7" w:rsidRPr="0015090B" w14:paraId="3BF98A85" w14:textId="77777777" w:rsidTr="008A6725">
        <w:trPr>
          <w:trHeight w:val="662"/>
        </w:trPr>
        <w:tc>
          <w:tcPr>
            <w:tcW w:w="2268" w:type="dxa"/>
          </w:tcPr>
          <w:p w14:paraId="2EE5D057" w14:textId="77777777" w:rsidR="00374AF7" w:rsidRPr="00374AF7" w:rsidRDefault="00374AF7" w:rsidP="008A6725">
            <w:pPr>
              <w:pStyle w:val="TableParagraph"/>
              <w:spacing w:before="3"/>
              <w:ind w:left="0"/>
              <w:jc w:val="center"/>
              <w:rPr>
                <w:sz w:val="20"/>
                <w:szCs w:val="20"/>
                <w:lang w:val="it-IT"/>
              </w:rPr>
            </w:pPr>
          </w:p>
          <w:p w14:paraId="41767339" w14:textId="77777777" w:rsidR="00374AF7" w:rsidRPr="0015090B" w:rsidRDefault="00374AF7" w:rsidP="008A6725">
            <w:pPr>
              <w:pStyle w:val="TableParagraph"/>
              <w:ind w:left="530" w:hanging="530"/>
              <w:jc w:val="center"/>
              <w:rPr>
                <w:sz w:val="20"/>
                <w:szCs w:val="20"/>
              </w:rPr>
            </w:pPr>
            <w:r w:rsidRPr="0015090B">
              <w:rPr>
                <w:sz w:val="20"/>
                <w:szCs w:val="20"/>
              </w:rPr>
              <w:t xml:space="preserve">Link </w:t>
            </w:r>
            <w:proofErr w:type="spellStart"/>
            <w:r w:rsidRPr="0015090B">
              <w:rPr>
                <w:sz w:val="20"/>
                <w:szCs w:val="20"/>
              </w:rPr>
              <w:t>funzionali</w:t>
            </w:r>
            <w:proofErr w:type="spellEnd"/>
          </w:p>
        </w:tc>
        <w:tc>
          <w:tcPr>
            <w:tcW w:w="7512" w:type="dxa"/>
          </w:tcPr>
          <w:p w14:paraId="782F19F9" w14:textId="77777777" w:rsidR="00374AF7" w:rsidRDefault="00374AF7" w:rsidP="008A6725">
            <w:pPr>
              <w:pStyle w:val="TableParagraph"/>
              <w:numPr>
                <w:ilvl w:val="0"/>
                <w:numId w:val="10"/>
              </w:numPr>
              <w:tabs>
                <w:tab w:val="left" w:pos="286"/>
              </w:tabs>
              <w:spacing w:line="210" w:lineRule="exact"/>
              <w:ind w:hanging="175"/>
              <w:rPr>
                <w:sz w:val="20"/>
                <w:szCs w:val="20"/>
                <w:lang w:val="it-IT"/>
              </w:rPr>
            </w:pPr>
            <w:proofErr w:type="spellStart"/>
            <w:r>
              <w:rPr>
                <w:sz w:val="20"/>
                <w:szCs w:val="20"/>
                <w:lang w:val="it-IT"/>
              </w:rPr>
              <w:t>OdV</w:t>
            </w:r>
            <w:proofErr w:type="spellEnd"/>
          </w:p>
          <w:p w14:paraId="420459E5" w14:textId="77777777" w:rsidR="00374AF7" w:rsidRPr="0015090B" w:rsidRDefault="00374AF7" w:rsidP="008A6725">
            <w:pPr>
              <w:pStyle w:val="TableParagraph"/>
              <w:numPr>
                <w:ilvl w:val="0"/>
                <w:numId w:val="10"/>
              </w:numPr>
              <w:tabs>
                <w:tab w:val="left" w:pos="286"/>
              </w:tabs>
              <w:spacing w:line="210" w:lineRule="exact"/>
              <w:ind w:hanging="175"/>
              <w:rPr>
                <w:sz w:val="20"/>
                <w:szCs w:val="20"/>
                <w:lang w:val="it-IT"/>
              </w:rPr>
            </w:pPr>
            <w:r w:rsidRPr="0015090B">
              <w:rPr>
                <w:sz w:val="20"/>
                <w:szCs w:val="20"/>
                <w:lang w:val="it-IT"/>
              </w:rPr>
              <w:t>Strutture funzionali aziendali</w:t>
            </w:r>
          </w:p>
        </w:tc>
      </w:tr>
      <w:tr w:rsidR="00374AF7" w:rsidRPr="00EF1653" w14:paraId="77162BF9" w14:textId="77777777" w:rsidTr="008A6725">
        <w:trPr>
          <w:trHeight w:val="1731"/>
        </w:trPr>
        <w:tc>
          <w:tcPr>
            <w:tcW w:w="2268" w:type="dxa"/>
          </w:tcPr>
          <w:p w14:paraId="6F43F278" w14:textId="77777777" w:rsidR="00374AF7" w:rsidRPr="0015090B" w:rsidRDefault="00374AF7" w:rsidP="008A6725">
            <w:pPr>
              <w:pStyle w:val="TableParagraph"/>
              <w:ind w:left="0"/>
              <w:jc w:val="center"/>
              <w:rPr>
                <w:sz w:val="20"/>
                <w:szCs w:val="20"/>
                <w:lang w:val="it-IT"/>
              </w:rPr>
            </w:pPr>
          </w:p>
          <w:p w14:paraId="1CB9E3DA" w14:textId="77777777" w:rsidR="00374AF7" w:rsidRPr="0015090B" w:rsidRDefault="00374AF7" w:rsidP="008A6725">
            <w:pPr>
              <w:pStyle w:val="TableParagraph"/>
              <w:ind w:left="0"/>
              <w:jc w:val="center"/>
              <w:rPr>
                <w:sz w:val="20"/>
                <w:szCs w:val="20"/>
                <w:lang w:val="it-IT"/>
              </w:rPr>
            </w:pPr>
          </w:p>
          <w:p w14:paraId="2266D839" w14:textId="77777777" w:rsidR="00374AF7" w:rsidRPr="0015090B" w:rsidRDefault="00374AF7" w:rsidP="008A6725">
            <w:pPr>
              <w:pStyle w:val="TableParagraph"/>
              <w:spacing w:before="4"/>
              <w:ind w:left="0"/>
              <w:jc w:val="center"/>
              <w:rPr>
                <w:sz w:val="20"/>
                <w:szCs w:val="20"/>
                <w:lang w:val="it-IT"/>
              </w:rPr>
            </w:pPr>
          </w:p>
          <w:p w14:paraId="5E81B4C2" w14:textId="77777777" w:rsidR="00374AF7" w:rsidRPr="0015090B" w:rsidRDefault="00374AF7" w:rsidP="008A6725">
            <w:pPr>
              <w:pStyle w:val="TableParagraph"/>
              <w:ind w:left="122"/>
              <w:jc w:val="center"/>
              <w:rPr>
                <w:sz w:val="20"/>
                <w:szCs w:val="20"/>
              </w:rPr>
            </w:pPr>
            <w:proofErr w:type="spellStart"/>
            <w:r w:rsidRPr="0015090B">
              <w:rPr>
                <w:sz w:val="20"/>
                <w:szCs w:val="20"/>
              </w:rPr>
              <w:t>Funzioni</w:t>
            </w:r>
            <w:proofErr w:type="spellEnd"/>
            <w:r w:rsidRPr="0015090B">
              <w:rPr>
                <w:sz w:val="20"/>
                <w:szCs w:val="20"/>
              </w:rPr>
              <w:t xml:space="preserve"> e </w:t>
            </w:r>
            <w:proofErr w:type="spellStart"/>
            <w:r w:rsidRPr="0015090B">
              <w:rPr>
                <w:sz w:val="20"/>
                <w:szCs w:val="20"/>
              </w:rPr>
              <w:t>competenze</w:t>
            </w:r>
            <w:proofErr w:type="spellEnd"/>
          </w:p>
        </w:tc>
        <w:tc>
          <w:tcPr>
            <w:tcW w:w="7512" w:type="dxa"/>
          </w:tcPr>
          <w:p w14:paraId="31005D34" w14:textId="77777777" w:rsidR="00374AF7" w:rsidRDefault="00374AF7" w:rsidP="008A6725">
            <w:pPr>
              <w:pStyle w:val="TableParagraph"/>
              <w:tabs>
                <w:tab w:val="left" w:pos="286"/>
              </w:tabs>
              <w:spacing w:line="211" w:lineRule="exact"/>
              <w:ind w:right="677"/>
              <w:jc w:val="both"/>
              <w:rPr>
                <w:sz w:val="20"/>
                <w:szCs w:val="20"/>
                <w:lang w:val="it-IT"/>
              </w:rPr>
            </w:pPr>
            <w:r w:rsidRPr="007A520F">
              <w:rPr>
                <w:sz w:val="20"/>
                <w:szCs w:val="20"/>
                <w:lang w:val="it-IT"/>
              </w:rPr>
              <w:t xml:space="preserve">In coerenza con le fasi e con il percorso di evoluzione del modello organizzativo aziendale, </w:t>
            </w:r>
            <w:r>
              <w:rPr>
                <w:sz w:val="20"/>
                <w:szCs w:val="20"/>
                <w:lang w:val="it-IT"/>
              </w:rPr>
              <w:t>i</w:t>
            </w:r>
            <w:r w:rsidRPr="007A520F">
              <w:rPr>
                <w:sz w:val="20"/>
                <w:szCs w:val="20"/>
                <w:lang w:val="it-IT"/>
              </w:rPr>
              <w:t>l</w:t>
            </w:r>
            <w:r>
              <w:rPr>
                <w:sz w:val="20"/>
                <w:szCs w:val="20"/>
                <w:lang w:val="it-IT"/>
              </w:rPr>
              <w:t xml:space="preserve"> Servizio Bilancio e Tesoreria</w:t>
            </w:r>
            <w:r w:rsidRPr="007A520F">
              <w:rPr>
                <w:sz w:val="20"/>
                <w:szCs w:val="20"/>
                <w:lang w:val="it-IT"/>
              </w:rPr>
              <w:t xml:space="preserve"> gestisce le </w:t>
            </w:r>
            <w:r>
              <w:rPr>
                <w:sz w:val="20"/>
                <w:szCs w:val="20"/>
                <w:lang w:val="it-IT"/>
              </w:rPr>
              <w:t xml:space="preserve">seguenti </w:t>
            </w:r>
            <w:r w:rsidRPr="007A520F">
              <w:rPr>
                <w:sz w:val="20"/>
                <w:szCs w:val="20"/>
                <w:lang w:val="it-IT"/>
              </w:rPr>
              <w:t>attività</w:t>
            </w:r>
            <w:r>
              <w:rPr>
                <w:sz w:val="20"/>
                <w:szCs w:val="20"/>
                <w:lang w:val="it-IT"/>
              </w:rPr>
              <w:t>:</w:t>
            </w:r>
          </w:p>
          <w:p w14:paraId="76046EDA" w14:textId="77777777" w:rsidR="00374AF7" w:rsidRPr="008568F9" w:rsidRDefault="00374AF7" w:rsidP="008A6725">
            <w:pPr>
              <w:pStyle w:val="Corpotesto"/>
              <w:kinsoku w:val="0"/>
              <w:overflowPunct w:val="0"/>
              <w:ind w:left="388" w:right="743" w:hanging="71"/>
              <w:jc w:val="both"/>
              <w:rPr>
                <w:color w:val="010101"/>
                <w:w w:val="105"/>
                <w:sz w:val="20"/>
                <w:szCs w:val="20"/>
                <w:lang w:val="it-IT"/>
              </w:rPr>
            </w:pPr>
          </w:p>
          <w:p w14:paraId="231D8EAB" w14:textId="77777777" w:rsidR="00374AF7" w:rsidRPr="00374AF7" w:rsidRDefault="00374AF7" w:rsidP="00374AF7">
            <w:pPr>
              <w:widowControl/>
              <w:numPr>
                <w:ilvl w:val="0"/>
                <w:numId w:val="15"/>
              </w:numPr>
              <w:adjustRightInd w:val="0"/>
              <w:ind w:right="741"/>
              <w:jc w:val="both"/>
              <w:rPr>
                <w:rFonts w:cs="Calibri"/>
                <w:color w:val="000000"/>
                <w:sz w:val="20"/>
                <w:szCs w:val="20"/>
                <w:lang w:val="it-IT"/>
              </w:rPr>
            </w:pPr>
            <w:r>
              <w:rPr>
                <w:rFonts w:cs="Calibri"/>
                <w:color w:val="000000"/>
                <w:sz w:val="20"/>
                <w:szCs w:val="20"/>
                <w:lang w:val="it-IT"/>
              </w:rPr>
              <w:t>g</w:t>
            </w:r>
            <w:r w:rsidRPr="00374AF7">
              <w:rPr>
                <w:rFonts w:cs="Calibri"/>
                <w:color w:val="000000"/>
                <w:sz w:val="20"/>
                <w:szCs w:val="20"/>
                <w:lang w:val="it-IT"/>
              </w:rPr>
              <w:t>arantire la gestione del servizio contabilità clienti, contabilità fornitori e contabilità generale</w:t>
            </w:r>
            <w:r>
              <w:rPr>
                <w:rFonts w:cs="Calibri"/>
                <w:color w:val="000000"/>
                <w:sz w:val="20"/>
                <w:szCs w:val="20"/>
                <w:lang w:val="it-IT"/>
              </w:rPr>
              <w:t>;</w:t>
            </w:r>
          </w:p>
          <w:p w14:paraId="3FF6F822" w14:textId="77777777" w:rsidR="00374AF7" w:rsidRPr="00374AF7" w:rsidRDefault="00374AF7" w:rsidP="00374AF7">
            <w:pPr>
              <w:widowControl/>
              <w:numPr>
                <w:ilvl w:val="0"/>
                <w:numId w:val="15"/>
              </w:numPr>
              <w:adjustRightInd w:val="0"/>
              <w:ind w:right="741"/>
              <w:jc w:val="both"/>
              <w:rPr>
                <w:rFonts w:cs="Calibri"/>
                <w:color w:val="000000"/>
                <w:sz w:val="20"/>
                <w:szCs w:val="20"/>
                <w:lang w:val="it-IT"/>
              </w:rPr>
            </w:pPr>
            <w:r>
              <w:rPr>
                <w:rFonts w:cs="Calibri"/>
                <w:color w:val="000000"/>
                <w:sz w:val="20"/>
                <w:szCs w:val="20"/>
                <w:lang w:val="it-IT"/>
              </w:rPr>
              <w:t>p</w:t>
            </w:r>
            <w:r w:rsidRPr="00374AF7">
              <w:rPr>
                <w:rFonts w:cs="Calibri"/>
                <w:color w:val="000000"/>
                <w:sz w:val="20"/>
                <w:szCs w:val="20"/>
                <w:lang w:val="it-IT"/>
              </w:rPr>
              <w:t>residiare il servizio di contabilità di competenza assicurando la correttezza e la rispondenza alle esigenze aziendali e alle normative in vigore</w:t>
            </w:r>
            <w:r>
              <w:rPr>
                <w:rFonts w:cs="Calibri"/>
                <w:color w:val="000000"/>
                <w:sz w:val="20"/>
                <w:szCs w:val="20"/>
                <w:lang w:val="it-IT"/>
              </w:rPr>
              <w:t>;</w:t>
            </w:r>
          </w:p>
          <w:p w14:paraId="009A0B2B" w14:textId="77777777" w:rsidR="00374AF7" w:rsidRPr="00374AF7" w:rsidRDefault="00374AF7" w:rsidP="00374AF7">
            <w:pPr>
              <w:widowControl/>
              <w:numPr>
                <w:ilvl w:val="0"/>
                <w:numId w:val="15"/>
              </w:numPr>
              <w:adjustRightInd w:val="0"/>
              <w:ind w:right="741"/>
              <w:jc w:val="both"/>
              <w:rPr>
                <w:rFonts w:cs="Calibri"/>
                <w:color w:val="000000"/>
                <w:sz w:val="20"/>
                <w:szCs w:val="20"/>
                <w:lang w:val="it-IT"/>
              </w:rPr>
            </w:pPr>
            <w:r>
              <w:rPr>
                <w:rFonts w:cs="Calibri"/>
                <w:color w:val="000000"/>
                <w:sz w:val="20"/>
                <w:szCs w:val="20"/>
                <w:lang w:val="it-IT"/>
              </w:rPr>
              <w:t>m</w:t>
            </w:r>
            <w:r w:rsidRPr="00374AF7">
              <w:rPr>
                <w:rFonts w:cs="Calibri"/>
                <w:color w:val="000000"/>
                <w:sz w:val="20"/>
                <w:szCs w:val="20"/>
                <w:lang w:val="it-IT"/>
              </w:rPr>
              <w:t>onitora le attività amministrative rispettando scadenze e procedure;</w:t>
            </w:r>
          </w:p>
          <w:p w14:paraId="30AB29CB" w14:textId="77777777" w:rsidR="00374AF7" w:rsidRPr="00374AF7" w:rsidRDefault="00374AF7" w:rsidP="00374AF7">
            <w:pPr>
              <w:widowControl/>
              <w:numPr>
                <w:ilvl w:val="0"/>
                <w:numId w:val="15"/>
              </w:numPr>
              <w:adjustRightInd w:val="0"/>
              <w:ind w:right="741"/>
              <w:jc w:val="both"/>
              <w:rPr>
                <w:rFonts w:cs="Calibri"/>
                <w:color w:val="000000"/>
                <w:sz w:val="20"/>
                <w:szCs w:val="20"/>
                <w:lang w:val="it-IT"/>
              </w:rPr>
            </w:pPr>
            <w:r>
              <w:rPr>
                <w:rFonts w:cs="Calibri"/>
                <w:color w:val="000000"/>
                <w:sz w:val="20"/>
                <w:szCs w:val="20"/>
                <w:lang w:val="it-IT"/>
              </w:rPr>
              <w:t>a</w:t>
            </w:r>
            <w:r w:rsidRPr="00374AF7">
              <w:rPr>
                <w:rFonts w:cs="Calibri"/>
                <w:color w:val="000000"/>
                <w:sz w:val="20"/>
                <w:szCs w:val="20"/>
                <w:lang w:val="it-IT"/>
              </w:rPr>
              <w:t xml:space="preserve">ssicurare tutti gli adempimenti amministrativi ed in particolare: registrazione bolle e fatture, redazione prima nota, </w:t>
            </w:r>
            <w:r>
              <w:rPr>
                <w:rFonts w:cs="Calibri"/>
                <w:color w:val="000000"/>
                <w:sz w:val="20"/>
                <w:szCs w:val="20"/>
                <w:lang w:val="it-IT"/>
              </w:rPr>
              <w:t>a</w:t>
            </w:r>
            <w:r w:rsidRPr="00374AF7">
              <w:rPr>
                <w:rFonts w:cs="Calibri"/>
                <w:color w:val="000000"/>
                <w:sz w:val="20"/>
                <w:szCs w:val="20"/>
                <w:lang w:val="it-IT"/>
              </w:rPr>
              <w:t xml:space="preserve">dempimenti fiscali Iva </w:t>
            </w:r>
            <w:proofErr w:type="spellStart"/>
            <w:r w:rsidRPr="00374AF7">
              <w:rPr>
                <w:rFonts w:cs="Calibri"/>
                <w:color w:val="000000"/>
                <w:sz w:val="20"/>
                <w:szCs w:val="20"/>
                <w:lang w:val="it-IT"/>
              </w:rPr>
              <w:t>ed</w:t>
            </w:r>
            <w:proofErr w:type="spellEnd"/>
            <w:r w:rsidRPr="00374AF7">
              <w:rPr>
                <w:rFonts w:cs="Calibri"/>
                <w:color w:val="000000"/>
                <w:sz w:val="20"/>
                <w:szCs w:val="20"/>
                <w:lang w:val="it-IT"/>
              </w:rPr>
              <w:t xml:space="preserve"> imposte dirette</w:t>
            </w:r>
            <w:r>
              <w:rPr>
                <w:rFonts w:cs="Calibri"/>
                <w:color w:val="000000"/>
                <w:sz w:val="20"/>
                <w:szCs w:val="20"/>
                <w:lang w:val="it-IT"/>
              </w:rPr>
              <w:t>;</w:t>
            </w:r>
          </w:p>
          <w:p w14:paraId="316F1AED" w14:textId="77777777" w:rsidR="00374AF7" w:rsidRPr="00374AF7" w:rsidRDefault="00374AF7" w:rsidP="00374AF7">
            <w:pPr>
              <w:widowControl/>
              <w:numPr>
                <w:ilvl w:val="0"/>
                <w:numId w:val="15"/>
              </w:numPr>
              <w:adjustRightInd w:val="0"/>
              <w:ind w:right="741"/>
              <w:jc w:val="both"/>
              <w:rPr>
                <w:rFonts w:cs="Calibri"/>
                <w:color w:val="000000"/>
                <w:sz w:val="20"/>
                <w:szCs w:val="20"/>
                <w:lang w:val="it-IT"/>
              </w:rPr>
            </w:pPr>
            <w:r>
              <w:rPr>
                <w:rFonts w:cs="Calibri"/>
                <w:color w:val="000000"/>
                <w:sz w:val="20"/>
                <w:szCs w:val="20"/>
                <w:lang w:val="it-IT"/>
              </w:rPr>
              <w:t>p</w:t>
            </w:r>
            <w:r w:rsidRPr="00374AF7">
              <w:rPr>
                <w:rFonts w:cs="Calibri"/>
                <w:color w:val="000000"/>
                <w:sz w:val="20"/>
                <w:szCs w:val="20"/>
                <w:lang w:val="it-IT"/>
              </w:rPr>
              <w:t>redispo</w:t>
            </w:r>
            <w:r>
              <w:rPr>
                <w:rFonts w:cs="Calibri"/>
                <w:color w:val="000000"/>
                <w:sz w:val="20"/>
                <w:szCs w:val="20"/>
                <w:lang w:val="it-IT"/>
              </w:rPr>
              <w:t>rr</w:t>
            </w:r>
            <w:r w:rsidRPr="00374AF7">
              <w:rPr>
                <w:rFonts w:cs="Calibri"/>
                <w:color w:val="000000"/>
                <w:sz w:val="20"/>
                <w:szCs w:val="20"/>
                <w:lang w:val="it-IT"/>
              </w:rPr>
              <w:t>e le scritture di bilancio e la stesura del bilancio civilistico;</w:t>
            </w:r>
          </w:p>
          <w:p w14:paraId="0E68D4B3" w14:textId="77777777" w:rsidR="00374AF7" w:rsidRPr="00374AF7" w:rsidRDefault="00374AF7" w:rsidP="00374AF7">
            <w:pPr>
              <w:widowControl/>
              <w:numPr>
                <w:ilvl w:val="0"/>
                <w:numId w:val="15"/>
              </w:numPr>
              <w:adjustRightInd w:val="0"/>
              <w:ind w:right="741"/>
              <w:jc w:val="both"/>
              <w:rPr>
                <w:rFonts w:cs="Calibri"/>
                <w:color w:val="000000"/>
                <w:sz w:val="20"/>
                <w:szCs w:val="20"/>
                <w:lang w:val="it-IT"/>
              </w:rPr>
            </w:pPr>
            <w:r>
              <w:rPr>
                <w:rFonts w:cs="Calibri"/>
                <w:color w:val="000000"/>
                <w:sz w:val="20"/>
                <w:szCs w:val="20"/>
                <w:lang w:val="it-IT"/>
              </w:rPr>
              <w:t>c</w:t>
            </w:r>
            <w:r w:rsidRPr="00374AF7">
              <w:rPr>
                <w:rFonts w:cs="Calibri"/>
                <w:color w:val="000000"/>
                <w:sz w:val="20"/>
                <w:szCs w:val="20"/>
                <w:lang w:val="it-IT"/>
              </w:rPr>
              <w:t>o</w:t>
            </w:r>
            <w:r>
              <w:rPr>
                <w:rFonts w:cs="Calibri"/>
                <w:color w:val="000000"/>
                <w:sz w:val="20"/>
                <w:szCs w:val="20"/>
                <w:lang w:val="it-IT"/>
              </w:rPr>
              <w:t>llaborare al</w:t>
            </w:r>
            <w:r w:rsidRPr="00374AF7">
              <w:rPr>
                <w:rFonts w:cs="Calibri"/>
                <w:color w:val="000000"/>
                <w:sz w:val="20"/>
                <w:szCs w:val="20"/>
                <w:lang w:val="it-IT"/>
              </w:rPr>
              <w:t>l'attività di reporting mensile;</w:t>
            </w:r>
          </w:p>
          <w:p w14:paraId="66B483A5" w14:textId="77777777" w:rsidR="00374AF7" w:rsidRDefault="007124BD" w:rsidP="008A6725">
            <w:pPr>
              <w:widowControl/>
              <w:numPr>
                <w:ilvl w:val="0"/>
                <w:numId w:val="15"/>
              </w:numPr>
              <w:adjustRightInd w:val="0"/>
              <w:ind w:right="741"/>
              <w:jc w:val="both"/>
              <w:rPr>
                <w:sz w:val="20"/>
                <w:szCs w:val="20"/>
                <w:lang w:val="it-IT"/>
              </w:rPr>
            </w:pPr>
            <w:r>
              <w:rPr>
                <w:sz w:val="20"/>
                <w:szCs w:val="20"/>
                <w:lang w:val="it-IT"/>
              </w:rPr>
              <w:t>m</w:t>
            </w:r>
            <w:r w:rsidR="00DD2117" w:rsidRPr="00DD2117">
              <w:rPr>
                <w:sz w:val="20"/>
                <w:szCs w:val="20"/>
                <w:lang w:val="it-IT"/>
              </w:rPr>
              <w:t>antene</w:t>
            </w:r>
            <w:r>
              <w:rPr>
                <w:sz w:val="20"/>
                <w:szCs w:val="20"/>
                <w:lang w:val="it-IT"/>
              </w:rPr>
              <w:t>re</w:t>
            </w:r>
            <w:r w:rsidR="00DD2117" w:rsidRPr="00DD2117">
              <w:rPr>
                <w:sz w:val="20"/>
                <w:szCs w:val="20"/>
                <w:lang w:val="it-IT"/>
              </w:rPr>
              <w:t xml:space="preserve"> i rapporti con le banche verificando le condizioni praticate</w:t>
            </w:r>
            <w:r>
              <w:rPr>
                <w:sz w:val="20"/>
                <w:szCs w:val="20"/>
                <w:lang w:val="it-IT"/>
              </w:rPr>
              <w:t>;</w:t>
            </w:r>
          </w:p>
          <w:p w14:paraId="362B445F" w14:textId="77777777" w:rsidR="007124BD" w:rsidRDefault="007124BD" w:rsidP="008A6725">
            <w:pPr>
              <w:widowControl/>
              <w:numPr>
                <w:ilvl w:val="0"/>
                <w:numId w:val="15"/>
              </w:numPr>
              <w:adjustRightInd w:val="0"/>
              <w:ind w:right="741"/>
              <w:jc w:val="both"/>
              <w:rPr>
                <w:sz w:val="20"/>
                <w:szCs w:val="20"/>
                <w:lang w:val="it-IT"/>
              </w:rPr>
            </w:pPr>
            <w:r>
              <w:rPr>
                <w:sz w:val="20"/>
                <w:szCs w:val="20"/>
                <w:lang w:val="it-IT"/>
              </w:rPr>
              <w:t>r</w:t>
            </w:r>
            <w:r w:rsidRPr="007124BD">
              <w:rPr>
                <w:sz w:val="20"/>
                <w:szCs w:val="20"/>
                <w:lang w:val="it-IT"/>
              </w:rPr>
              <w:t>edige</w:t>
            </w:r>
            <w:r>
              <w:rPr>
                <w:sz w:val="20"/>
                <w:szCs w:val="20"/>
                <w:lang w:val="it-IT"/>
              </w:rPr>
              <w:t>re</w:t>
            </w:r>
            <w:r w:rsidRPr="007124BD">
              <w:rPr>
                <w:sz w:val="20"/>
                <w:szCs w:val="20"/>
                <w:lang w:val="it-IT"/>
              </w:rPr>
              <w:t xml:space="preserve"> mensilmente i report riguardanti l’indebitamento e il cash flow operativo e finanziario</w:t>
            </w:r>
            <w:r>
              <w:rPr>
                <w:sz w:val="20"/>
                <w:szCs w:val="20"/>
                <w:lang w:val="it-IT"/>
              </w:rPr>
              <w:t>;</w:t>
            </w:r>
          </w:p>
          <w:p w14:paraId="34EAB034" w14:textId="77777777" w:rsidR="007124BD" w:rsidRDefault="007124BD" w:rsidP="008A6725">
            <w:pPr>
              <w:widowControl/>
              <w:numPr>
                <w:ilvl w:val="0"/>
                <w:numId w:val="15"/>
              </w:numPr>
              <w:adjustRightInd w:val="0"/>
              <w:ind w:right="741"/>
              <w:jc w:val="both"/>
              <w:rPr>
                <w:sz w:val="20"/>
                <w:szCs w:val="20"/>
                <w:lang w:val="it-IT"/>
              </w:rPr>
            </w:pPr>
            <w:r>
              <w:rPr>
                <w:sz w:val="20"/>
                <w:szCs w:val="20"/>
                <w:lang w:val="it-IT"/>
              </w:rPr>
              <w:t>assicurare</w:t>
            </w:r>
            <w:r w:rsidRPr="007124BD">
              <w:rPr>
                <w:sz w:val="20"/>
                <w:szCs w:val="20"/>
                <w:lang w:val="it-IT"/>
              </w:rPr>
              <w:t xml:space="preserve"> quotidianamente </w:t>
            </w:r>
            <w:r>
              <w:rPr>
                <w:sz w:val="20"/>
                <w:szCs w:val="20"/>
                <w:lang w:val="it-IT"/>
              </w:rPr>
              <w:t>la redazione del</w:t>
            </w:r>
            <w:r w:rsidRPr="007124BD">
              <w:rPr>
                <w:sz w:val="20"/>
                <w:szCs w:val="20"/>
                <w:lang w:val="it-IT"/>
              </w:rPr>
              <w:t xml:space="preserve"> report di sintesi dei saldi ban</w:t>
            </w:r>
            <w:r>
              <w:rPr>
                <w:sz w:val="20"/>
                <w:szCs w:val="20"/>
                <w:lang w:val="it-IT"/>
              </w:rPr>
              <w:t>ca;</w:t>
            </w:r>
          </w:p>
          <w:p w14:paraId="2A767D81" w14:textId="77777777" w:rsidR="007124BD" w:rsidRDefault="007124BD" w:rsidP="008A6725">
            <w:pPr>
              <w:widowControl/>
              <w:numPr>
                <w:ilvl w:val="0"/>
                <w:numId w:val="15"/>
              </w:numPr>
              <w:adjustRightInd w:val="0"/>
              <w:ind w:right="741"/>
              <w:jc w:val="both"/>
              <w:rPr>
                <w:sz w:val="20"/>
                <w:szCs w:val="20"/>
                <w:lang w:val="it-IT"/>
              </w:rPr>
            </w:pPr>
            <w:r>
              <w:rPr>
                <w:sz w:val="20"/>
                <w:szCs w:val="20"/>
                <w:lang w:val="it-IT"/>
              </w:rPr>
              <w:t>a</w:t>
            </w:r>
            <w:r w:rsidRPr="007124BD">
              <w:rPr>
                <w:sz w:val="20"/>
                <w:szCs w:val="20"/>
                <w:lang w:val="it-IT"/>
              </w:rPr>
              <w:t xml:space="preserve">ssicurare l’effettuazione di una serie di operazioni riguardanti la contabilità analitica, garantendo la corretta allocazione dei costi, fornendo regolarmente rapporti di sintesi secondo </w:t>
            </w:r>
            <w:r>
              <w:rPr>
                <w:sz w:val="20"/>
                <w:szCs w:val="20"/>
                <w:lang w:val="it-IT"/>
              </w:rPr>
              <w:t xml:space="preserve">le </w:t>
            </w:r>
            <w:r w:rsidRPr="007124BD">
              <w:rPr>
                <w:sz w:val="20"/>
                <w:szCs w:val="20"/>
                <w:lang w:val="it-IT"/>
              </w:rPr>
              <w:t>disposizioni del Diretto Superiore</w:t>
            </w:r>
            <w:r>
              <w:rPr>
                <w:sz w:val="20"/>
                <w:szCs w:val="20"/>
                <w:lang w:val="it-IT"/>
              </w:rPr>
              <w:t>;</w:t>
            </w:r>
          </w:p>
          <w:p w14:paraId="1EB983B3" w14:textId="77777777" w:rsidR="007124BD" w:rsidRPr="007124BD" w:rsidRDefault="007124BD" w:rsidP="007124BD">
            <w:pPr>
              <w:widowControl/>
              <w:numPr>
                <w:ilvl w:val="0"/>
                <w:numId w:val="15"/>
              </w:numPr>
              <w:adjustRightInd w:val="0"/>
              <w:ind w:right="741"/>
              <w:jc w:val="both"/>
              <w:rPr>
                <w:sz w:val="20"/>
                <w:szCs w:val="20"/>
                <w:lang w:val="it-IT"/>
              </w:rPr>
            </w:pPr>
            <w:r>
              <w:rPr>
                <w:sz w:val="20"/>
                <w:szCs w:val="20"/>
                <w:lang w:val="it-IT"/>
              </w:rPr>
              <w:t>collaborare alla r</w:t>
            </w:r>
            <w:r w:rsidRPr="007124BD">
              <w:rPr>
                <w:sz w:val="20"/>
                <w:szCs w:val="20"/>
                <w:lang w:val="it-IT"/>
              </w:rPr>
              <w:t>ealizza</w:t>
            </w:r>
            <w:r>
              <w:rPr>
                <w:sz w:val="20"/>
                <w:szCs w:val="20"/>
                <w:lang w:val="it-IT"/>
              </w:rPr>
              <w:t>zione</w:t>
            </w:r>
            <w:r w:rsidRPr="007124BD">
              <w:rPr>
                <w:sz w:val="20"/>
                <w:szCs w:val="20"/>
                <w:lang w:val="it-IT"/>
              </w:rPr>
              <w:t>, entro i tempi definiti ed in chiave di analisi contabile, i rapporti di sintesi mensili e trimestrali secondo le procedure definite, curando la qualità e l’affidabilità dei dati riportati.</w:t>
            </w:r>
          </w:p>
          <w:p w14:paraId="4DFE2898" w14:textId="77777777" w:rsidR="007124BD" w:rsidRDefault="007124BD" w:rsidP="007124BD">
            <w:pPr>
              <w:widowControl/>
              <w:adjustRightInd w:val="0"/>
              <w:ind w:left="1075" w:right="741"/>
              <w:jc w:val="both"/>
              <w:rPr>
                <w:sz w:val="20"/>
                <w:szCs w:val="20"/>
                <w:lang w:val="it-IT"/>
              </w:rPr>
            </w:pPr>
          </w:p>
          <w:p w14:paraId="2A681C66" w14:textId="77777777" w:rsidR="00374AF7" w:rsidRPr="0015090B" w:rsidRDefault="00374AF7" w:rsidP="007124BD">
            <w:pPr>
              <w:pStyle w:val="TableParagraph"/>
              <w:tabs>
                <w:tab w:val="left" w:pos="286"/>
              </w:tabs>
              <w:spacing w:line="211" w:lineRule="exact"/>
              <w:ind w:right="677"/>
              <w:rPr>
                <w:sz w:val="20"/>
                <w:szCs w:val="20"/>
                <w:lang w:val="it-IT"/>
              </w:rPr>
            </w:pPr>
          </w:p>
        </w:tc>
      </w:tr>
      <w:tr w:rsidR="00374AF7" w:rsidRPr="00EF1653" w14:paraId="09A0D0B5" w14:textId="77777777" w:rsidTr="008A6725">
        <w:trPr>
          <w:trHeight w:val="882"/>
        </w:trPr>
        <w:tc>
          <w:tcPr>
            <w:tcW w:w="2268" w:type="dxa"/>
          </w:tcPr>
          <w:p w14:paraId="28A1F521" w14:textId="77777777" w:rsidR="00374AF7" w:rsidRPr="0015090B" w:rsidRDefault="00374AF7" w:rsidP="008A6725">
            <w:pPr>
              <w:pStyle w:val="TableParagraph"/>
              <w:spacing w:before="3"/>
              <w:ind w:left="0"/>
              <w:jc w:val="center"/>
              <w:rPr>
                <w:sz w:val="20"/>
                <w:szCs w:val="20"/>
                <w:lang w:val="it-IT"/>
              </w:rPr>
            </w:pPr>
          </w:p>
          <w:p w14:paraId="6845CEA0" w14:textId="77777777" w:rsidR="00374AF7" w:rsidRPr="0015090B" w:rsidRDefault="00374AF7" w:rsidP="008A6725">
            <w:pPr>
              <w:pStyle w:val="TableParagraph"/>
              <w:jc w:val="center"/>
              <w:rPr>
                <w:sz w:val="20"/>
                <w:szCs w:val="20"/>
              </w:rPr>
            </w:pPr>
            <w:proofErr w:type="spellStart"/>
            <w:r w:rsidRPr="0015090B">
              <w:rPr>
                <w:sz w:val="20"/>
                <w:szCs w:val="20"/>
              </w:rPr>
              <w:t>Relazioni</w:t>
            </w:r>
            <w:proofErr w:type="spellEnd"/>
            <w:r w:rsidRPr="0015090B">
              <w:rPr>
                <w:sz w:val="20"/>
                <w:szCs w:val="20"/>
              </w:rPr>
              <w:t xml:space="preserve"> </w:t>
            </w:r>
            <w:proofErr w:type="spellStart"/>
            <w:r w:rsidRPr="0015090B">
              <w:rPr>
                <w:sz w:val="20"/>
                <w:szCs w:val="20"/>
              </w:rPr>
              <w:t>trasversali</w:t>
            </w:r>
            <w:proofErr w:type="spellEnd"/>
          </w:p>
        </w:tc>
        <w:tc>
          <w:tcPr>
            <w:tcW w:w="7512" w:type="dxa"/>
          </w:tcPr>
          <w:p w14:paraId="5914AF95" w14:textId="77777777" w:rsidR="00374AF7" w:rsidRPr="00FC7423" w:rsidRDefault="00374AF7" w:rsidP="008A6725">
            <w:pPr>
              <w:pStyle w:val="TableParagraph"/>
              <w:numPr>
                <w:ilvl w:val="0"/>
                <w:numId w:val="6"/>
              </w:numPr>
              <w:tabs>
                <w:tab w:val="left" w:pos="286"/>
              </w:tabs>
              <w:spacing w:line="202" w:lineRule="exact"/>
              <w:ind w:hanging="175"/>
              <w:rPr>
                <w:sz w:val="20"/>
                <w:szCs w:val="20"/>
                <w:lang w:val="it-IT"/>
              </w:rPr>
            </w:pPr>
            <w:r w:rsidRPr="00FC7423">
              <w:rPr>
                <w:sz w:val="20"/>
                <w:szCs w:val="20"/>
                <w:lang w:val="it-IT"/>
              </w:rPr>
              <w:t>Tutte le U.O. Aziendali interessate da interrelazioni di processo</w:t>
            </w:r>
          </w:p>
        </w:tc>
      </w:tr>
      <w:tr w:rsidR="00374AF7" w:rsidRPr="00EF1653" w14:paraId="479E06FE" w14:textId="77777777" w:rsidTr="008A6725">
        <w:trPr>
          <w:trHeight w:val="441"/>
        </w:trPr>
        <w:tc>
          <w:tcPr>
            <w:tcW w:w="2268" w:type="dxa"/>
          </w:tcPr>
          <w:p w14:paraId="7973609B" w14:textId="77777777" w:rsidR="00374AF7" w:rsidRPr="0015090B" w:rsidRDefault="00374AF7" w:rsidP="008A6725">
            <w:pPr>
              <w:pStyle w:val="TableParagraph"/>
              <w:spacing w:line="211" w:lineRule="exact"/>
              <w:ind w:left="177"/>
              <w:jc w:val="center"/>
              <w:rPr>
                <w:sz w:val="20"/>
                <w:szCs w:val="20"/>
                <w:lang w:val="it-IT"/>
              </w:rPr>
            </w:pPr>
            <w:r w:rsidRPr="0015090B">
              <w:rPr>
                <w:sz w:val="20"/>
                <w:szCs w:val="20"/>
                <w:lang w:val="it-IT"/>
              </w:rPr>
              <w:t>Eventuali rapporti</w:t>
            </w:r>
            <w:r w:rsidRPr="0015090B">
              <w:rPr>
                <w:spacing w:val="-2"/>
                <w:sz w:val="20"/>
                <w:szCs w:val="20"/>
                <w:lang w:val="it-IT"/>
              </w:rPr>
              <w:t xml:space="preserve"> </w:t>
            </w:r>
            <w:r w:rsidRPr="0015090B">
              <w:rPr>
                <w:sz w:val="20"/>
                <w:szCs w:val="20"/>
                <w:lang w:val="it-IT"/>
              </w:rPr>
              <w:t>con</w:t>
            </w:r>
          </w:p>
          <w:p w14:paraId="5A4E04A1" w14:textId="77777777" w:rsidR="00374AF7" w:rsidRPr="0015090B" w:rsidRDefault="00374AF7" w:rsidP="008A6725">
            <w:pPr>
              <w:pStyle w:val="TableParagraph"/>
              <w:spacing w:line="210" w:lineRule="exact"/>
              <w:ind w:left="167"/>
              <w:jc w:val="center"/>
              <w:rPr>
                <w:sz w:val="20"/>
                <w:szCs w:val="20"/>
                <w:lang w:val="it-IT"/>
              </w:rPr>
            </w:pPr>
            <w:r w:rsidRPr="0015090B">
              <w:rPr>
                <w:sz w:val="20"/>
                <w:szCs w:val="20"/>
                <w:lang w:val="it-IT"/>
              </w:rPr>
              <w:t>soggetti esterni</w:t>
            </w:r>
            <w:r w:rsidRPr="0015090B">
              <w:rPr>
                <w:spacing w:val="-6"/>
                <w:sz w:val="20"/>
                <w:szCs w:val="20"/>
                <w:lang w:val="it-IT"/>
              </w:rPr>
              <w:t xml:space="preserve"> </w:t>
            </w:r>
            <w:r>
              <w:rPr>
                <w:sz w:val="20"/>
                <w:szCs w:val="20"/>
                <w:lang w:val="it-IT"/>
              </w:rPr>
              <w:t>all’ASP</w:t>
            </w:r>
          </w:p>
        </w:tc>
        <w:tc>
          <w:tcPr>
            <w:tcW w:w="7512" w:type="dxa"/>
          </w:tcPr>
          <w:p w14:paraId="381656D5" w14:textId="77777777" w:rsidR="003039A4" w:rsidRDefault="003039A4" w:rsidP="003039A4">
            <w:pPr>
              <w:pStyle w:val="TableParagraph"/>
              <w:numPr>
                <w:ilvl w:val="0"/>
                <w:numId w:val="11"/>
              </w:numPr>
              <w:tabs>
                <w:tab w:val="left" w:pos="286"/>
              </w:tabs>
              <w:ind w:hanging="175"/>
              <w:rPr>
                <w:sz w:val="20"/>
                <w:szCs w:val="20"/>
              </w:rPr>
            </w:pPr>
            <w:proofErr w:type="spellStart"/>
            <w:r>
              <w:rPr>
                <w:sz w:val="20"/>
                <w:szCs w:val="20"/>
              </w:rPr>
              <w:t>Consulenti</w:t>
            </w:r>
            <w:proofErr w:type="spellEnd"/>
            <w:r>
              <w:rPr>
                <w:sz w:val="20"/>
                <w:szCs w:val="20"/>
              </w:rPr>
              <w:t xml:space="preserve"> </w:t>
            </w:r>
            <w:proofErr w:type="spellStart"/>
            <w:r>
              <w:rPr>
                <w:sz w:val="20"/>
                <w:szCs w:val="20"/>
              </w:rPr>
              <w:t>specifici</w:t>
            </w:r>
            <w:proofErr w:type="spellEnd"/>
          </w:p>
          <w:p w14:paraId="4C0DF3B5" w14:textId="77777777" w:rsidR="003039A4" w:rsidRDefault="003039A4" w:rsidP="003039A4">
            <w:pPr>
              <w:pStyle w:val="TableParagraph"/>
              <w:numPr>
                <w:ilvl w:val="0"/>
                <w:numId w:val="11"/>
              </w:numPr>
              <w:tabs>
                <w:tab w:val="left" w:pos="286"/>
              </w:tabs>
              <w:ind w:hanging="175"/>
              <w:rPr>
                <w:sz w:val="20"/>
                <w:szCs w:val="20"/>
              </w:rPr>
            </w:pPr>
            <w:r>
              <w:rPr>
                <w:sz w:val="20"/>
                <w:szCs w:val="20"/>
              </w:rPr>
              <w:t>ADER</w:t>
            </w:r>
          </w:p>
          <w:p w14:paraId="75292C86" w14:textId="4E4B47C9" w:rsidR="00374AF7" w:rsidRPr="003039A4" w:rsidRDefault="003039A4" w:rsidP="003039A4">
            <w:pPr>
              <w:pStyle w:val="TableParagraph"/>
              <w:numPr>
                <w:ilvl w:val="0"/>
                <w:numId w:val="11"/>
              </w:numPr>
              <w:tabs>
                <w:tab w:val="left" w:pos="286"/>
              </w:tabs>
              <w:ind w:hanging="175"/>
              <w:rPr>
                <w:sz w:val="20"/>
                <w:szCs w:val="20"/>
                <w:lang w:val="it-IT"/>
              </w:rPr>
            </w:pPr>
            <w:r w:rsidRPr="003039A4">
              <w:rPr>
                <w:sz w:val="20"/>
                <w:szCs w:val="20"/>
                <w:lang w:val="it-IT"/>
              </w:rPr>
              <w:t>Istituti finanziari / Società di factoring</w:t>
            </w:r>
          </w:p>
        </w:tc>
      </w:tr>
    </w:tbl>
    <w:p w14:paraId="147F10EC" w14:textId="77777777" w:rsidR="00374AF7" w:rsidRDefault="00374AF7" w:rsidP="0015090B">
      <w:pPr>
        <w:rPr>
          <w:sz w:val="18"/>
          <w:lang w:val="it-IT"/>
        </w:rPr>
      </w:pPr>
      <w:r>
        <w:rPr>
          <w:sz w:val="18"/>
          <w:lang w:val="it-IT"/>
        </w:rPr>
        <w:br w:type="page"/>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512"/>
      </w:tblGrid>
      <w:tr w:rsidR="004E0B02" w:rsidRPr="003F2034" w14:paraId="06C848B4" w14:textId="77777777" w:rsidTr="008A6725">
        <w:trPr>
          <w:trHeight w:val="340"/>
        </w:trPr>
        <w:tc>
          <w:tcPr>
            <w:tcW w:w="2268" w:type="dxa"/>
            <w:shd w:val="clear" w:color="auto" w:fill="DBE5F1"/>
          </w:tcPr>
          <w:p w14:paraId="69B8EE9F" w14:textId="77777777" w:rsidR="004E0B02" w:rsidRPr="003F2034" w:rsidRDefault="004E0B02" w:rsidP="008A6725">
            <w:pPr>
              <w:pStyle w:val="TableParagraph"/>
              <w:spacing w:line="211" w:lineRule="exact"/>
              <w:ind w:left="107"/>
              <w:jc w:val="center"/>
              <w:rPr>
                <w:sz w:val="20"/>
                <w:szCs w:val="20"/>
              </w:rPr>
            </w:pPr>
            <w:proofErr w:type="spellStart"/>
            <w:r w:rsidRPr="003F2034">
              <w:rPr>
                <w:sz w:val="20"/>
                <w:szCs w:val="20"/>
              </w:rPr>
              <w:lastRenderedPageBreak/>
              <w:t>Denominazione</w:t>
            </w:r>
            <w:proofErr w:type="spellEnd"/>
          </w:p>
        </w:tc>
        <w:tc>
          <w:tcPr>
            <w:tcW w:w="7512" w:type="dxa"/>
            <w:shd w:val="clear" w:color="auto" w:fill="DBE5F1"/>
          </w:tcPr>
          <w:p w14:paraId="76A72F23" w14:textId="0AE7E3DA" w:rsidR="004E0B02" w:rsidRPr="00570592" w:rsidRDefault="00F304CA" w:rsidP="008A6725">
            <w:pPr>
              <w:pStyle w:val="TableParagraph"/>
              <w:ind w:left="108"/>
              <w:rPr>
                <w:b/>
                <w:sz w:val="24"/>
                <w:szCs w:val="24"/>
                <w:lang w:val="it-IT"/>
              </w:rPr>
            </w:pPr>
            <w:r>
              <w:rPr>
                <w:b/>
                <w:sz w:val="24"/>
                <w:szCs w:val="24"/>
                <w:lang w:val="it-IT"/>
              </w:rPr>
              <w:t>Riscossione</w:t>
            </w:r>
            <w:r w:rsidR="004E0B02">
              <w:rPr>
                <w:b/>
                <w:sz w:val="24"/>
                <w:szCs w:val="24"/>
                <w:lang w:val="it-IT"/>
              </w:rPr>
              <w:t xml:space="preserve"> </w:t>
            </w:r>
          </w:p>
        </w:tc>
      </w:tr>
      <w:tr w:rsidR="004E0B02" w:rsidRPr="003F2034" w14:paraId="6B1CE43F" w14:textId="77777777" w:rsidTr="008A6725">
        <w:trPr>
          <w:trHeight w:val="340"/>
        </w:trPr>
        <w:tc>
          <w:tcPr>
            <w:tcW w:w="2268" w:type="dxa"/>
          </w:tcPr>
          <w:p w14:paraId="4C99E5F3" w14:textId="77777777" w:rsidR="004E0B02" w:rsidRPr="003F2034" w:rsidRDefault="004E0B02" w:rsidP="008A6725">
            <w:pPr>
              <w:pStyle w:val="TableParagraph"/>
              <w:spacing w:before="50"/>
              <w:ind w:left="258"/>
              <w:jc w:val="center"/>
              <w:rPr>
                <w:sz w:val="20"/>
                <w:szCs w:val="20"/>
              </w:rPr>
            </w:pPr>
            <w:proofErr w:type="spellStart"/>
            <w:r w:rsidRPr="003F2034">
              <w:rPr>
                <w:sz w:val="20"/>
                <w:szCs w:val="20"/>
              </w:rPr>
              <w:t>Livello</w:t>
            </w:r>
            <w:proofErr w:type="spellEnd"/>
            <w:r w:rsidRPr="003F2034">
              <w:rPr>
                <w:sz w:val="20"/>
                <w:szCs w:val="20"/>
              </w:rPr>
              <w:t xml:space="preserve"> </w:t>
            </w:r>
            <w:proofErr w:type="spellStart"/>
            <w:r w:rsidRPr="003F2034">
              <w:rPr>
                <w:sz w:val="20"/>
                <w:szCs w:val="20"/>
              </w:rPr>
              <w:t>organizzativo</w:t>
            </w:r>
            <w:proofErr w:type="spellEnd"/>
          </w:p>
        </w:tc>
        <w:tc>
          <w:tcPr>
            <w:tcW w:w="7512" w:type="dxa"/>
          </w:tcPr>
          <w:p w14:paraId="47177CD5" w14:textId="71A4318C" w:rsidR="004E0B02" w:rsidRPr="003F2034" w:rsidRDefault="00285755" w:rsidP="008A6725">
            <w:pPr>
              <w:pStyle w:val="TableParagraph"/>
              <w:spacing w:line="211" w:lineRule="exact"/>
              <w:ind w:left="110"/>
              <w:rPr>
                <w:sz w:val="20"/>
                <w:szCs w:val="20"/>
              </w:rPr>
            </w:pPr>
            <w:proofErr w:type="spellStart"/>
            <w:r>
              <w:rPr>
                <w:sz w:val="20"/>
                <w:szCs w:val="20"/>
              </w:rPr>
              <w:t>Divisione</w:t>
            </w:r>
            <w:proofErr w:type="spellEnd"/>
            <w:r>
              <w:rPr>
                <w:sz w:val="20"/>
                <w:szCs w:val="20"/>
              </w:rPr>
              <w:t xml:space="preserve"> </w:t>
            </w:r>
            <w:proofErr w:type="spellStart"/>
            <w:r>
              <w:rPr>
                <w:sz w:val="20"/>
                <w:szCs w:val="20"/>
              </w:rPr>
              <w:t>Operativa</w:t>
            </w:r>
            <w:proofErr w:type="spellEnd"/>
          </w:p>
        </w:tc>
      </w:tr>
      <w:tr w:rsidR="004E0B02" w:rsidRPr="003F2034" w14:paraId="4810A532" w14:textId="77777777" w:rsidTr="008A6725">
        <w:trPr>
          <w:trHeight w:val="340"/>
        </w:trPr>
        <w:tc>
          <w:tcPr>
            <w:tcW w:w="2268" w:type="dxa"/>
          </w:tcPr>
          <w:p w14:paraId="4E6D422B" w14:textId="77777777" w:rsidR="004E0B02" w:rsidRPr="003F2034" w:rsidRDefault="004E0B02" w:rsidP="008A6725">
            <w:pPr>
              <w:pStyle w:val="TableParagraph"/>
              <w:spacing w:before="50"/>
              <w:ind w:left="122"/>
              <w:jc w:val="center"/>
              <w:rPr>
                <w:sz w:val="20"/>
                <w:szCs w:val="20"/>
              </w:rPr>
            </w:pPr>
            <w:proofErr w:type="spellStart"/>
            <w:r w:rsidRPr="003F2034">
              <w:rPr>
                <w:sz w:val="20"/>
                <w:szCs w:val="20"/>
              </w:rPr>
              <w:t>Ruolo</w:t>
            </w:r>
            <w:proofErr w:type="spellEnd"/>
            <w:r w:rsidRPr="003F2034">
              <w:rPr>
                <w:sz w:val="20"/>
                <w:szCs w:val="20"/>
              </w:rPr>
              <w:t xml:space="preserve"> del </w:t>
            </w:r>
            <w:proofErr w:type="spellStart"/>
            <w:r w:rsidRPr="003F2034">
              <w:rPr>
                <w:sz w:val="20"/>
                <w:szCs w:val="20"/>
              </w:rPr>
              <w:t>Responsabile</w:t>
            </w:r>
            <w:proofErr w:type="spellEnd"/>
          </w:p>
        </w:tc>
        <w:tc>
          <w:tcPr>
            <w:tcW w:w="7512" w:type="dxa"/>
          </w:tcPr>
          <w:p w14:paraId="50903A12" w14:textId="77777777" w:rsidR="004E0B02" w:rsidRPr="003F2034" w:rsidRDefault="004E0B02" w:rsidP="008A6725">
            <w:pPr>
              <w:pStyle w:val="TableParagraph"/>
              <w:spacing w:line="211" w:lineRule="exact"/>
              <w:ind w:left="110"/>
              <w:rPr>
                <w:sz w:val="20"/>
                <w:szCs w:val="20"/>
              </w:rPr>
            </w:pPr>
            <w:proofErr w:type="spellStart"/>
            <w:r>
              <w:rPr>
                <w:sz w:val="20"/>
                <w:szCs w:val="20"/>
              </w:rPr>
              <w:t>Multidisciplinare</w:t>
            </w:r>
            <w:proofErr w:type="spellEnd"/>
          </w:p>
        </w:tc>
      </w:tr>
      <w:tr w:rsidR="004E0B02" w:rsidRPr="003F2034" w14:paraId="156B318C" w14:textId="77777777" w:rsidTr="008A6725">
        <w:trPr>
          <w:trHeight w:val="441"/>
        </w:trPr>
        <w:tc>
          <w:tcPr>
            <w:tcW w:w="2268" w:type="dxa"/>
          </w:tcPr>
          <w:p w14:paraId="419E5524" w14:textId="77777777" w:rsidR="004E0B02" w:rsidRPr="003F2034" w:rsidRDefault="004E0B02" w:rsidP="008A6725">
            <w:pPr>
              <w:pStyle w:val="TableParagraph"/>
              <w:spacing w:line="211" w:lineRule="exact"/>
              <w:ind w:left="335" w:right="326"/>
              <w:jc w:val="center"/>
              <w:rPr>
                <w:sz w:val="20"/>
                <w:szCs w:val="20"/>
              </w:rPr>
            </w:pPr>
            <w:proofErr w:type="spellStart"/>
            <w:r w:rsidRPr="003F2034">
              <w:rPr>
                <w:sz w:val="20"/>
                <w:szCs w:val="20"/>
              </w:rPr>
              <w:t>Livello</w:t>
            </w:r>
            <w:proofErr w:type="spellEnd"/>
            <w:r w:rsidRPr="003F2034">
              <w:rPr>
                <w:sz w:val="20"/>
                <w:szCs w:val="20"/>
              </w:rPr>
              <w:t xml:space="preserve"> </w:t>
            </w:r>
            <w:proofErr w:type="spellStart"/>
            <w:r w:rsidRPr="003F2034">
              <w:rPr>
                <w:sz w:val="20"/>
                <w:szCs w:val="20"/>
              </w:rPr>
              <w:t>gerarchico</w:t>
            </w:r>
            <w:proofErr w:type="spellEnd"/>
          </w:p>
          <w:p w14:paraId="72352815" w14:textId="77777777" w:rsidR="004E0B02" w:rsidRPr="003F2034" w:rsidRDefault="004E0B02" w:rsidP="008A6725">
            <w:pPr>
              <w:pStyle w:val="TableParagraph"/>
              <w:spacing w:line="210" w:lineRule="exact"/>
              <w:ind w:left="333" w:right="326"/>
              <w:jc w:val="center"/>
              <w:rPr>
                <w:sz w:val="20"/>
                <w:szCs w:val="20"/>
              </w:rPr>
            </w:pPr>
            <w:proofErr w:type="spellStart"/>
            <w:r w:rsidRPr="003F2034">
              <w:rPr>
                <w:sz w:val="20"/>
                <w:szCs w:val="20"/>
              </w:rPr>
              <w:t>superiore</w:t>
            </w:r>
            <w:proofErr w:type="spellEnd"/>
          </w:p>
        </w:tc>
        <w:tc>
          <w:tcPr>
            <w:tcW w:w="7512" w:type="dxa"/>
          </w:tcPr>
          <w:p w14:paraId="7C4F9DF1" w14:textId="77777777" w:rsidR="004E0B02" w:rsidRPr="003F2034" w:rsidRDefault="004E0B02" w:rsidP="008A6725">
            <w:pPr>
              <w:pStyle w:val="TableParagraph"/>
              <w:spacing w:before="41"/>
              <w:ind w:left="110"/>
              <w:rPr>
                <w:sz w:val="20"/>
                <w:szCs w:val="20"/>
              </w:rPr>
            </w:pPr>
            <w:proofErr w:type="spellStart"/>
            <w:r>
              <w:rPr>
                <w:sz w:val="20"/>
                <w:szCs w:val="20"/>
              </w:rPr>
              <w:t>Direzione</w:t>
            </w:r>
            <w:proofErr w:type="spellEnd"/>
            <w:r>
              <w:rPr>
                <w:sz w:val="20"/>
                <w:szCs w:val="20"/>
              </w:rPr>
              <w:t xml:space="preserve"> </w:t>
            </w:r>
            <w:proofErr w:type="spellStart"/>
            <w:r>
              <w:rPr>
                <w:sz w:val="20"/>
                <w:szCs w:val="20"/>
              </w:rPr>
              <w:t>Generale</w:t>
            </w:r>
            <w:proofErr w:type="spellEnd"/>
          </w:p>
        </w:tc>
      </w:tr>
      <w:tr w:rsidR="004E0B02" w:rsidRPr="003F2034" w14:paraId="47CC0EAD" w14:textId="77777777" w:rsidTr="008A6725">
        <w:trPr>
          <w:trHeight w:val="662"/>
        </w:trPr>
        <w:tc>
          <w:tcPr>
            <w:tcW w:w="2268" w:type="dxa"/>
          </w:tcPr>
          <w:p w14:paraId="4C58793D" w14:textId="77777777" w:rsidR="004E0B02" w:rsidRPr="003F2034" w:rsidRDefault="004E0B02" w:rsidP="008A6725">
            <w:pPr>
              <w:pStyle w:val="TableParagraph"/>
              <w:spacing w:before="3"/>
              <w:ind w:left="0"/>
              <w:rPr>
                <w:sz w:val="20"/>
                <w:szCs w:val="20"/>
              </w:rPr>
            </w:pPr>
          </w:p>
          <w:p w14:paraId="792FE788" w14:textId="77777777" w:rsidR="004E0B02" w:rsidRPr="003F2034" w:rsidRDefault="004E0B02" w:rsidP="008A6725">
            <w:pPr>
              <w:pStyle w:val="TableParagraph"/>
              <w:ind w:left="530"/>
              <w:rPr>
                <w:sz w:val="20"/>
                <w:szCs w:val="20"/>
              </w:rPr>
            </w:pPr>
            <w:r w:rsidRPr="003F2034">
              <w:rPr>
                <w:sz w:val="20"/>
                <w:szCs w:val="20"/>
              </w:rPr>
              <w:t xml:space="preserve">Link </w:t>
            </w:r>
            <w:proofErr w:type="spellStart"/>
            <w:r w:rsidRPr="003F2034">
              <w:rPr>
                <w:sz w:val="20"/>
                <w:szCs w:val="20"/>
              </w:rPr>
              <w:t>funzionali</w:t>
            </w:r>
            <w:proofErr w:type="spellEnd"/>
          </w:p>
        </w:tc>
        <w:tc>
          <w:tcPr>
            <w:tcW w:w="7512" w:type="dxa"/>
          </w:tcPr>
          <w:p w14:paraId="3DD24C76" w14:textId="77777777" w:rsidR="004E0B02" w:rsidRPr="003F2034" w:rsidRDefault="004E0B02" w:rsidP="008A6725">
            <w:pPr>
              <w:pStyle w:val="TableParagraph"/>
              <w:numPr>
                <w:ilvl w:val="0"/>
                <w:numId w:val="12"/>
              </w:numPr>
              <w:tabs>
                <w:tab w:val="left" w:pos="286"/>
              </w:tabs>
              <w:spacing w:line="210" w:lineRule="exact"/>
              <w:ind w:hanging="175"/>
              <w:rPr>
                <w:sz w:val="20"/>
                <w:szCs w:val="20"/>
                <w:lang w:val="it-IT"/>
              </w:rPr>
            </w:pPr>
            <w:r>
              <w:rPr>
                <w:sz w:val="20"/>
                <w:szCs w:val="20"/>
                <w:lang w:val="it-IT"/>
              </w:rPr>
              <w:t>Strutture funzionali aziendali</w:t>
            </w:r>
          </w:p>
        </w:tc>
      </w:tr>
      <w:tr w:rsidR="004E0B02" w:rsidRPr="00EF1653" w14:paraId="2C088912" w14:textId="77777777" w:rsidTr="008A6725">
        <w:trPr>
          <w:trHeight w:val="692"/>
        </w:trPr>
        <w:tc>
          <w:tcPr>
            <w:tcW w:w="2268" w:type="dxa"/>
          </w:tcPr>
          <w:p w14:paraId="7A5BEB72" w14:textId="77777777" w:rsidR="004E0B02" w:rsidRPr="003F2034" w:rsidRDefault="004E0B02" w:rsidP="008A6725">
            <w:pPr>
              <w:pStyle w:val="TableParagraph"/>
              <w:ind w:left="0"/>
              <w:rPr>
                <w:sz w:val="20"/>
                <w:szCs w:val="20"/>
                <w:lang w:val="it-IT"/>
              </w:rPr>
            </w:pPr>
          </w:p>
          <w:p w14:paraId="33646422" w14:textId="77777777" w:rsidR="004E0B02" w:rsidRDefault="004E0B02" w:rsidP="008A6725">
            <w:pPr>
              <w:pStyle w:val="TableParagraph"/>
              <w:ind w:left="0"/>
              <w:rPr>
                <w:sz w:val="20"/>
                <w:szCs w:val="20"/>
                <w:lang w:val="it-IT"/>
              </w:rPr>
            </w:pPr>
          </w:p>
          <w:p w14:paraId="2D623F99" w14:textId="77777777" w:rsidR="004E0B02" w:rsidRDefault="004E0B02" w:rsidP="008A6725">
            <w:pPr>
              <w:pStyle w:val="TableParagraph"/>
              <w:ind w:left="0"/>
              <w:rPr>
                <w:sz w:val="20"/>
                <w:szCs w:val="20"/>
                <w:lang w:val="it-IT"/>
              </w:rPr>
            </w:pPr>
          </w:p>
          <w:p w14:paraId="2D2EA2DB" w14:textId="77777777" w:rsidR="004E0B02" w:rsidRPr="003F2034" w:rsidRDefault="004E0B02" w:rsidP="008A6725">
            <w:pPr>
              <w:pStyle w:val="TableParagraph"/>
              <w:ind w:left="0"/>
              <w:rPr>
                <w:sz w:val="20"/>
                <w:szCs w:val="20"/>
                <w:lang w:val="it-IT"/>
              </w:rPr>
            </w:pPr>
          </w:p>
          <w:p w14:paraId="712A6FF7" w14:textId="77777777" w:rsidR="004E0B02" w:rsidRPr="003F2034" w:rsidRDefault="004E0B02" w:rsidP="008A6725">
            <w:pPr>
              <w:pStyle w:val="TableParagraph"/>
              <w:ind w:left="0"/>
              <w:rPr>
                <w:sz w:val="20"/>
                <w:szCs w:val="20"/>
                <w:lang w:val="it-IT"/>
              </w:rPr>
            </w:pPr>
          </w:p>
          <w:p w14:paraId="041650B8" w14:textId="77777777" w:rsidR="004E0B02" w:rsidRPr="003F2034" w:rsidRDefault="004E0B02" w:rsidP="008A6725">
            <w:pPr>
              <w:pStyle w:val="TableParagraph"/>
              <w:ind w:left="0"/>
              <w:rPr>
                <w:sz w:val="20"/>
                <w:szCs w:val="20"/>
                <w:lang w:val="it-IT"/>
              </w:rPr>
            </w:pPr>
          </w:p>
          <w:p w14:paraId="67234B3A" w14:textId="77777777" w:rsidR="004E0B02" w:rsidRPr="003F2034" w:rsidRDefault="004E0B02" w:rsidP="008A6725">
            <w:pPr>
              <w:pStyle w:val="TableParagraph"/>
              <w:ind w:left="0"/>
              <w:rPr>
                <w:sz w:val="20"/>
                <w:szCs w:val="20"/>
                <w:lang w:val="it-IT"/>
              </w:rPr>
            </w:pPr>
          </w:p>
          <w:p w14:paraId="5009EC9A" w14:textId="77777777" w:rsidR="004E0B02" w:rsidRPr="003F2034" w:rsidRDefault="004E0B02" w:rsidP="008A6725">
            <w:pPr>
              <w:pStyle w:val="TableParagraph"/>
              <w:ind w:left="0"/>
              <w:rPr>
                <w:sz w:val="20"/>
                <w:szCs w:val="20"/>
                <w:lang w:val="it-IT"/>
              </w:rPr>
            </w:pPr>
          </w:p>
          <w:p w14:paraId="27C6A571" w14:textId="77777777" w:rsidR="004E0B02" w:rsidRPr="003F2034" w:rsidRDefault="004E0B02" w:rsidP="008A6725">
            <w:pPr>
              <w:pStyle w:val="TableParagraph"/>
              <w:ind w:left="0"/>
              <w:rPr>
                <w:sz w:val="20"/>
                <w:szCs w:val="20"/>
                <w:lang w:val="it-IT"/>
              </w:rPr>
            </w:pPr>
          </w:p>
          <w:p w14:paraId="0AC59D32" w14:textId="77777777" w:rsidR="004E0B02" w:rsidRPr="003F2034" w:rsidRDefault="004E0B02" w:rsidP="008A6725">
            <w:pPr>
              <w:pStyle w:val="TableParagraph"/>
              <w:ind w:left="0"/>
              <w:rPr>
                <w:sz w:val="20"/>
                <w:szCs w:val="20"/>
                <w:lang w:val="it-IT"/>
              </w:rPr>
            </w:pPr>
          </w:p>
          <w:p w14:paraId="5A2C4308" w14:textId="77777777" w:rsidR="004E0B02" w:rsidRPr="003F2034" w:rsidRDefault="004E0B02" w:rsidP="008A6725">
            <w:pPr>
              <w:pStyle w:val="TableParagraph"/>
              <w:ind w:left="0"/>
              <w:rPr>
                <w:sz w:val="20"/>
                <w:szCs w:val="20"/>
                <w:lang w:val="it-IT"/>
              </w:rPr>
            </w:pPr>
          </w:p>
          <w:p w14:paraId="6F1468C3" w14:textId="77777777" w:rsidR="004E0B02" w:rsidRPr="003F2034" w:rsidRDefault="004E0B02" w:rsidP="008A6725">
            <w:pPr>
              <w:pStyle w:val="TableParagraph"/>
              <w:ind w:left="0"/>
              <w:rPr>
                <w:sz w:val="20"/>
                <w:szCs w:val="20"/>
                <w:lang w:val="it-IT"/>
              </w:rPr>
            </w:pPr>
          </w:p>
          <w:p w14:paraId="7D03FF64" w14:textId="77777777" w:rsidR="004E0B02" w:rsidRPr="003F2034" w:rsidRDefault="004E0B02" w:rsidP="008A6725">
            <w:pPr>
              <w:pStyle w:val="TableParagraph"/>
              <w:spacing w:before="4"/>
              <w:ind w:left="0"/>
              <w:rPr>
                <w:sz w:val="20"/>
                <w:szCs w:val="20"/>
                <w:lang w:val="it-IT"/>
              </w:rPr>
            </w:pPr>
          </w:p>
          <w:p w14:paraId="1D699797" w14:textId="77777777" w:rsidR="004E0B02" w:rsidRPr="003F2034" w:rsidRDefault="004E0B02" w:rsidP="008A6725">
            <w:pPr>
              <w:pStyle w:val="TableParagraph"/>
              <w:ind w:left="122"/>
              <w:jc w:val="center"/>
              <w:rPr>
                <w:sz w:val="20"/>
                <w:szCs w:val="20"/>
              </w:rPr>
            </w:pPr>
            <w:proofErr w:type="spellStart"/>
            <w:r w:rsidRPr="003F2034">
              <w:rPr>
                <w:sz w:val="20"/>
                <w:szCs w:val="20"/>
              </w:rPr>
              <w:t>Funzioni</w:t>
            </w:r>
            <w:proofErr w:type="spellEnd"/>
            <w:r w:rsidRPr="003F2034">
              <w:rPr>
                <w:sz w:val="20"/>
                <w:szCs w:val="20"/>
              </w:rPr>
              <w:t xml:space="preserve"> e </w:t>
            </w:r>
            <w:proofErr w:type="spellStart"/>
            <w:r w:rsidRPr="003F2034">
              <w:rPr>
                <w:sz w:val="20"/>
                <w:szCs w:val="20"/>
              </w:rPr>
              <w:t>competenze</w:t>
            </w:r>
            <w:proofErr w:type="spellEnd"/>
          </w:p>
        </w:tc>
        <w:tc>
          <w:tcPr>
            <w:tcW w:w="7512" w:type="dxa"/>
          </w:tcPr>
          <w:p w14:paraId="76E943DC" w14:textId="0EB7C141" w:rsidR="004E0B02" w:rsidRPr="00520F0E" w:rsidRDefault="004E0B02" w:rsidP="008A6725">
            <w:pPr>
              <w:pStyle w:val="Corpotesto"/>
              <w:kinsoku w:val="0"/>
              <w:overflowPunct w:val="0"/>
              <w:spacing w:line="254" w:lineRule="auto"/>
              <w:ind w:left="317" w:right="741"/>
              <w:jc w:val="both"/>
              <w:rPr>
                <w:sz w:val="20"/>
                <w:szCs w:val="20"/>
                <w:lang w:val="it-IT"/>
              </w:rPr>
            </w:pPr>
            <w:r w:rsidRPr="00520F0E">
              <w:rPr>
                <w:sz w:val="20"/>
                <w:szCs w:val="20"/>
                <w:lang w:val="it-IT"/>
              </w:rPr>
              <w:t>In coerenza con le fasi e con il percorso di evoluzione del mo</w:t>
            </w:r>
            <w:r>
              <w:rPr>
                <w:sz w:val="20"/>
                <w:szCs w:val="20"/>
                <w:lang w:val="it-IT"/>
              </w:rPr>
              <w:t xml:space="preserve">dello organizzativo aziendale </w:t>
            </w:r>
            <w:r w:rsidR="00580112">
              <w:rPr>
                <w:sz w:val="20"/>
                <w:szCs w:val="20"/>
                <w:lang w:val="it-IT"/>
              </w:rPr>
              <w:t>i</w:t>
            </w:r>
            <w:r>
              <w:rPr>
                <w:sz w:val="20"/>
                <w:szCs w:val="20"/>
                <w:lang w:val="it-IT"/>
              </w:rPr>
              <w:t>l</w:t>
            </w:r>
            <w:r w:rsidR="00580112">
              <w:rPr>
                <w:sz w:val="20"/>
                <w:szCs w:val="20"/>
                <w:lang w:val="it-IT"/>
              </w:rPr>
              <w:t xml:space="preserve"> Settore Tributi</w:t>
            </w:r>
            <w:r w:rsidRPr="00520F0E">
              <w:rPr>
                <w:sz w:val="20"/>
                <w:szCs w:val="20"/>
                <w:lang w:val="it-IT"/>
              </w:rPr>
              <w:t xml:space="preserve"> svolge le seguenti funzioni:</w:t>
            </w:r>
          </w:p>
          <w:p w14:paraId="6DDD3E1D" w14:textId="77777777" w:rsidR="004E0B02" w:rsidRPr="003F2034" w:rsidRDefault="004E0B02" w:rsidP="008A6725">
            <w:pPr>
              <w:pStyle w:val="Corpotesto"/>
              <w:kinsoku w:val="0"/>
              <w:overflowPunct w:val="0"/>
              <w:ind w:left="388" w:right="743" w:hanging="71"/>
              <w:jc w:val="both"/>
              <w:rPr>
                <w:color w:val="010101"/>
                <w:w w:val="105"/>
                <w:sz w:val="20"/>
                <w:szCs w:val="20"/>
                <w:lang w:val="it-IT"/>
              </w:rPr>
            </w:pPr>
          </w:p>
          <w:p w14:paraId="6B65873D" w14:textId="6D3B09AB" w:rsidR="00975ECA" w:rsidRPr="00B92F24" w:rsidRDefault="00975ECA" w:rsidP="00596990">
            <w:pPr>
              <w:widowControl/>
              <w:numPr>
                <w:ilvl w:val="0"/>
                <w:numId w:val="15"/>
              </w:numPr>
              <w:adjustRightInd w:val="0"/>
              <w:ind w:right="741"/>
              <w:jc w:val="both"/>
              <w:rPr>
                <w:rFonts w:cs="Calibri"/>
                <w:color w:val="000000"/>
                <w:sz w:val="20"/>
                <w:szCs w:val="20"/>
                <w:lang w:val="it-IT"/>
              </w:rPr>
            </w:pPr>
            <w:r w:rsidRPr="00B92F24">
              <w:rPr>
                <w:sz w:val="20"/>
                <w:szCs w:val="20"/>
                <w:lang w:val="it-IT"/>
              </w:rPr>
              <w:t xml:space="preserve">garantire il regolare funzionamento delle attività </w:t>
            </w:r>
            <w:r>
              <w:rPr>
                <w:sz w:val="20"/>
                <w:szCs w:val="20"/>
                <w:lang w:val="it-IT"/>
              </w:rPr>
              <w:t>in concessione e di supporto correlate alla gestione delle entrate tributarie ed extra-tributarie per conto degli Enti affidatari</w:t>
            </w:r>
            <w:r w:rsidRPr="00B92F24">
              <w:rPr>
                <w:sz w:val="20"/>
                <w:szCs w:val="20"/>
                <w:lang w:val="it-IT"/>
              </w:rPr>
              <w:t>;</w:t>
            </w:r>
          </w:p>
          <w:p w14:paraId="444585EC" w14:textId="3A2F7C36" w:rsidR="00596990" w:rsidRPr="00596990" w:rsidRDefault="00596990" w:rsidP="00596990">
            <w:pPr>
              <w:widowControl/>
              <w:numPr>
                <w:ilvl w:val="0"/>
                <w:numId w:val="15"/>
              </w:numPr>
              <w:adjustRightInd w:val="0"/>
              <w:ind w:right="741"/>
              <w:jc w:val="both"/>
              <w:rPr>
                <w:rFonts w:cs="Calibri"/>
                <w:color w:val="000000"/>
                <w:sz w:val="20"/>
                <w:szCs w:val="20"/>
                <w:lang w:val="it-IT"/>
              </w:rPr>
            </w:pPr>
            <w:r>
              <w:rPr>
                <w:rFonts w:eastAsiaTheme="minorHAnsi" w:cs="Arial"/>
                <w:color w:val="000000"/>
                <w:sz w:val="20"/>
                <w:szCs w:val="20"/>
                <w:lang w:val="it-IT"/>
              </w:rPr>
              <w:t>p</w:t>
            </w:r>
            <w:r w:rsidRPr="003B64AC">
              <w:rPr>
                <w:rFonts w:eastAsiaTheme="minorHAnsi" w:cs="Arial"/>
                <w:color w:val="000000"/>
                <w:sz w:val="20"/>
                <w:szCs w:val="20"/>
                <w:lang w:val="it-IT"/>
              </w:rPr>
              <w:t>redispo</w:t>
            </w:r>
            <w:r>
              <w:rPr>
                <w:rFonts w:eastAsiaTheme="minorHAnsi" w:cs="Arial"/>
                <w:color w:val="000000"/>
                <w:sz w:val="20"/>
                <w:szCs w:val="20"/>
                <w:lang w:val="it-IT"/>
              </w:rPr>
              <w:t>rr</w:t>
            </w:r>
            <w:r w:rsidRPr="003B64AC">
              <w:rPr>
                <w:rFonts w:eastAsiaTheme="minorHAnsi" w:cs="Arial"/>
                <w:color w:val="000000"/>
                <w:sz w:val="20"/>
                <w:szCs w:val="20"/>
                <w:lang w:val="it-IT"/>
              </w:rPr>
              <w:t xml:space="preserve">e l'introduzione, l'interpretazione e la corretta applicazione delle procedure </w:t>
            </w:r>
            <w:r>
              <w:rPr>
                <w:rFonts w:eastAsiaTheme="minorHAnsi" w:cs="Arial"/>
                <w:color w:val="000000"/>
                <w:sz w:val="20"/>
                <w:szCs w:val="20"/>
                <w:lang w:val="it-IT"/>
              </w:rPr>
              <w:t>operative</w:t>
            </w:r>
            <w:r w:rsidRPr="003B64AC">
              <w:rPr>
                <w:rFonts w:eastAsiaTheme="minorHAnsi" w:cs="Arial"/>
                <w:color w:val="000000"/>
                <w:sz w:val="20"/>
                <w:szCs w:val="20"/>
                <w:lang w:val="it-IT"/>
              </w:rPr>
              <w:t xml:space="preserve"> stabilite dalla </w:t>
            </w:r>
            <w:r>
              <w:rPr>
                <w:rFonts w:eastAsiaTheme="minorHAnsi" w:cs="Arial"/>
                <w:color w:val="000000"/>
                <w:sz w:val="20"/>
                <w:szCs w:val="20"/>
                <w:lang w:val="it-IT"/>
              </w:rPr>
              <w:t>Società;</w:t>
            </w:r>
          </w:p>
          <w:p w14:paraId="20AA39AF" w14:textId="77777777" w:rsidR="00596990" w:rsidRDefault="00596990" w:rsidP="00596990">
            <w:pPr>
              <w:pStyle w:val="Paragrafoelenco"/>
              <w:widowControl/>
              <w:numPr>
                <w:ilvl w:val="0"/>
                <w:numId w:val="15"/>
              </w:numPr>
              <w:adjustRightInd w:val="0"/>
              <w:spacing w:after="7"/>
              <w:ind w:right="743"/>
              <w:jc w:val="both"/>
              <w:rPr>
                <w:rFonts w:eastAsiaTheme="minorHAnsi" w:cs="Arial"/>
                <w:color w:val="000000"/>
                <w:sz w:val="20"/>
                <w:szCs w:val="20"/>
                <w:lang w:val="it-IT"/>
              </w:rPr>
            </w:pPr>
            <w:r>
              <w:rPr>
                <w:rFonts w:eastAsiaTheme="minorHAnsi" w:cs="Arial"/>
                <w:color w:val="000000"/>
                <w:sz w:val="20"/>
                <w:szCs w:val="20"/>
                <w:lang w:val="it-IT"/>
              </w:rPr>
              <w:t>m</w:t>
            </w:r>
            <w:r w:rsidRPr="003B64AC">
              <w:rPr>
                <w:rFonts w:eastAsiaTheme="minorHAnsi" w:cs="Arial"/>
                <w:color w:val="000000"/>
                <w:sz w:val="20"/>
                <w:szCs w:val="20"/>
                <w:lang w:val="it-IT"/>
              </w:rPr>
              <w:t>onitora</w:t>
            </w:r>
            <w:r>
              <w:rPr>
                <w:rFonts w:eastAsiaTheme="minorHAnsi" w:cs="Arial"/>
                <w:color w:val="000000"/>
                <w:sz w:val="20"/>
                <w:szCs w:val="20"/>
                <w:lang w:val="it-IT"/>
              </w:rPr>
              <w:t>re</w:t>
            </w:r>
            <w:r w:rsidRPr="003B64AC">
              <w:rPr>
                <w:rFonts w:eastAsiaTheme="minorHAnsi" w:cs="Arial"/>
                <w:color w:val="000000"/>
                <w:sz w:val="20"/>
                <w:szCs w:val="20"/>
                <w:lang w:val="it-IT"/>
              </w:rPr>
              <w:t xml:space="preserve"> i costi, i ricavi, l'occupazione e gli obiettivi predeterminati in budget, verificandone gli scostamenti ed intraprendendo le misure correttive</w:t>
            </w:r>
            <w:r>
              <w:rPr>
                <w:rFonts w:eastAsiaTheme="minorHAnsi" w:cs="Arial"/>
                <w:color w:val="000000"/>
                <w:sz w:val="20"/>
                <w:szCs w:val="20"/>
                <w:lang w:val="it-IT"/>
              </w:rPr>
              <w:t>;</w:t>
            </w:r>
          </w:p>
          <w:p w14:paraId="06602FAF" w14:textId="44D125A3" w:rsidR="00975ECA" w:rsidRPr="00975ECA" w:rsidRDefault="00975ECA" w:rsidP="00596990">
            <w:pPr>
              <w:widowControl/>
              <w:numPr>
                <w:ilvl w:val="0"/>
                <w:numId w:val="15"/>
              </w:numPr>
              <w:adjustRightInd w:val="0"/>
              <w:ind w:right="741"/>
              <w:jc w:val="both"/>
              <w:rPr>
                <w:rFonts w:cs="Calibri"/>
                <w:color w:val="000000"/>
                <w:sz w:val="20"/>
                <w:szCs w:val="20"/>
                <w:lang w:val="it-IT"/>
              </w:rPr>
            </w:pPr>
            <w:r>
              <w:rPr>
                <w:sz w:val="20"/>
                <w:szCs w:val="20"/>
                <w:lang w:val="it-IT"/>
              </w:rPr>
              <w:t>p</w:t>
            </w:r>
            <w:r w:rsidR="004E0B02" w:rsidRPr="00FB3918">
              <w:rPr>
                <w:sz w:val="20"/>
                <w:szCs w:val="20"/>
                <w:lang w:val="it-IT"/>
              </w:rPr>
              <w:t xml:space="preserve">redisporre </w:t>
            </w:r>
            <w:r w:rsidR="00CC5C03">
              <w:rPr>
                <w:sz w:val="20"/>
                <w:szCs w:val="20"/>
                <w:lang w:val="it-IT"/>
              </w:rPr>
              <w:t xml:space="preserve">e garantire </w:t>
            </w:r>
            <w:r>
              <w:rPr>
                <w:sz w:val="20"/>
                <w:szCs w:val="20"/>
                <w:lang w:val="it-IT"/>
              </w:rPr>
              <w:t xml:space="preserve">l’organizzazione delle attività di front office ottimizzando l’efficacia e la soddisfazione degli utenti anche attraverso l’utilizzo di processi di office </w:t>
            </w:r>
            <w:proofErr w:type="spellStart"/>
            <w:r>
              <w:rPr>
                <w:sz w:val="20"/>
                <w:szCs w:val="20"/>
                <w:lang w:val="it-IT"/>
              </w:rPr>
              <w:t>automation</w:t>
            </w:r>
            <w:proofErr w:type="spellEnd"/>
            <w:r>
              <w:rPr>
                <w:sz w:val="20"/>
                <w:szCs w:val="20"/>
                <w:lang w:val="it-IT"/>
              </w:rPr>
              <w:t>;</w:t>
            </w:r>
          </w:p>
          <w:p w14:paraId="0B3121FB" w14:textId="0D801226" w:rsidR="00CC5C03" w:rsidRDefault="00CC5C03" w:rsidP="00596990">
            <w:pPr>
              <w:pStyle w:val="Paragrafoelenco"/>
              <w:widowControl/>
              <w:numPr>
                <w:ilvl w:val="0"/>
                <w:numId w:val="15"/>
              </w:numPr>
              <w:adjustRightInd w:val="0"/>
              <w:spacing w:after="7"/>
              <w:ind w:right="743"/>
              <w:jc w:val="both"/>
              <w:rPr>
                <w:rFonts w:eastAsiaTheme="minorHAnsi" w:cs="Arial"/>
                <w:color w:val="000000"/>
                <w:sz w:val="20"/>
                <w:szCs w:val="20"/>
                <w:lang w:val="it-IT"/>
              </w:rPr>
            </w:pPr>
            <w:r>
              <w:rPr>
                <w:rFonts w:eastAsiaTheme="minorHAnsi" w:cs="Arial"/>
                <w:color w:val="000000"/>
                <w:sz w:val="20"/>
                <w:szCs w:val="20"/>
                <w:lang w:val="it-IT"/>
              </w:rPr>
              <w:t xml:space="preserve">predisporre e garantire l’organizzazione delle attività di back office in conformità con le previsioni dei disciplinari </w:t>
            </w:r>
            <w:r w:rsidR="002E2A75">
              <w:rPr>
                <w:rFonts w:eastAsiaTheme="minorHAnsi" w:cs="Arial"/>
                <w:color w:val="000000"/>
                <w:sz w:val="20"/>
                <w:szCs w:val="20"/>
                <w:lang w:val="it-IT"/>
              </w:rPr>
              <w:t>tecnici e delle convenzioni sottoscritte con gli Enti affidatari;</w:t>
            </w:r>
          </w:p>
          <w:p w14:paraId="77F67469" w14:textId="36343063" w:rsidR="00596990" w:rsidRDefault="00596990" w:rsidP="00596990">
            <w:pPr>
              <w:pStyle w:val="Paragrafoelenco"/>
              <w:widowControl/>
              <w:numPr>
                <w:ilvl w:val="0"/>
                <w:numId w:val="15"/>
              </w:numPr>
              <w:adjustRightInd w:val="0"/>
              <w:spacing w:after="7"/>
              <w:ind w:right="743"/>
              <w:jc w:val="both"/>
              <w:rPr>
                <w:rFonts w:eastAsiaTheme="minorHAnsi" w:cs="Arial"/>
                <w:color w:val="000000"/>
                <w:sz w:val="20"/>
                <w:szCs w:val="20"/>
                <w:lang w:val="it-IT"/>
              </w:rPr>
            </w:pPr>
            <w:r w:rsidRPr="007D7945">
              <w:rPr>
                <w:rFonts w:eastAsiaTheme="minorHAnsi" w:cs="Arial"/>
                <w:color w:val="000000"/>
                <w:sz w:val="20"/>
                <w:szCs w:val="20"/>
                <w:lang w:val="it-IT"/>
              </w:rPr>
              <w:t>predisporre, nell'ambito della politica di formazione della società, lo sviluppo e l'addestramento del personale dipendente;</w:t>
            </w:r>
          </w:p>
          <w:p w14:paraId="37C41215" w14:textId="5E115556" w:rsidR="00596990" w:rsidRDefault="00596990" w:rsidP="00596990">
            <w:pPr>
              <w:widowControl/>
              <w:numPr>
                <w:ilvl w:val="0"/>
                <w:numId w:val="15"/>
              </w:numPr>
              <w:adjustRightInd w:val="0"/>
              <w:ind w:right="741"/>
              <w:jc w:val="both"/>
              <w:rPr>
                <w:rFonts w:cs="Calibri"/>
                <w:color w:val="000000"/>
                <w:sz w:val="20"/>
                <w:szCs w:val="20"/>
                <w:lang w:val="it-IT"/>
              </w:rPr>
            </w:pPr>
            <w:r>
              <w:rPr>
                <w:rFonts w:eastAsiaTheme="minorHAnsi" w:cs="Arial"/>
                <w:color w:val="000000"/>
                <w:sz w:val="20"/>
                <w:szCs w:val="20"/>
                <w:lang w:val="it-IT"/>
              </w:rPr>
              <w:t>g</w:t>
            </w:r>
            <w:r w:rsidRPr="007D7945">
              <w:rPr>
                <w:rFonts w:eastAsiaTheme="minorHAnsi" w:cs="Arial"/>
                <w:color w:val="000000"/>
                <w:sz w:val="20"/>
                <w:szCs w:val="20"/>
                <w:lang w:val="it-IT"/>
              </w:rPr>
              <w:t>aranti</w:t>
            </w:r>
            <w:r>
              <w:rPr>
                <w:rFonts w:eastAsiaTheme="minorHAnsi" w:cs="Arial"/>
                <w:color w:val="000000"/>
                <w:sz w:val="20"/>
                <w:szCs w:val="20"/>
                <w:lang w:val="it-IT"/>
              </w:rPr>
              <w:t>r</w:t>
            </w:r>
            <w:r w:rsidRPr="007D7945">
              <w:rPr>
                <w:rFonts w:eastAsiaTheme="minorHAnsi" w:cs="Arial"/>
                <w:color w:val="000000"/>
                <w:sz w:val="20"/>
                <w:szCs w:val="20"/>
                <w:lang w:val="it-IT"/>
              </w:rPr>
              <w:t xml:space="preserve">e il corretto utilizzo degli impianti, delle attrezzature e delle dotazioni ed il mantenimento ottimale delle dotazioni tecniche </w:t>
            </w:r>
            <w:r>
              <w:rPr>
                <w:rFonts w:eastAsiaTheme="minorHAnsi" w:cs="Arial"/>
                <w:color w:val="000000"/>
                <w:sz w:val="20"/>
                <w:szCs w:val="20"/>
                <w:lang w:val="it-IT"/>
              </w:rPr>
              <w:t>in uso;</w:t>
            </w:r>
          </w:p>
          <w:p w14:paraId="1DC6EFD7" w14:textId="77777777" w:rsidR="00596990" w:rsidRDefault="00596990" w:rsidP="00596990">
            <w:pPr>
              <w:pStyle w:val="Paragrafoelenco"/>
              <w:widowControl/>
              <w:numPr>
                <w:ilvl w:val="0"/>
                <w:numId w:val="15"/>
              </w:numPr>
              <w:adjustRightInd w:val="0"/>
              <w:spacing w:after="7"/>
              <w:ind w:right="743"/>
              <w:jc w:val="both"/>
              <w:rPr>
                <w:rFonts w:eastAsiaTheme="minorHAnsi" w:cs="Arial"/>
                <w:color w:val="000000"/>
                <w:sz w:val="20"/>
                <w:szCs w:val="20"/>
                <w:lang w:val="it-IT"/>
              </w:rPr>
            </w:pPr>
            <w:r w:rsidRPr="002B6955">
              <w:rPr>
                <w:rFonts w:eastAsiaTheme="minorHAnsi" w:cs="Arial"/>
                <w:color w:val="000000"/>
                <w:sz w:val="20"/>
                <w:szCs w:val="20"/>
                <w:lang w:val="it-IT"/>
              </w:rPr>
              <w:t>manten</w:t>
            </w:r>
            <w:r>
              <w:rPr>
                <w:rFonts w:eastAsiaTheme="minorHAnsi" w:cs="Arial"/>
                <w:color w:val="000000"/>
                <w:sz w:val="20"/>
                <w:szCs w:val="20"/>
                <w:lang w:val="it-IT"/>
              </w:rPr>
              <w:t xml:space="preserve">ere, unitamente alla Direzione, </w:t>
            </w:r>
            <w:r w:rsidRPr="002B6955">
              <w:rPr>
                <w:rFonts w:eastAsiaTheme="minorHAnsi" w:cs="Arial"/>
                <w:color w:val="000000"/>
                <w:sz w:val="20"/>
                <w:szCs w:val="20"/>
                <w:lang w:val="it-IT"/>
              </w:rPr>
              <w:t>i rapporti con la Committenza</w:t>
            </w:r>
            <w:r>
              <w:rPr>
                <w:rFonts w:eastAsiaTheme="minorHAnsi" w:cs="Arial"/>
                <w:color w:val="000000"/>
                <w:sz w:val="20"/>
                <w:szCs w:val="20"/>
                <w:lang w:val="it-IT"/>
              </w:rPr>
              <w:t xml:space="preserve"> al fine di garantire il corretto adempimento del contratto di affidamento e del contratto di servizio;</w:t>
            </w:r>
          </w:p>
          <w:p w14:paraId="2AC9E0EF" w14:textId="58C8B24F" w:rsidR="00596990" w:rsidRDefault="00596990" w:rsidP="00596990">
            <w:pPr>
              <w:widowControl/>
              <w:numPr>
                <w:ilvl w:val="0"/>
                <w:numId w:val="15"/>
              </w:numPr>
              <w:adjustRightInd w:val="0"/>
              <w:ind w:right="741"/>
              <w:jc w:val="both"/>
              <w:rPr>
                <w:rFonts w:cs="Calibri"/>
                <w:color w:val="000000"/>
                <w:sz w:val="20"/>
                <w:szCs w:val="20"/>
                <w:lang w:val="it-IT"/>
              </w:rPr>
            </w:pPr>
            <w:r>
              <w:rPr>
                <w:rFonts w:eastAsiaTheme="minorHAnsi" w:cs="Arial"/>
                <w:color w:val="000000"/>
                <w:sz w:val="20"/>
                <w:szCs w:val="20"/>
                <w:lang w:val="it-IT"/>
              </w:rPr>
              <w:t>a</w:t>
            </w:r>
            <w:r w:rsidRPr="002B6955">
              <w:rPr>
                <w:rFonts w:eastAsiaTheme="minorHAnsi" w:cs="Arial"/>
                <w:color w:val="000000"/>
                <w:sz w:val="20"/>
                <w:szCs w:val="20"/>
                <w:lang w:val="it-IT"/>
              </w:rPr>
              <w:t>ssicura</w:t>
            </w:r>
            <w:r>
              <w:rPr>
                <w:rFonts w:eastAsiaTheme="minorHAnsi" w:cs="Arial"/>
                <w:color w:val="000000"/>
                <w:sz w:val="20"/>
                <w:szCs w:val="20"/>
                <w:lang w:val="it-IT"/>
              </w:rPr>
              <w:t>re</w:t>
            </w:r>
            <w:r w:rsidRPr="002B6955">
              <w:rPr>
                <w:rFonts w:eastAsiaTheme="minorHAnsi" w:cs="Arial"/>
                <w:color w:val="000000"/>
                <w:sz w:val="20"/>
                <w:szCs w:val="20"/>
                <w:lang w:val="it-IT"/>
              </w:rPr>
              <w:t xml:space="preserve"> il rispetto delle leggi in vigore per tutte le azioni che comportano responsabilità civile, penale e commerciale per la società</w:t>
            </w:r>
          </w:p>
          <w:p w14:paraId="5BA4CDA7" w14:textId="56181345" w:rsidR="004E0B02" w:rsidRPr="00596990" w:rsidRDefault="004E0B02" w:rsidP="00596990">
            <w:pPr>
              <w:widowControl/>
              <w:adjustRightInd w:val="0"/>
              <w:ind w:left="1075" w:right="741"/>
              <w:jc w:val="both"/>
              <w:rPr>
                <w:rFonts w:cs="Calibri"/>
                <w:color w:val="000000"/>
                <w:sz w:val="20"/>
                <w:szCs w:val="20"/>
                <w:lang w:val="it-IT"/>
              </w:rPr>
            </w:pPr>
          </w:p>
          <w:p w14:paraId="5C7267E4" w14:textId="77777777" w:rsidR="004E0B02" w:rsidRPr="00AC356F" w:rsidRDefault="004E0B02" w:rsidP="008A6725">
            <w:pPr>
              <w:widowControl/>
              <w:adjustRightInd w:val="0"/>
              <w:ind w:right="741"/>
              <w:jc w:val="both"/>
              <w:rPr>
                <w:sz w:val="20"/>
                <w:szCs w:val="20"/>
                <w:lang w:val="it-IT"/>
              </w:rPr>
            </w:pPr>
          </w:p>
        </w:tc>
      </w:tr>
      <w:tr w:rsidR="004E0B02" w:rsidRPr="00EF1653" w14:paraId="12027865" w14:textId="77777777" w:rsidTr="008A6725">
        <w:trPr>
          <w:trHeight w:val="882"/>
        </w:trPr>
        <w:tc>
          <w:tcPr>
            <w:tcW w:w="2268" w:type="dxa"/>
          </w:tcPr>
          <w:p w14:paraId="5E7F38F3" w14:textId="77777777" w:rsidR="004E0B02" w:rsidRPr="003F2034" w:rsidRDefault="004E0B02" w:rsidP="008A6725">
            <w:pPr>
              <w:pStyle w:val="TableParagraph"/>
              <w:spacing w:before="3"/>
              <w:ind w:left="0"/>
              <w:rPr>
                <w:sz w:val="20"/>
                <w:szCs w:val="20"/>
                <w:lang w:val="it-IT"/>
              </w:rPr>
            </w:pPr>
          </w:p>
          <w:p w14:paraId="51B8B212" w14:textId="77777777" w:rsidR="004E0B02" w:rsidRPr="003F2034" w:rsidRDefault="004E0B02" w:rsidP="008A6725">
            <w:pPr>
              <w:pStyle w:val="TableParagraph"/>
              <w:jc w:val="center"/>
              <w:rPr>
                <w:sz w:val="20"/>
                <w:szCs w:val="20"/>
              </w:rPr>
            </w:pPr>
            <w:proofErr w:type="spellStart"/>
            <w:r w:rsidRPr="003F2034">
              <w:rPr>
                <w:sz w:val="20"/>
                <w:szCs w:val="20"/>
              </w:rPr>
              <w:t>Relazioni</w:t>
            </w:r>
            <w:proofErr w:type="spellEnd"/>
            <w:r w:rsidRPr="003F2034">
              <w:rPr>
                <w:sz w:val="20"/>
                <w:szCs w:val="20"/>
              </w:rPr>
              <w:t xml:space="preserve"> </w:t>
            </w:r>
            <w:proofErr w:type="spellStart"/>
            <w:r w:rsidRPr="003F2034">
              <w:rPr>
                <w:sz w:val="20"/>
                <w:szCs w:val="20"/>
              </w:rPr>
              <w:t>trasversali</w:t>
            </w:r>
            <w:proofErr w:type="spellEnd"/>
          </w:p>
        </w:tc>
        <w:tc>
          <w:tcPr>
            <w:tcW w:w="7512" w:type="dxa"/>
          </w:tcPr>
          <w:p w14:paraId="359436AE" w14:textId="77777777" w:rsidR="004E0B02" w:rsidRPr="00267C8A" w:rsidRDefault="004E0B02" w:rsidP="008A6725">
            <w:pPr>
              <w:pStyle w:val="TableParagraph"/>
              <w:numPr>
                <w:ilvl w:val="0"/>
                <w:numId w:val="9"/>
              </w:numPr>
              <w:tabs>
                <w:tab w:val="left" w:pos="286"/>
              </w:tabs>
              <w:ind w:hanging="175"/>
              <w:rPr>
                <w:sz w:val="20"/>
                <w:szCs w:val="20"/>
                <w:lang w:val="it-IT"/>
              </w:rPr>
            </w:pPr>
            <w:r w:rsidRPr="00267C8A">
              <w:rPr>
                <w:sz w:val="20"/>
                <w:szCs w:val="20"/>
                <w:lang w:val="it-IT"/>
              </w:rPr>
              <w:t>Tutte le U.O. Aziendali interessate da interrelazioni di processo</w:t>
            </w:r>
          </w:p>
        </w:tc>
      </w:tr>
      <w:tr w:rsidR="004E0B02" w:rsidRPr="003039A4" w14:paraId="619F460E" w14:textId="77777777" w:rsidTr="008A6725">
        <w:trPr>
          <w:trHeight w:val="882"/>
        </w:trPr>
        <w:tc>
          <w:tcPr>
            <w:tcW w:w="2268" w:type="dxa"/>
          </w:tcPr>
          <w:p w14:paraId="03D1839A" w14:textId="77777777" w:rsidR="004E0B02" w:rsidRPr="003F2034" w:rsidRDefault="004E0B02" w:rsidP="008A6725">
            <w:pPr>
              <w:pStyle w:val="TableParagraph"/>
              <w:ind w:left="167" w:right="141" w:firstLine="9"/>
              <w:jc w:val="center"/>
              <w:rPr>
                <w:sz w:val="20"/>
                <w:szCs w:val="20"/>
                <w:lang w:val="it-IT"/>
              </w:rPr>
            </w:pPr>
            <w:r w:rsidRPr="003F2034">
              <w:rPr>
                <w:sz w:val="20"/>
                <w:szCs w:val="20"/>
                <w:lang w:val="it-IT"/>
              </w:rPr>
              <w:t>Eventuali rapporti con soggetti esterni all’A</w:t>
            </w:r>
            <w:r>
              <w:rPr>
                <w:sz w:val="20"/>
                <w:szCs w:val="20"/>
                <w:lang w:val="it-IT"/>
              </w:rPr>
              <w:t>SP</w:t>
            </w:r>
          </w:p>
        </w:tc>
        <w:tc>
          <w:tcPr>
            <w:tcW w:w="7512" w:type="dxa"/>
          </w:tcPr>
          <w:p w14:paraId="17B2544F" w14:textId="77777777" w:rsidR="004E0B02" w:rsidRDefault="004E0B02" w:rsidP="008A6725">
            <w:pPr>
              <w:pStyle w:val="TableParagraph"/>
              <w:numPr>
                <w:ilvl w:val="0"/>
                <w:numId w:val="11"/>
              </w:numPr>
              <w:tabs>
                <w:tab w:val="left" w:pos="286"/>
              </w:tabs>
              <w:ind w:hanging="175"/>
              <w:rPr>
                <w:sz w:val="20"/>
                <w:szCs w:val="20"/>
              </w:rPr>
            </w:pPr>
            <w:proofErr w:type="spellStart"/>
            <w:r>
              <w:rPr>
                <w:sz w:val="20"/>
                <w:szCs w:val="20"/>
              </w:rPr>
              <w:t>Consulenti</w:t>
            </w:r>
            <w:proofErr w:type="spellEnd"/>
            <w:r>
              <w:rPr>
                <w:sz w:val="20"/>
                <w:szCs w:val="20"/>
              </w:rPr>
              <w:t xml:space="preserve"> </w:t>
            </w:r>
            <w:proofErr w:type="spellStart"/>
            <w:r>
              <w:rPr>
                <w:sz w:val="20"/>
                <w:szCs w:val="20"/>
              </w:rPr>
              <w:t>specifici</w:t>
            </w:r>
            <w:proofErr w:type="spellEnd"/>
          </w:p>
          <w:p w14:paraId="2F59185E" w14:textId="358BE4D9" w:rsidR="004E0B02" w:rsidRDefault="003039A4" w:rsidP="008A6725">
            <w:pPr>
              <w:pStyle w:val="TableParagraph"/>
              <w:numPr>
                <w:ilvl w:val="0"/>
                <w:numId w:val="11"/>
              </w:numPr>
              <w:tabs>
                <w:tab w:val="left" w:pos="286"/>
              </w:tabs>
              <w:ind w:hanging="175"/>
              <w:rPr>
                <w:sz w:val="20"/>
                <w:szCs w:val="20"/>
              </w:rPr>
            </w:pPr>
            <w:proofErr w:type="spellStart"/>
            <w:r>
              <w:rPr>
                <w:sz w:val="20"/>
                <w:szCs w:val="20"/>
              </w:rPr>
              <w:t>Enti</w:t>
            </w:r>
            <w:proofErr w:type="spellEnd"/>
            <w:r>
              <w:rPr>
                <w:sz w:val="20"/>
                <w:szCs w:val="20"/>
              </w:rPr>
              <w:t xml:space="preserve"> </w:t>
            </w:r>
            <w:proofErr w:type="spellStart"/>
            <w:r>
              <w:rPr>
                <w:sz w:val="20"/>
                <w:szCs w:val="20"/>
              </w:rPr>
              <w:t>affidatari</w:t>
            </w:r>
            <w:proofErr w:type="spellEnd"/>
          </w:p>
          <w:p w14:paraId="0808946F" w14:textId="28BBB409" w:rsidR="004E0B02" w:rsidRPr="003039A4" w:rsidRDefault="003039A4" w:rsidP="008A6725">
            <w:pPr>
              <w:pStyle w:val="TableParagraph"/>
              <w:numPr>
                <w:ilvl w:val="0"/>
                <w:numId w:val="11"/>
              </w:numPr>
              <w:tabs>
                <w:tab w:val="left" w:pos="286"/>
              </w:tabs>
              <w:ind w:hanging="175"/>
              <w:rPr>
                <w:sz w:val="20"/>
                <w:szCs w:val="20"/>
                <w:lang w:val="it-IT"/>
              </w:rPr>
            </w:pPr>
            <w:r>
              <w:rPr>
                <w:sz w:val="20"/>
                <w:szCs w:val="20"/>
                <w:lang w:val="it-IT"/>
              </w:rPr>
              <w:t>Fornitori specifici</w:t>
            </w:r>
          </w:p>
          <w:p w14:paraId="4C332856" w14:textId="77777777" w:rsidR="004E0B02" w:rsidRPr="003039A4" w:rsidRDefault="004E0B02" w:rsidP="008A6725">
            <w:pPr>
              <w:pStyle w:val="TableParagraph"/>
              <w:tabs>
                <w:tab w:val="left" w:pos="286"/>
              </w:tabs>
              <w:spacing w:line="210" w:lineRule="exact"/>
              <w:rPr>
                <w:sz w:val="20"/>
                <w:szCs w:val="20"/>
                <w:lang w:val="it-IT"/>
              </w:rPr>
            </w:pPr>
          </w:p>
        </w:tc>
      </w:tr>
    </w:tbl>
    <w:p w14:paraId="364F669F" w14:textId="77777777" w:rsidR="00EF09B5" w:rsidRDefault="00EF09B5" w:rsidP="0015090B">
      <w:pPr>
        <w:rPr>
          <w:sz w:val="18"/>
          <w:lang w:val="it-IT"/>
        </w:rPr>
      </w:pPr>
      <w:r>
        <w:rPr>
          <w:sz w:val="18"/>
          <w:lang w:val="it-IT"/>
        </w:rPr>
        <w:br w:type="page"/>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512"/>
      </w:tblGrid>
      <w:tr w:rsidR="003C2819" w:rsidRPr="003F2034" w14:paraId="637217A3" w14:textId="77777777" w:rsidTr="003C2819">
        <w:trPr>
          <w:trHeight w:val="340"/>
        </w:trPr>
        <w:tc>
          <w:tcPr>
            <w:tcW w:w="2268" w:type="dxa"/>
            <w:shd w:val="clear" w:color="auto" w:fill="DBE5F1"/>
          </w:tcPr>
          <w:p w14:paraId="1F20ABF1" w14:textId="77777777" w:rsidR="003C2819" w:rsidRPr="003F2034" w:rsidRDefault="003C2819" w:rsidP="003C2819">
            <w:pPr>
              <w:pStyle w:val="TableParagraph"/>
              <w:spacing w:line="211" w:lineRule="exact"/>
              <w:ind w:left="107"/>
              <w:jc w:val="center"/>
              <w:rPr>
                <w:sz w:val="20"/>
                <w:szCs w:val="20"/>
              </w:rPr>
            </w:pPr>
            <w:proofErr w:type="spellStart"/>
            <w:r w:rsidRPr="003F2034">
              <w:rPr>
                <w:sz w:val="20"/>
                <w:szCs w:val="20"/>
              </w:rPr>
              <w:lastRenderedPageBreak/>
              <w:t>Denominazione</w:t>
            </w:r>
            <w:proofErr w:type="spellEnd"/>
          </w:p>
        </w:tc>
        <w:tc>
          <w:tcPr>
            <w:tcW w:w="7512" w:type="dxa"/>
            <w:shd w:val="clear" w:color="auto" w:fill="DBE5F1"/>
          </w:tcPr>
          <w:p w14:paraId="43710FA5" w14:textId="77777777" w:rsidR="003C2819" w:rsidRPr="00570592" w:rsidRDefault="00DE2BF1" w:rsidP="00570592">
            <w:pPr>
              <w:pStyle w:val="TableParagraph"/>
              <w:ind w:left="108"/>
              <w:rPr>
                <w:b/>
                <w:sz w:val="24"/>
                <w:szCs w:val="24"/>
                <w:lang w:val="it-IT"/>
              </w:rPr>
            </w:pPr>
            <w:r w:rsidRPr="00570592">
              <w:rPr>
                <w:b/>
                <w:sz w:val="24"/>
                <w:szCs w:val="24"/>
                <w:lang w:val="it-IT"/>
              </w:rPr>
              <w:t>Produzione</w:t>
            </w:r>
          </w:p>
        </w:tc>
      </w:tr>
      <w:tr w:rsidR="003C2819" w:rsidRPr="003F2034" w14:paraId="399E1B21" w14:textId="77777777" w:rsidTr="003C2819">
        <w:trPr>
          <w:trHeight w:val="340"/>
        </w:trPr>
        <w:tc>
          <w:tcPr>
            <w:tcW w:w="2268" w:type="dxa"/>
          </w:tcPr>
          <w:p w14:paraId="2B01BB3B" w14:textId="77777777" w:rsidR="003C2819" w:rsidRPr="003F2034" w:rsidRDefault="003C2819" w:rsidP="003C2819">
            <w:pPr>
              <w:pStyle w:val="TableParagraph"/>
              <w:spacing w:before="50"/>
              <w:ind w:left="258"/>
              <w:jc w:val="center"/>
              <w:rPr>
                <w:sz w:val="20"/>
                <w:szCs w:val="20"/>
              </w:rPr>
            </w:pPr>
            <w:proofErr w:type="spellStart"/>
            <w:r w:rsidRPr="003F2034">
              <w:rPr>
                <w:sz w:val="20"/>
                <w:szCs w:val="20"/>
              </w:rPr>
              <w:t>Livello</w:t>
            </w:r>
            <w:proofErr w:type="spellEnd"/>
            <w:r w:rsidRPr="003F2034">
              <w:rPr>
                <w:sz w:val="20"/>
                <w:szCs w:val="20"/>
              </w:rPr>
              <w:t xml:space="preserve"> </w:t>
            </w:r>
            <w:proofErr w:type="spellStart"/>
            <w:r w:rsidRPr="003F2034">
              <w:rPr>
                <w:sz w:val="20"/>
                <w:szCs w:val="20"/>
              </w:rPr>
              <w:t>organizzativo</w:t>
            </w:r>
            <w:proofErr w:type="spellEnd"/>
          </w:p>
        </w:tc>
        <w:tc>
          <w:tcPr>
            <w:tcW w:w="7512" w:type="dxa"/>
          </w:tcPr>
          <w:p w14:paraId="7C78994D" w14:textId="77777777" w:rsidR="003C2819" w:rsidRPr="003F2034" w:rsidRDefault="00AE0A3F" w:rsidP="003C2819">
            <w:pPr>
              <w:pStyle w:val="TableParagraph"/>
              <w:spacing w:line="211" w:lineRule="exact"/>
              <w:ind w:left="110"/>
              <w:rPr>
                <w:sz w:val="20"/>
                <w:szCs w:val="20"/>
              </w:rPr>
            </w:pPr>
            <w:proofErr w:type="spellStart"/>
            <w:r>
              <w:rPr>
                <w:sz w:val="20"/>
                <w:szCs w:val="20"/>
              </w:rPr>
              <w:t>Divisione</w:t>
            </w:r>
            <w:proofErr w:type="spellEnd"/>
            <w:r>
              <w:rPr>
                <w:sz w:val="20"/>
                <w:szCs w:val="20"/>
              </w:rPr>
              <w:t xml:space="preserve"> </w:t>
            </w:r>
            <w:proofErr w:type="spellStart"/>
            <w:r>
              <w:rPr>
                <w:sz w:val="20"/>
                <w:szCs w:val="20"/>
              </w:rPr>
              <w:t>Operativa</w:t>
            </w:r>
            <w:proofErr w:type="spellEnd"/>
          </w:p>
        </w:tc>
      </w:tr>
      <w:tr w:rsidR="003C2819" w:rsidRPr="003F2034" w14:paraId="08E37E6D" w14:textId="77777777" w:rsidTr="003C2819">
        <w:trPr>
          <w:trHeight w:val="340"/>
        </w:trPr>
        <w:tc>
          <w:tcPr>
            <w:tcW w:w="2268" w:type="dxa"/>
          </w:tcPr>
          <w:p w14:paraId="01839A15" w14:textId="77777777" w:rsidR="003C2819" w:rsidRPr="003F2034" w:rsidRDefault="003C2819" w:rsidP="003C2819">
            <w:pPr>
              <w:pStyle w:val="TableParagraph"/>
              <w:spacing w:before="50"/>
              <w:ind w:left="122"/>
              <w:jc w:val="center"/>
              <w:rPr>
                <w:sz w:val="20"/>
                <w:szCs w:val="20"/>
              </w:rPr>
            </w:pPr>
            <w:proofErr w:type="spellStart"/>
            <w:r w:rsidRPr="003F2034">
              <w:rPr>
                <w:sz w:val="20"/>
                <w:szCs w:val="20"/>
              </w:rPr>
              <w:t>Ruolo</w:t>
            </w:r>
            <w:proofErr w:type="spellEnd"/>
            <w:r w:rsidRPr="003F2034">
              <w:rPr>
                <w:sz w:val="20"/>
                <w:szCs w:val="20"/>
              </w:rPr>
              <w:t xml:space="preserve"> del </w:t>
            </w:r>
            <w:proofErr w:type="spellStart"/>
            <w:r w:rsidRPr="003F2034">
              <w:rPr>
                <w:sz w:val="20"/>
                <w:szCs w:val="20"/>
              </w:rPr>
              <w:t>Responsabile</w:t>
            </w:r>
            <w:proofErr w:type="spellEnd"/>
          </w:p>
        </w:tc>
        <w:tc>
          <w:tcPr>
            <w:tcW w:w="7512" w:type="dxa"/>
          </w:tcPr>
          <w:p w14:paraId="30BAC9FB" w14:textId="77777777" w:rsidR="003C2819" w:rsidRPr="003F2034" w:rsidRDefault="003C2819" w:rsidP="003C2819">
            <w:pPr>
              <w:pStyle w:val="TableParagraph"/>
              <w:spacing w:line="211" w:lineRule="exact"/>
              <w:ind w:left="110"/>
              <w:rPr>
                <w:sz w:val="20"/>
                <w:szCs w:val="20"/>
              </w:rPr>
            </w:pPr>
            <w:proofErr w:type="spellStart"/>
            <w:r>
              <w:rPr>
                <w:sz w:val="20"/>
                <w:szCs w:val="20"/>
              </w:rPr>
              <w:t>Multidisciplinare</w:t>
            </w:r>
            <w:proofErr w:type="spellEnd"/>
          </w:p>
        </w:tc>
      </w:tr>
      <w:tr w:rsidR="003C2819" w:rsidRPr="003F2034" w14:paraId="0B0FFC88" w14:textId="77777777" w:rsidTr="003C2819">
        <w:trPr>
          <w:trHeight w:val="441"/>
        </w:trPr>
        <w:tc>
          <w:tcPr>
            <w:tcW w:w="2268" w:type="dxa"/>
          </w:tcPr>
          <w:p w14:paraId="1A75CB38" w14:textId="77777777" w:rsidR="003C2819" w:rsidRPr="003F2034" w:rsidRDefault="003C2819" w:rsidP="003C2819">
            <w:pPr>
              <w:pStyle w:val="TableParagraph"/>
              <w:spacing w:line="211" w:lineRule="exact"/>
              <w:ind w:left="335" w:right="326"/>
              <w:jc w:val="center"/>
              <w:rPr>
                <w:sz w:val="20"/>
                <w:szCs w:val="20"/>
              </w:rPr>
            </w:pPr>
            <w:proofErr w:type="spellStart"/>
            <w:r w:rsidRPr="003F2034">
              <w:rPr>
                <w:sz w:val="20"/>
                <w:szCs w:val="20"/>
              </w:rPr>
              <w:t>Livello</w:t>
            </w:r>
            <w:proofErr w:type="spellEnd"/>
            <w:r w:rsidRPr="003F2034">
              <w:rPr>
                <w:sz w:val="20"/>
                <w:szCs w:val="20"/>
              </w:rPr>
              <w:t xml:space="preserve"> </w:t>
            </w:r>
            <w:proofErr w:type="spellStart"/>
            <w:r w:rsidRPr="003F2034">
              <w:rPr>
                <w:sz w:val="20"/>
                <w:szCs w:val="20"/>
              </w:rPr>
              <w:t>gerarchico</w:t>
            </w:r>
            <w:proofErr w:type="spellEnd"/>
          </w:p>
          <w:p w14:paraId="3401D43C" w14:textId="77777777" w:rsidR="003C2819" w:rsidRPr="003F2034" w:rsidRDefault="003C2819" w:rsidP="003C2819">
            <w:pPr>
              <w:pStyle w:val="TableParagraph"/>
              <w:spacing w:line="210" w:lineRule="exact"/>
              <w:ind w:left="333" w:right="326"/>
              <w:jc w:val="center"/>
              <w:rPr>
                <w:sz w:val="20"/>
                <w:szCs w:val="20"/>
              </w:rPr>
            </w:pPr>
            <w:proofErr w:type="spellStart"/>
            <w:r w:rsidRPr="003F2034">
              <w:rPr>
                <w:sz w:val="20"/>
                <w:szCs w:val="20"/>
              </w:rPr>
              <w:t>superiore</w:t>
            </w:r>
            <w:proofErr w:type="spellEnd"/>
          </w:p>
        </w:tc>
        <w:tc>
          <w:tcPr>
            <w:tcW w:w="7512" w:type="dxa"/>
          </w:tcPr>
          <w:p w14:paraId="4537DC6C" w14:textId="77777777" w:rsidR="003C2819" w:rsidRPr="003F2034" w:rsidRDefault="003C2819" w:rsidP="003C2819">
            <w:pPr>
              <w:pStyle w:val="TableParagraph"/>
              <w:spacing w:before="41"/>
              <w:ind w:left="110"/>
              <w:rPr>
                <w:sz w:val="20"/>
                <w:szCs w:val="20"/>
              </w:rPr>
            </w:pPr>
            <w:proofErr w:type="spellStart"/>
            <w:r>
              <w:rPr>
                <w:sz w:val="20"/>
                <w:szCs w:val="20"/>
              </w:rPr>
              <w:t>Direzione</w:t>
            </w:r>
            <w:proofErr w:type="spellEnd"/>
            <w:r>
              <w:rPr>
                <w:sz w:val="20"/>
                <w:szCs w:val="20"/>
              </w:rPr>
              <w:t xml:space="preserve"> </w:t>
            </w:r>
            <w:proofErr w:type="spellStart"/>
            <w:r>
              <w:rPr>
                <w:sz w:val="20"/>
                <w:szCs w:val="20"/>
              </w:rPr>
              <w:t>Generale</w:t>
            </w:r>
            <w:proofErr w:type="spellEnd"/>
          </w:p>
        </w:tc>
      </w:tr>
      <w:tr w:rsidR="003C2819" w:rsidRPr="003F2034" w14:paraId="5D02C565" w14:textId="77777777" w:rsidTr="003C2819">
        <w:trPr>
          <w:trHeight w:val="662"/>
        </w:trPr>
        <w:tc>
          <w:tcPr>
            <w:tcW w:w="2268" w:type="dxa"/>
          </w:tcPr>
          <w:p w14:paraId="7F57AEBD" w14:textId="77777777" w:rsidR="003C2819" w:rsidRPr="003F2034" w:rsidRDefault="003C2819" w:rsidP="003C2819">
            <w:pPr>
              <w:pStyle w:val="TableParagraph"/>
              <w:spacing w:before="3"/>
              <w:ind w:left="0"/>
              <w:rPr>
                <w:sz w:val="20"/>
                <w:szCs w:val="20"/>
              </w:rPr>
            </w:pPr>
          </w:p>
          <w:p w14:paraId="61D797D9" w14:textId="77777777" w:rsidR="003C2819" w:rsidRPr="003F2034" w:rsidRDefault="003C2819" w:rsidP="003C2819">
            <w:pPr>
              <w:pStyle w:val="TableParagraph"/>
              <w:ind w:left="530"/>
              <w:rPr>
                <w:sz w:val="20"/>
                <w:szCs w:val="20"/>
              </w:rPr>
            </w:pPr>
            <w:r w:rsidRPr="003F2034">
              <w:rPr>
                <w:sz w:val="20"/>
                <w:szCs w:val="20"/>
              </w:rPr>
              <w:t xml:space="preserve">Link </w:t>
            </w:r>
            <w:proofErr w:type="spellStart"/>
            <w:r w:rsidRPr="003F2034">
              <w:rPr>
                <w:sz w:val="20"/>
                <w:szCs w:val="20"/>
              </w:rPr>
              <w:t>funzionali</w:t>
            </w:r>
            <w:proofErr w:type="spellEnd"/>
          </w:p>
        </w:tc>
        <w:tc>
          <w:tcPr>
            <w:tcW w:w="7512" w:type="dxa"/>
          </w:tcPr>
          <w:p w14:paraId="26E93E2B" w14:textId="77777777" w:rsidR="003C2819" w:rsidRPr="003F2034" w:rsidRDefault="003C2819" w:rsidP="003C2819">
            <w:pPr>
              <w:pStyle w:val="TableParagraph"/>
              <w:numPr>
                <w:ilvl w:val="0"/>
                <w:numId w:val="12"/>
              </w:numPr>
              <w:tabs>
                <w:tab w:val="left" w:pos="286"/>
              </w:tabs>
              <w:spacing w:line="210" w:lineRule="exact"/>
              <w:ind w:hanging="175"/>
              <w:rPr>
                <w:sz w:val="20"/>
                <w:szCs w:val="20"/>
                <w:lang w:val="it-IT"/>
              </w:rPr>
            </w:pPr>
            <w:r>
              <w:rPr>
                <w:sz w:val="20"/>
                <w:szCs w:val="20"/>
                <w:lang w:val="it-IT"/>
              </w:rPr>
              <w:t>Strutture funzionali aziendali</w:t>
            </w:r>
          </w:p>
        </w:tc>
      </w:tr>
      <w:tr w:rsidR="003C2819" w:rsidRPr="00EF1653" w14:paraId="7E7046F2" w14:textId="77777777" w:rsidTr="003C2819">
        <w:trPr>
          <w:trHeight w:val="692"/>
        </w:trPr>
        <w:tc>
          <w:tcPr>
            <w:tcW w:w="2268" w:type="dxa"/>
          </w:tcPr>
          <w:p w14:paraId="4E5BA25C" w14:textId="77777777" w:rsidR="003C2819" w:rsidRPr="003F2034" w:rsidRDefault="003C2819" w:rsidP="003C2819">
            <w:pPr>
              <w:pStyle w:val="TableParagraph"/>
              <w:ind w:left="0"/>
              <w:rPr>
                <w:sz w:val="20"/>
                <w:szCs w:val="20"/>
                <w:lang w:val="it-IT"/>
              </w:rPr>
            </w:pPr>
          </w:p>
          <w:p w14:paraId="2C708821" w14:textId="77777777" w:rsidR="003C2819" w:rsidRDefault="003C2819" w:rsidP="003C2819">
            <w:pPr>
              <w:pStyle w:val="TableParagraph"/>
              <w:ind w:left="0"/>
              <w:rPr>
                <w:sz w:val="20"/>
                <w:szCs w:val="20"/>
                <w:lang w:val="it-IT"/>
              </w:rPr>
            </w:pPr>
          </w:p>
          <w:p w14:paraId="74231242" w14:textId="77777777" w:rsidR="003C2819" w:rsidRDefault="003C2819" w:rsidP="003C2819">
            <w:pPr>
              <w:pStyle w:val="TableParagraph"/>
              <w:ind w:left="0"/>
              <w:rPr>
                <w:sz w:val="20"/>
                <w:szCs w:val="20"/>
                <w:lang w:val="it-IT"/>
              </w:rPr>
            </w:pPr>
          </w:p>
          <w:p w14:paraId="008057A1" w14:textId="77777777" w:rsidR="003C2819" w:rsidRPr="003F2034" w:rsidRDefault="003C2819" w:rsidP="003C2819">
            <w:pPr>
              <w:pStyle w:val="TableParagraph"/>
              <w:ind w:left="0"/>
              <w:rPr>
                <w:sz w:val="20"/>
                <w:szCs w:val="20"/>
                <w:lang w:val="it-IT"/>
              </w:rPr>
            </w:pPr>
          </w:p>
          <w:p w14:paraId="56AE7375" w14:textId="77777777" w:rsidR="003C2819" w:rsidRPr="003F2034" w:rsidRDefault="003C2819" w:rsidP="003C2819">
            <w:pPr>
              <w:pStyle w:val="TableParagraph"/>
              <w:ind w:left="0"/>
              <w:rPr>
                <w:sz w:val="20"/>
                <w:szCs w:val="20"/>
                <w:lang w:val="it-IT"/>
              </w:rPr>
            </w:pPr>
          </w:p>
          <w:p w14:paraId="7D9043A4" w14:textId="77777777" w:rsidR="003C2819" w:rsidRPr="003F2034" w:rsidRDefault="003C2819" w:rsidP="003C2819">
            <w:pPr>
              <w:pStyle w:val="TableParagraph"/>
              <w:ind w:left="0"/>
              <w:rPr>
                <w:sz w:val="20"/>
                <w:szCs w:val="20"/>
                <w:lang w:val="it-IT"/>
              </w:rPr>
            </w:pPr>
          </w:p>
          <w:p w14:paraId="227FE4B7" w14:textId="77777777" w:rsidR="003C2819" w:rsidRPr="003F2034" w:rsidRDefault="003C2819" w:rsidP="003C2819">
            <w:pPr>
              <w:pStyle w:val="TableParagraph"/>
              <w:ind w:left="0"/>
              <w:rPr>
                <w:sz w:val="20"/>
                <w:szCs w:val="20"/>
                <w:lang w:val="it-IT"/>
              </w:rPr>
            </w:pPr>
          </w:p>
          <w:p w14:paraId="1F75F6F5" w14:textId="77777777" w:rsidR="003C2819" w:rsidRPr="003F2034" w:rsidRDefault="003C2819" w:rsidP="003C2819">
            <w:pPr>
              <w:pStyle w:val="TableParagraph"/>
              <w:ind w:left="0"/>
              <w:rPr>
                <w:sz w:val="20"/>
                <w:szCs w:val="20"/>
                <w:lang w:val="it-IT"/>
              </w:rPr>
            </w:pPr>
          </w:p>
          <w:p w14:paraId="0B8FCA82" w14:textId="77777777" w:rsidR="003C2819" w:rsidRPr="003F2034" w:rsidRDefault="003C2819" w:rsidP="003C2819">
            <w:pPr>
              <w:pStyle w:val="TableParagraph"/>
              <w:ind w:left="0"/>
              <w:rPr>
                <w:sz w:val="20"/>
                <w:szCs w:val="20"/>
                <w:lang w:val="it-IT"/>
              </w:rPr>
            </w:pPr>
          </w:p>
          <w:p w14:paraId="265884DE" w14:textId="77777777" w:rsidR="003C2819" w:rsidRPr="003F2034" w:rsidRDefault="003C2819" w:rsidP="003C2819">
            <w:pPr>
              <w:pStyle w:val="TableParagraph"/>
              <w:ind w:left="0"/>
              <w:rPr>
                <w:sz w:val="20"/>
                <w:szCs w:val="20"/>
                <w:lang w:val="it-IT"/>
              </w:rPr>
            </w:pPr>
          </w:p>
          <w:p w14:paraId="2CEDEF7F" w14:textId="77777777" w:rsidR="003C2819" w:rsidRPr="003F2034" w:rsidRDefault="003C2819" w:rsidP="003C2819">
            <w:pPr>
              <w:pStyle w:val="TableParagraph"/>
              <w:ind w:left="0"/>
              <w:rPr>
                <w:sz w:val="20"/>
                <w:szCs w:val="20"/>
                <w:lang w:val="it-IT"/>
              </w:rPr>
            </w:pPr>
          </w:p>
          <w:p w14:paraId="3F09B37A" w14:textId="77777777" w:rsidR="003C2819" w:rsidRPr="003F2034" w:rsidRDefault="003C2819" w:rsidP="003C2819">
            <w:pPr>
              <w:pStyle w:val="TableParagraph"/>
              <w:ind w:left="0"/>
              <w:rPr>
                <w:sz w:val="20"/>
                <w:szCs w:val="20"/>
                <w:lang w:val="it-IT"/>
              </w:rPr>
            </w:pPr>
          </w:p>
          <w:p w14:paraId="72372F13" w14:textId="77777777" w:rsidR="003C2819" w:rsidRPr="003F2034" w:rsidRDefault="003C2819" w:rsidP="003C2819">
            <w:pPr>
              <w:pStyle w:val="TableParagraph"/>
              <w:spacing w:before="4"/>
              <w:ind w:left="0"/>
              <w:rPr>
                <w:sz w:val="20"/>
                <w:szCs w:val="20"/>
                <w:lang w:val="it-IT"/>
              </w:rPr>
            </w:pPr>
          </w:p>
          <w:p w14:paraId="4A15F159" w14:textId="77777777" w:rsidR="003C2819" w:rsidRPr="003F2034" w:rsidRDefault="003C2819" w:rsidP="003C2819">
            <w:pPr>
              <w:pStyle w:val="TableParagraph"/>
              <w:ind w:left="122"/>
              <w:jc w:val="center"/>
              <w:rPr>
                <w:sz w:val="20"/>
                <w:szCs w:val="20"/>
              </w:rPr>
            </w:pPr>
            <w:proofErr w:type="spellStart"/>
            <w:r w:rsidRPr="003F2034">
              <w:rPr>
                <w:sz w:val="20"/>
                <w:szCs w:val="20"/>
              </w:rPr>
              <w:t>Funzioni</w:t>
            </w:r>
            <w:proofErr w:type="spellEnd"/>
            <w:r w:rsidRPr="003F2034">
              <w:rPr>
                <w:sz w:val="20"/>
                <w:szCs w:val="20"/>
              </w:rPr>
              <w:t xml:space="preserve"> e </w:t>
            </w:r>
            <w:proofErr w:type="spellStart"/>
            <w:r w:rsidRPr="003F2034">
              <w:rPr>
                <w:sz w:val="20"/>
                <w:szCs w:val="20"/>
              </w:rPr>
              <w:t>competenze</w:t>
            </w:r>
            <w:proofErr w:type="spellEnd"/>
          </w:p>
        </w:tc>
        <w:tc>
          <w:tcPr>
            <w:tcW w:w="7512" w:type="dxa"/>
          </w:tcPr>
          <w:p w14:paraId="46D8D081" w14:textId="77777777" w:rsidR="003C2819" w:rsidRPr="00520F0E" w:rsidRDefault="003C2819" w:rsidP="003C2819">
            <w:pPr>
              <w:pStyle w:val="Corpotesto"/>
              <w:kinsoku w:val="0"/>
              <w:overflowPunct w:val="0"/>
              <w:spacing w:line="254" w:lineRule="auto"/>
              <w:ind w:left="317" w:right="741"/>
              <w:jc w:val="both"/>
              <w:rPr>
                <w:sz w:val="20"/>
                <w:szCs w:val="20"/>
                <w:lang w:val="it-IT"/>
              </w:rPr>
            </w:pPr>
            <w:r w:rsidRPr="00520F0E">
              <w:rPr>
                <w:sz w:val="20"/>
                <w:szCs w:val="20"/>
                <w:lang w:val="it-IT"/>
              </w:rPr>
              <w:t>In coerenza con le fasi e con il percorso di evoluzione del mo</w:t>
            </w:r>
            <w:r>
              <w:rPr>
                <w:sz w:val="20"/>
                <w:szCs w:val="20"/>
                <w:lang w:val="it-IT"/>
              </w:rPr>
              <w:t>dello organizzativo aziendale l</w:t>
            </w:r>
            <w:r w:rsidR="00DE2BF1">
              <w:rPr>
                <w:sz w:val="20"/>
                <w:szCs w:val="20"/>
                <w:lang w:val="it-IT"/>
              </w:rPr>
              <w:t xml:space="preserve">a </w:t>
            </w:r>
            <w:r w:rsidR="007D7945" w:rsidRPr="007D7945">
              <w:rPr>
                <w:b/>
                <w:sz w:val="20"/>
                <w:szCs w:val="20"/>
                <w:lang w:val="it-IT"/>
              </w:rPr>
              <w:t>DO</w:t>
            </w:r>
            <w:r w:rsidR="00DE2BF1" w:rsidRPr="007D7945">
              <w:rPr>
                <w:b/>
                <w:sz w:val="20"/>
                <w:szCs w:val="20"/>
                <w:lang w:val="it-IT"/>
              </w:rPr>
              <w:t xml:space="preserve"> Produzione</w:t>
            </w:r>
            <w:r w:rsidRPr="00520F0E">
              <w:rPr>
                <w:sz w:val="20"/>
                <w:szCs w:val="20"/>
                <w:lang w:val="it-IT"/>
              </w:rPr>
              <w:t xml:space="preserve"> svolge le seguenti funzioni:</w:t>
            </w:r>
          </w:p>
          <w:p w14:paraId="06C3B14B" w14:textId="77777777" w:rsidR="003C2819" w:rsidRPr="003B64AC" w:rsidRDefault="003C2819" w:rsidP="003C2819">
            <w:pPr>
              <w:pStyle w:val="Corpotesto"/>
              <w:kinsoku w:val="0"/>
              <w:overflowPunct w:val="0"/>
              <w:ind w:left="388" w:right="743" w:hanging="71"/>
              <w:jc w:val="both"/>
              <w:rPr>
                <w:color w:val="010101"/>
                <w:w w:val="105"/>
                <w:sz w:val="20"/>
                <w:szCs w:val="20"/>
                <w:lang w:val="it-IT"/>
              </w:rPr>
            </w:pPr>
          </w:p>
          <w:p w14:paraId="1C754837" w14:textId="77777777" w:rsidR="003B64AC" w:rsidRDefault="003B64AC" w:rsidP="002B6955">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g</w:t>
            </w:r>
            <w:r w:rsidRPr="003B64AC">
              <w:rPr>
                <w:rFonts w:eastAsiaTheme="minorHAnsi" w:cs="Arial"/>
                <w:color w:val="000000"/>
                <w:sz w:val="20"/>
                <w:szCs w:val="20"/>
                <w:lang w:val="it-IT"/>
              </w:rPr>
              <w:t>arantire una corretta gestione dell</w:t>
            </w:r>
            <w:r>
              <w:rPr>
                <w:rFonts w:eastAsiaTheme="minorHAnsi" w:cs="Arial"/>
                <w:color w:val="000000"/>
                <w:sz w:val="20"/>
                <w:szCs w:val="20"/>
                <w:lang w:val="it-IT"/>
              </w:rPr>
              <w:t>a Business Unit</w:t>
            </w:r>
            <w:r w:rsidRPr="003B64AC">
              <w:rPr>
                <w:rFonts w:eastAsiaTheme="minorHAnsi" w:cs="Arial"/>
                <w:color w:val="000000"/>
                <w:sz w:val="20"/>
                <w:szCs w:val="20"/>
                <w:lang w:val="it-IT"/>
              </w:rPr>
              <w:t>, coordinando le varie funzioni nell'intento di massimizzarne il profitto</w:t>
            </w:r>
            <w:r w:rsidR="002B6955">
              <w:rPr>
                <w:rFonts w:eastAsiaTheme="minorHAnsi" w:cs="Arial"/>
                <w:color w:val="000000"/>
                <w:sz w:val="20"/>
                <w:szCs w:val="20"/>
                <w:lang w:val="it-IT"/>
              </w:rPr>
              <w:t xml:space="preserve"> e gli standard di qualità erogata e percepita</w:t>
            </w:r>
            <w:r>
              <w:rPr>
                <w:rFonts w:eastAsiaTheme="minorHAnsi" w:cs="Arial"/>
                <w:color w:val="000000"/>
                <w:sz w:val="20"/>
                <w:szCs w:val="20"/>
                <w:lang w:val="it-IT"/>
              </w:rPr>
              <w:t>;</w:t>
            </w:r>
            <w:r w:rsidRPr="003B64AC">
              <w:rPr>
                <w:rFonts w:eastAsiaTheme="minorHAnsi" w:cs="Arial"/>
                <w:color w:val="000000"/>
                <w:sz w:val="20"/>
                <w:szCs w:val="20"/>
                <w:lang w:val="it-IT"/>
              </w:rPr>
              <w:t xml:space="preserve"> </w:t>
            </w:r>
          </w:p>
          <w:p w14:paraId="5A6021C6" w14:textId="77777777" w:rsidR="003B64AC" w:rsidRDefault="003B64AC" w:rsidP="002B6955">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p</w:t>
            </w:r>
            <w:r w:rsidRPr="003B64AC">
              <w:rPr>
                <w:rFonts w:eastAsiaTheme="minorHAnsi" w:cs="Arial"/>
                <w:color w:val="000000"/>
                <w:sz w:val="20"/>
                <w:szCs w:val="20"/>
                <w:lang w:val="it-IT"/>
              </w:rPr>
              <w:t>redispo</w:t>
            </w:r>
            <w:r>
              <w:rPr>
                <w:rFonts w:eastAsiaTheme="minorHAnsi" w:cs="Arial"/>
                <w:color w:val="000000"/>
                <w:sz w:val="20"/>
                <w:szCs w:val="20"/>
                <w:lang w:val="it-IT"/>
              </w:rPr>
              <w:t>rr</w:t>
            </w:r>
            <w:r w:rsidRPr="003B64AC">
              <w:rPr>
                <w:rFonts w:eastAsiaTheme="minorHAnsi" w:cs="Arial"/>
                <w:color w:val="000000"/>
                <w:sz w:val="20"/>
                <w:szCs w:val="20"/>
                <w:lang w:val="it-IT"/>
              </w:rPr>
              <w:t xml:space="preserve">e l'introduzione, l'interpretazione e la corretta applicazione delle procedure </w:t>
            </w:r>
            <w:r w:rsidR="002B6955">
              <w:rPr>
                <w:rFonts w:eastAsiaTheme="minorHAnsi" w:cs="Arial"/>
                <w:color w:val="000000"/>
                <w:sz w:val="20"/>
                <w:szCs w:val="20"/>
                <w:lang w:val="it-IT"/>
              </w:rPr>
              <w:t>operative</w:t>
            </w:r>
            <w:r w:rsidRPr="003B64AC">
              <w:rPr>
                <w:rFonts w:eastAsiaTheme="minorHAnsi" w:cs="Arial"/>
                <w:color w:val="000000"/>
                <w:sz w:val="20"/>
                <w:szCs w:val="20"/>
                <w:lang w:val="it-IT"/>
              </w:rPr>
              <w:t xml:space="preserve"> stabilite dalla </w:t>
            </w:r>
            <w:r>
              <w:rPr>
                <w:rFonts w:eastAsiaTheme="minorHAnsi" w:cs="Arial"/>
                <w:color w:val="000000"/>
                <w:sz w:val="20"/>
                <w:szCs w:val="20"/>
                <w:lang w:val="it-IT"/>
              </w:rPr>
              <w:t>Società;</w:t>
            </w:r>
            <w:r w:rsidRPr="003B64AC">
              <w:rPr>
                <w:rFonts w:eastAsiaTheme="minorHAnsi" w:cs="Arial"/>
                <w:color w:val="000000"/>
                <w:sz w:val="20"/>
                <w:szCs w:val="20"/>
                <w:lang w:val="it-IT"/>
              </w:rPr>
              <w:t xml:space="preserve"> </w:t>
            </w:r>
          </w:p>
          <w:p w14:paraId="34FC80D2" w14:textId="77777777" w:rsidR="003B64AC" w:rsidRDefault="003B64AC" w:rsidP="002B6955">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a</w:t>
            </w:r>
            <w:r w:rsidRPr="003B64AC">
              <w:rPr>
                <w:rFonts w:eastAsiaTheme="minorHAnsi" w:cs="Arial"/>
                <w:color w:val="000000"/>
                <w:sz w:val="20"/>
                <w:szCs w:val="20"/>
                <w:lang w:val="it-IT"/>
              </w:rPr>
              <w:t>ssicura</w:t>
            </w:r>
            <w:r>
              <w:rPr>
                <w:rFonts w:eastAsiaTheme="minorHAnsi" w:cs="Arial"/>
                <w:color w:val="000000"/>
                <w:sz w:val="20"/>
                <w:szCs w:val="20"/>
                <w:lang w:val="it-IT"/>
              </w:rPr>
              <w:t>re</w:t>
            </w:r>
            <w:r w:rsidRPr="003B64AC">
              <w:rPr>
                <w:rFonts w:eastAsiaTheme="minorHAnsi" w:cs="Arial"/>
                <w:color w:val="000000"/>
                <w:sz w:val="20"/>
                <w:szCs w:val="20"/>
                <w:lang w:val="it-IT"/>
              </w:rPr>
              <w:t xml:space="preserve"> l'attuazione delle politiche di </w:t>
            </w:r>
            <w:r w:rsidR="002B6955">
              <w:rPr>
                <w:rFonts w:eastAsiaTheme="minorHAnsi" w:cs="Arial"/>
                <w:color w:val="000000"/>
                <w:sz w:val="20"/>
                <w:szCs w:val="20"/>
                <w:lang w:val="it-IT"/>
              </w:rPr>
              <w:t>gestione</w:t>
            </w:r>
            <w:r w:rsidRPr="003B64AC">
              <w:rPr>
                <w:rFonts w:eastAsiaTheme="minorHAnsi" w:cs="Arial"/>
                <w:color w:val="000000"/>
                <w:sz w:val="20"/>
                <w:szCs w:val="20"/>
                <w:lang w:val="it-IT"/>
              </w:rPr>
              <w:t xml:space="preserve"> societarie</w:t>
            </w:r>
            <w:r w:rsidR="002B6955">
              <w:rPr>
                <w:rFonts w:eastAsiaTheme="minorHAnsi" w:cs="Arial"/>
                <w:color w:val="000000"/>
                <w:sz w:val="20"/>
                <w:szCs w:val="20"/>
                <w:lang w:val="it-IT"/>
              </w:rPr>
              <w:t>;</w:t>
            </w:r>
          </w:p>
          <w:p w14:paraId="55E6D49A" w14:textId="77777777" w:rsidR="007D7945" w:rsidRDefault="007D7945" w:rsidP="002B6955">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m</w:t>
            </w:r>
            <w:r w:rsidR="003B64AC" w:rsidRPr="003B64AC">
              <w:rPr>
                <w:rFonts w:eastAsiaTheme="minorHAnsi" w:cs="Arial"/>
                <w:color w:val="000000"/>
                <w:sz w:val="20"/>
                <w:szCs w:val="20"/>
                <w:lang w:val="it-IT"/>
              </w:rPr>
              <w:t>onitora</w:t>
            </w:r>
            <w:r w:rsidR="003B64AC">
              <w:rPr>
                <w:rFonts w:eastAsiaTheme="minorHAnsi" w:cs="Arial"/>
                <w:color w:val="000000"/>
                <w:sz w:val="20"/>
                <w:szCs w:val="20"/>
                <w:lang w:val="it-IT"/>
              </w:rPr>
              <w:t>re</w:t>
            </w:r>
            <w:r w:rsidR="003B64AC" w:rsidRPr="003B64AC">
              <w:rPr>
                <w:rFonts w:eastAsiaTheme="minorHAnsi" w:cs="Arial"/>
                <w:color w:val="000000"/>
                <w:sz w:val="20"/>
                <w:szCs w:val="20"/>
                <w:lang w:val="it-IT"/>
              </w:rPr>
              <w:t xml:space="preserve"> i costi, i ricavi, l'occupazione e gli obiettivi predeterminati in budget, verificandone gli scostamenti ed intraprendendo le misure correttive</w:t>
            </w:r>
            <w:r>
              <w:rPr>
                <w:rFonts w:eastAsiaTheme="minorHAnsi" w:cs="Arial"/>
                <w:color w:val="000000"/>
                <w:sz w:val="20"/>
                <w:szCs w:val="20"/>
                <w:lang w:val="it-IT"/>
              </w:rPr>
              <w:t>;</w:t>
            </w:r>
          </w:p>
          <w:p w14:paraId="1376E965" w14:textId="77777777" w:rsidR="007D7945" w:rsidRDefault="007D7945" w:rsidP="002B6955">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p</w:t>
            </w:r>
            <w:r w:rsidR="003B64AC" w:rsidRPr="007D7945">
              <w:rPr>
                <w:rFonts w:eastAsiaTheme="minorHAnsi" w:cs="Arial"/>
                <w:color w:val="000000"/>
                <w:sz w:val="20"/>
                <w:szCs w:val="20"/>
                <w:lang w:val="it-IT"/>
              </w:rPr>
              <w:t>redispo</w:t>
            </w:r>
            <w:r>
              <w:rPr>
                <w:rFonts w:eastAsiaTheme="minorHAnsi" w:cs="Arial"/>
                <w:color w:val="000000"/>
                <w:sz w:val="20"/>
                <w:szCs w:val="20"/>
                <w:lang w:val="it-IT"/>
              </w:rPr>
              <w:t>rre</w:t>
            </w:r>
            <w:r w:rsidR="003B64AC" w:rsidRPr="007D7945">
              <w:rPr>
                <w:rFonts w:eastAsiaTheme="minorHAnsi" w:cs="Arial"/>
                <w:color w:val="000000"/>
                <w:sz w:val="20"/>
                <w:szCs w:val="20"/>
                <w:lang w:val="it-IT"/>
              </w:rPr>
              <w:t xml:space="preserve"> rilevazioni periodiche sui risultati complessivi e settoriali dell</w:t>
            </w:r>
            <w:r>
              <w:rPr>
                <w:rFonts w:eastAsiaTheme="minorHAnsi" w:cs="Arial"/>
                <w:color w:val="000000"/>
                <w:sz w:val="20"/>
                <w:szCs w:val="20"/>
                <w:lang w:val="it-IT"/>
              </w:rPr>
              <w:t>a Divisione Operativa;</w:t>
            </w:r>
            <w:r w:rsidR="003B64AC" w:rsidRPr="007D7945">
              <w:rPr>
                <w:rFonts w:eastAsiaTheme="minorHAnsi" w:cs="Arial"/>
                <w:color w:val="000000"/>
                <w:sz w:val="20"/>
                <w:szCs w:val="20"/>
                <w:lang w:val="it-IT"/>
              </w:rPr>
              <w:t xml:space="preserve"> </w:t>
            </w:r>
          </w:p>
          <w:p w14:paraId="53E48C2D" w14:textId="77777777" w:rsidR="007D7945" w:rsidRDefault="007D7945" w:rsidP="002B6955">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sidRPr="007D7945">
              <w:rPr>
                <w:rFonts w:eastAsiaTheme="minorHAnsi" w:cs="Arial"/>
                <w:color w:val="000000"/>
                <w:sz w:val="20"/>
                <w:szCs w:val="20"/>
                <w:lang w:val="it-IT"/>
              </w:rPr>
              <w:t>p</w:t>
            </w:r>
            <w:r w:rsidR="003B64AC" w:rsidRPr="007D7945">
              <w:rPr>
                <w:rFonts w:eastAsiaTheme="minorHAnsi" w:cs="Arial"/>
                <w:color w:val="000000"/>
                <w:sz w:val="20"/>
                <w:szCs w:val="20"/>
                <w:lang w:val="it-IT"/>
              </w:rPr>
              <w:t>redispo</w:t>
            </w:r>
            <w:r w:rsidRPr="007D7945">
              <w:rPr>
                <w:rFonts w:eastAsiaTheme="minorHAnsi" w:cs="Arial"/>
                <w:color w:val="000000"/>
                <w:sz w:val="20"/>
                <w:szCs w:val="20"/>
                <w:lang w:val="it-IT"/>
              </w:rPr>
              <w:t>rr</w:t>
            </w:r>
            <w:r w:rsidR="003B64AC" w:rsidRPr="007D7945">
              <w:rPr>
                <w:rFonts w:eastAsiaTheme="minorHAnsi" w:cs="Arial"/>
                <w:color w:val="000000"/>
                <w:sz w:val="20"/>
                <w:szCs w:val="20"/>
                <w:lang w:val="it-IT"/>
              </w:rPr>
              <w:t>e, nell'ambito della politica di formazione della società, lo sviluppo e l'addestramento del personale dipendente</w:t>
            </w:r>
            <w:r w:rsidRPr="007D7945">
              <w:rPr>
                <w:rFonts w:eastAsiaTheme="minorHAnsi" w:cs="Arial"/>
                <w:color w:val="000000"/>
                <w:sz w:val="20"/>
                <w:szCs w:val="20"/>
                <w:lang w:val="it-IT"/>
              </w:rPr>
              <w:t>;</w:t>
            </w:r>
          </w:p>
          <w:p w14:paraId="01E274F1" w14:textId="77777777" w:rsidR="007D7945" w:rsidRDefault="007D7945" w:rsidP="002B6955">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d</w:t>
            </w:r>
            <w:r w:rsidR="003B64AC" w:rsidRPr="003B64AC">
              <w:rPr>
                <w:rFonts w:eastAsiaTheme="minorHAnsi" w:cs="Arial"/>
                <w:color w:val="000000"/>
                <w:sz w:val="20"/>
                <w:szCs w:val="20"/>
                <w:lang w:val="it-IT"/>
              </w:rPr>
              <w:t>efini</w:t>
            </w:r>
            <w:r>
              <w:rPr>
                <w:rFonts w:eastAsiaTheme="minorHAnsi" w:cs="Arial"/>
                <w:color w:val="000000"/>
                <w:sz w:val="20"/>
                <w:szCs w:val="20"/>
                <w:lang w:val="it-IT"/>
              </w:rPr>
              <w:t>re</w:t>
            </w:r>
            <w:r w:rsidR="003B64AC" w:rsidRPr="003B64AC">
              <w:rPr>
                <w:rFonts w:eastAsiaTheme="minorHAnsi" w:cs="Arial"/>
                <w:color w:val="000000"/>
                <w:sz w:val="20"/>
                <w:szCs w:val="20"/>
                <w:lang w:val="it-IT"/>
              </w:rPr>
              <w:t xml:space="preserve"> programmi specifici di manutenzione dei materiali e delle attrezzature patrimoniali dell</w:t>
            </w:r>
            <w:r>
              <w:rPr>
                <w:rFonts w:eastAsiaTheme="minorHAnsi" w:cs="Arial"/>
                <w:color w:val="000000"/>
                <w:sz w:val="20"/>
                <w:szCs w:val="20"/>
                <w:lang w:val="it-IT"/>
              </w:rPr>
              <w:t>a Divisione Operativa</w:t>
            </w:r>
            <w:r w:rsidR="003B64AC" w:rsidRPr="003B64AC">
              <w:rPr>
                <w:rFonts w:eastAsiaTheme="minorHAnsi" w:cs="Arial"/>
                <w:color w:val="000000"/>
                <w:sz w:val="20"/>
                <w:szCs w:val="20"/>
                <w:lang w:val="it-IT"/>
              </w:rPr>
              <w:t xml:space="preserve"> per garantire la custodia e il mantenimento in efficienza del patrimonio affidatogli</w:t>
            </w:r>
            <w:r>
              <w:rPr>
                <w:rFonts w:eastAsiaTheme="minorHAnsi" w:cs="Arial"/>
                <w:color w:val="000000"/>
                <w:sz w:val="20"/>
                <w:szCs w:val="20"/>
                <w:lang w:val="it-IT"/>
              </w:rPr>
              <w:t>;</w:t>
            </w:r>
          </w:p>
          <w:p w14:paraId="67ACE5D0" w14:textId="77777777" w:rsidR="007D7945" w:rsidRDefault="007D7945" w:rsidP="002B6955">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g</w:t>
            </w:r>
            <w:r w:rsidR="003B64AC" w:rsidRPr="007D7945">
              <w:rPr>
                <w:rFonts w:eastAsiaTheme="minorHAnsi" w:cs="Arial"/>
                <w:color w:val="000000"/>
                <w:sz w:val="20"/>
                <w:szCs w:val="20"/>
                <w:lang w:val="it-IT"/>
              </w:rPr>
              <w:t>aranti</w:t>
            </w:r>
            <w:r>
              <w:rPr>
                <w:rFonts w:eastAsiaTheme="minorHAnsi" w:cs="Arial"/>
                <w:color w:val="000000"/>
                <w:sz w:val="20"/>
                <w:szCs w:val="20"/>
                <w:lang w:val="it-IT"/>
              </w:rPr>
              <w:t>r</w:t>
            </w:r>
            <w:r w:rsidR="003B64AC" w:rsidRPr="007D7945">
              <w:rPr>
                <w:rFonts w:eastAsiaTheme="minorHAnsi" w:cs="Arial"/>
                <w:color w:val="000000"/>
                <w:sz w:val="20"/>
                <w:szCs w:val="20"/>
                <w:lang w:val="it-IT"/>
              </w:rPr>
              <w:t>e il corretto utilizzo degli impianti, delle attrezzature e delle dotazioni ed il mantenimento ottimale delle dotazioni tecniche e delle scorte dei magazzini</w:t>
            </w:r>
            <w:r>
              <w:rPr>
                <w:rFonts w:eastAsiaTheme="minorHAnsi" w:cs="Arial"/>
                <w:color w:val="000000"/>
                <w:sz w:val="20"/>
                <w:szCs w:val="20"/>
                <w:lang w:val="it-IT"/>
              </w:rPr>
              <w:t>;</w:t>
            </w:r>
          </w:p>
          <w:p w14:paraId="6EF95978" w14:textId="77777777" w:rsidR="007D7945" w:rsidRDefault="007D7945" w:rsidP="002B6955">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f</w:t>
            </w:r>
            <w:r w:rsidR="003B64AC" w:rsidRPr="007D7945">
              <w:rPr>
                <w:rFonts w:eastAsiaTheme="minorHAnsi" w:cs="Arial"/>
                <w:color w:val="000000"/>
                <w:sz w:val="20"/>
                <w:szCs w:val="20"/>
                <w:lang w:val="it-IT"/>
              </w:rPr>
              <w:t>ormula</w:t>
            </w:r>
            <w:r>
              <w:rPr>
                <w:rFonts w:eastAsiaTheme="minorHAnsi" w:cs="Arial"/>
                <w:color w:val="000000"/>
                <w:sz w:val="20"/>
                <w:szCs w:val="20"/>
                <w:lang w:val="it-IT"/>
              </w:rPr>
              <w:t>re</w:t>
            </w:r>
            <w:r w:rsidR="003B64AC" w:rsidRPr="007D7945">
              <w:rPr>
                <w:rFonts w:eastAsiaTheme="minorHAnsi" w:cs="Arial"/>
                <w:color w:val="000000"/>
                <w:sz w:val="20"/>
                <w:szCs w:val="20"/>
                <w:lang w:val="it-IT"/>
              </w:rPr>
              <w:t xml:space="preserve"> e presenta</w:t>
            </w:r>
            <w:r>
              <w:rPr>
                <w:rFonts w:eastAsiaTheme="minorHAnsi" w:cs="Arial"/>
                <w:color w:val="000000"/>
                <w:sz w:val="20"/>
                <w:szCs w:val="20"/>
                <w:lang w:val="it-IT"/>
              </w:rPr>
              <w:t>re</w:t>
            </w:r>
            <w:r w:rsidR="003B64AC" w:rsidRPr="007D7945">
              <w:rPr>
                <w:rFonts w:eastAsiaTheme="minorHAnsi" w:cs="Arial"/>
                <w:color w:val="000000"/>
                <w:sz w:val="20"/>
                <w:szCs w:val="20"/>
                <w:lang w:val="it-IT"/>
              </w:rPr>
              <w:t xml:space="preserve"> le richieste d'investimento patrimoniali e straordinarie da allegare al budget annuale</w:t>
            </w:r>
            <w:r>
              <w:rPr>
                <w:rFonts w:eastAsiaTheme="minorHAnsi" w:cs="Arial"/>
                <w:color w:val="000000"/>
                <w:sz w:val="20"/>
                <w:szCs w:val="20"/>
                <w:lang w:val="it-IT"/>
              </w:rPr>
              <w:t>;</w:t>
            </w:r>
            <w:r w:rsidR="003B64AC" w:rsidRPr="007D7945">
              <w:rPr>
                <w:rFonts w:eastAsiaTheme="minorHAnsi" w:cs="Arial"/>
                <w:color w:val="000000"/>
                <w:sz w:val="20"/>
                <w:szCs w:val="20"/>
                <w:lang w:val="it-IT"/>
              </w:rPr>
              <w:t xml:space="preserve"> </w:t>
            </w:r>
          </w:p>
          <w:p w14:paraId="6EEA3991" w14:textId="77777777" w:rsidR="002B6955" w:rsidRDefault="007D7945" w:rsidP="002B6955">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g</w:t>
            </w:r>
            <w:r w:rsidR="003B64AC" w:rsidRPr="007D7945">
              <w:rPr>
                <w:rFonts w:eastAsiaTheme="minorHAnsi" w:cs="Arial"/>
                <w:color w:val="000000"/>
                <w:sz w:val="20"/>
                <w:szCs w:val="20"/>
                <w:lang w:val="it-IT"/>
              </w:rPr>
              <w:t>aranti</w:t>
            </w:r>
            <w:r>
              <w:rPr>
                <w:rFonts w:eastAsiaTheme="minorHAnsi" w:cs="Arial"/>
                <w:color w:val="000000"/>
                <w:sz w:val="20"/>
                <w:szCs w:val="20"/>
                <w:lang w:val="it-IT"/>
              </w:rPr>
              <w:t>re</w:t>
            </w:r>
            <w:r w:rsidR="003B64AC" w:rsidRPr="007D7945">
              <w:rPr>
                <w:rFonts w:eastAsiaTheme="minorHAnsi" w:cs="Arial"/>
                <w:color w:val="000000"/>
                <w:sz w:val="20"/>
                <w:szCs w:val="20"/>
                <w:lang w:val="it-IT"/>
              </w:rPr>
              <w:t xml:space="preserve"> la scrupolosa osservanza delle normative in materia d'igiene, sanità, prevenzione infortuni ed incendi e di tutte le norme UNI-CEI relative alla sicurezza degli immobili, impianti ed attrezzature, verificandone periodicamente l'efficienza</w:t>
            </w:r>
            <w:r w:rsidR="002B6955">
              <w:rPr>
                <w:rFonts w:eastAsiaTheme="minorHAnsi" w:cs="Arial"/>
                <w:color w:val="000000"/>
                <w:sz w:val="20"/>
                <w:szCs w:val="20"/>
                <w:lang w:val="it-IT"/>
              </w:rPr>
              <w:t>;</w:t>
            </w:r>
            <w:r w:rsidR="003B64AC" w:rsidRPr="007D7945">
              <w:rPr>
                <w:rFonts w:eastAsiaTheme="minorHAnsi" w:cs="Arial"/>
                <w:color w:val="000000"/>
                <w:sz w:val="20"/>
                <w:szCs w:val="20"/>
                <w:lang w:val="it-IT"/>
              </w:rPr>
              <w:t xml:space="preserve"> </w:t>
            </w:r>
          </w:p>
          <w:p w14:paraId="2AAF5BF3" w14:textId="77777777" w:rsidR="002B6955" w:rsidRDefault="003B64AC" w:rsidP="002B6955">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sidRPr="002B6955">
              <w:rPr>
                <w:rFonts w:eastAsiaTheme="minorHAnsi" w:cs="Arial"/>
                <w:color w:val="000000"/>
                <w:sz w:val="20"/>
                <w:szCs w:val="20"/>
                <w:lang w:val="it-IT"/>
              </w:rPr>
              <w:t>manten</w:t>
            </w:r>
            <w:r w:rsidR="002B6955">
              <w:rPr>
                <w:rFonts w:eastAsiaTheme="minorHAnsi" w:cs="Arial"/>
                <w:color w:val="000000"/>
                <w:sz w:val="20"/>
                <w:szCs w:val="20"/>
                <w:lang w:val="it-IT"/>
              </w:rPr>
              <w:t xml:space="preserve">ere, unitamente alla Direzione, </w:t>
            </w:r>
            <w:r w:rsidRPr="002B6955">
              <w:rPr>
                <w:rFonts w:eastAsiaTheme="minorHAnsi" w:cs="Arial"/>
                <w:color w:val="000000"/>
                <w:sz w:val="20"/>
                <w:szCs w:val="20"/>
                <w:lang w:val="it-IT"/>
              </w:rPr>
              <w:t>i rapporti con l</w:t>
            </w:r>
            <w:r w:rsidR="002B6955" w:rsidRPr="002B6955">
              <w:rPr>
                <w:rFonts w:eastAsiaTheme="minorHAnsi" w:cs="Arial"/>
                <w:color w:val="000000"/>
                <w:sz w:val="20"/>
                <w:szCs w:val="20"/>
                <w:lang w:val="it-IT"/>
              </w:rPr>
              <w:t>a Committenza</w:t>
            </w:r>
            <w:r w:rsidR="002B6955">
              <w:rPr>
                <w:rFonts w:eastAsiaTheme="minorHAnsi" w:cs="Arial"/>
                <w:color w:val="000000"/>
                <w:sz w:val="20"/>
                <w:szCs w:val="20"/>
                <w:lang w:val="it-IT"/>
              </w:rPr>
              <w:t xml:space="preserve"> al fine di garantire il corretto adempimento del contratto di affidamento e del contratto di servizio;</w:t>
            </w:r>
          </w:p>
          <w:p w14:paraId="24673EE3" w14:textId="77777777" w:rsidR="003B64AC" w:rsidRPr="002B6955" w:rsidRDefault="002B6955" w:rsidP="002B6955">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a</w:t>
            </w:r>
            <w:r w:rsidR="003B64AC" w:rsidRPr="002B6955">
              <w:rPr>
                <w:rFonts w:eastAsiaTheme="minorHAnsi" w:cs="Arial"/>
                <w:color w:val="000000"/>
                <w:sz w:val="20"/>
                <w:szCs w:val="20"/>
                <w:lang w:val="it-IT"/>
              </w:rPr>
              <w:t>ssicura</w:t>
            </w:r>
            <w:r>
              <w:rPr>
                <w:rFonts w:eastAsiaTheme="minorHAnsi" w:cs="Arial"/>
                <w:color w:val="000000"/>
                <w:sz w:val="20"/>
                <w:szCs w:val="20"/>
                <w:lang w:val="it-IT"/>
              </w:rPr>
              <w:t>re</w:t>
            </w:r>
            <w:r w:rsidR="003B64AC" w:rsidRPr="002B6955">
              <w:rPr>
                <w:rFonts w:eastAsiaTheme="minorHAnsi" w:cs="Arial"/>
                <w:color w:val="000000"/>
                <w:sz w:val="20"/>
                <w:szCs w:val="20"/>
                <w:lang w:val="it-IT"/>
              </w:rPr>
              <w:t xml:space="preserve"> il rispetto delle leggi in vigore per tutte le azioni che comportano responsabilità civile, penale e commerciale per la società </w:t>
            </w:r>
          </w:p>
          <w:p w14:paraId="27E45A7D" w14:textId="77777777" w:rsidR="003C2819" w:rsidRPr="00AC356F" w:rsidRDefault="003C2819" w:rsidP="002B6955">
            <w:pPr>
              <w:widowControl/>
              <w:adjustRightInd w:val="0"/>
              <w:ind w:right="741"/>
              <w:jc w:val="both"/>
              <w:rPr>
                <w:sz w:val="20"/>
                <w:szCs w:val="20"/>
                <w:lang w:val="it-IT"/>
              </w:rPr>
            </w:pPr>
          </w:p>
        </w:tc>
      </w:tr>
      <w:tr w:rsidR="003C2819" w:rsidRPr="00EF1653" w14:paraId="50B2B041" w14:textId="77777777" w:rsidTr="003C2819">
        <w:trPr>
          <w:trHeight w:val="882"/>
        </w:trPr>
        <w:tc>
          <w:tcPr>
            <w:tcW w:w="2268" w:type="dxa"/>
          </w:tcPr>
          <w:p w14:paraId="345EB471" w14:textId="77777777" w:rsidR="003C2819" w:rsidRPr="003F2034" w:rsidRDefault="003C2819" w:rsidP="003C2819">
            <w:pPr>
              <w:pStyle w:val="TableParagraph"/>
              <w:spacing w:before="3"/>
              <w:ind w:left="0"/>
              <w:rPr>
                <w:sz w:val="20"/>
                <w:szCs w:val="20"/>
                <w:lang w:val="it-IT"/>
              </w:rPr>
            </w:pPr>
          </w:p>
          <w:p w14:paraId="303D16B6" w14:textId="77777777" w:rsidR="003C2819" w:rsidRPr="003F2034" w:rsidRDefault="003C2819" w:rsidP="003C2819">
            <w:pPr>
              <w:pStyle w:val="TableParagraph"/>
              <w:jc w:val="center"/>
              <w:rPr>
                <w:sz w:val="20"/>
                <w:szCs w:val="20"/>
              </w:rPr>
            </w:pPr>
            <w:proofErr w:type="spellStart"/>
            <w:r w:rsidRPr="003F2034">
              <w:rPr>
                <w:sz w:val="20"/>
                <w:szCs w:val="20"/>
              </w:rPr>
              <w:t>Relazioni</w:t>
            </w:r>
            <w:proofErr w:type="spellEnd"/>
            <w:r w:rsidRPr="003F2034">
              <w:rPr>
                <w:sz w:val="20"/>
                <w:szCs w:val="20"/>
              </w:rPr>
              <w:t xml:space="preserve"> </w:t>
            </w:r>
            <w:proofErr w:type="spellStart"/>
            <w:r w:rsidRPr="003F2034">
              <w:rPr>
                <w:sz w:val="20"/>
                <w:szCs w:val="20"/>
              </w:rPr>
              <w:t>trasversali</w:t>
            </w:r>
            <w:proofErr w:type="spellEnd"/>
          </w:p>
        </w:tc>
        <w:tc>
          <w:tcPr>
            <w:tcW w:w="7512" w:type="dxa"/>
          </w:tcPr>
          <w:p w14:paraId="329D1EC8" w14:textId="77777777" w:rsidR="003C2819" w:rsidRPr="00267C8A" w:rsidRDefault="003C2819" w:rsidP="003C2819">
            <w:pPr>
              <w:pStyle w:val="TableParagraph"/>
              <w:numPr>
                <w:ilvl w:val="0"/>
                <w:numId w:val="9"/>
              </w:numPr>
              <w:tabs>
                <w:tab w:val="left" w:pos="286"/>
              </w:tabs>
              <w:ind w:hanging="175"/>
              <w:rPr>
                <w:sz w:val="20"/>
                <w:szCs w:val="20"/>
                <w:lang w:val="it-IT"/>
              </w:rPr>
            </w:pPr>
            <w:r w:rsidRPr="00267C8A">
              <w:rPr>
                <w:sz w:val="20"/>
                <w:szCs w:val="20"/>
                <w:lang w:val="it-IT"/>
              </w:rPr>
              <w:t>Tutte le U.O. Aziendali interessate da interrelazioni di processo</w:t>
            </w:r>
          </w:p>
        </w:tc>
      </w:tr>
      <w:tr w:rsidR="003C2819" w:rsidRPr="00744ACF" w14:paraId="718AFBDC" w14:textId="77777777" w:rsidTr="003C2819">
        <w:trPr>
          <w:trHeight w:val="882"/>
        </w:trPr>
        <w:tc>
          <w:tcPr>
            <w:tcW w:w="2268" w:type="dxa"/>
          </w:tcPr>
          <w:p w14:paraId="72208008" w14:textId="77777777" w:rsidR="003C2819" w:rsidRPr="003F2034" w:rsidRDefault="003C2819" w:rsidP="003C2819">
            <w:pPr>
              <w:pStyle w:val="TableParagraph"/>
              <w:ind w:left="167" w:right="141" w:firstLine="9"/>
              <w:jc w:val="center"/>
              <w:rPr>
                <w:sz w:val="20"/>
                <w:szCs w:val="20"/>
                <w:lang w:val="it-IT"/>
              </w:rPr>
            </w:pPr>
            <w:r w:rsidRPr="003F2034">
              <w:rPr>
                <w:sz w:val="20"/>
                <w:szCs w:val="20"/>
                <w:lang w:val="it-IT"/>
              </w:rPr>
              <w:t>Eventuali rapporti con soggetti esterni all’A</w:t>
            </w:r>
            <w:r>
              <w:rPr>
                <w:sz w:val="20"/>
                <w:szCs w:val="20"/>
                <w:lang w:val="it-IT"/>
              </w:rPr>
              <w:t>SP</w:t>
            </w:r>
          </w:p>
        </w:tc>
        <w:tc>
          <w:tcPr>
            <w:tcW w:w="7512" w:type="dxa"/>
          </w:tcPr>
          <w:p w14:paraId="63DCAB9D" w14:textId="77777777" w:rsidR="003C2819" w:rsidRPr="00744ACF" w:rsidRDefault="00744ACF" w:rsidP="003C2819">
            <w:pPr>
              <w:pStyle w:val="TableParagraph"/>
              <w:numPr>
                <w:ilvl w:val="0"/>
                <w:numId w:val="11"/>
              </w:numPr>
              <w:tabs>
                <w:tab w:val="left" w:pos="286"/>
              </w:tabs>
              <w:ind w:hanging="175"/>
              <w:rPr>
                <w:sz w:val="20"/>
                <w:szCs w:val="20"/>
                <w:lang w:val="it-IT"/>
              </w:rPr>
            </w:pPr>
            <w:r w:rsidRPr="00744ACF">
              <w:rPr>
                <w:sz w:val="20"/>
                <w:szCs w:val="20"/>
                <w:lang w:val="it-IT"/>
              </w:rPr>
              <w:t>Soggetti demandati dalla Committenza a</w:t>
            </w:r>
            <w:r>
              <w:rPr>
                <w:sz w:val="20"/>
                <w:szCs w:val="20"/>
                <w:lang w:val="it-IT"/>
              </w:rPr>
              <w:t>lla verifica del contratto di affidamento e del contratto di servizio;</w:t>
            </w:r>
          </w:p>
          <w:p w14:paraId="23B097DA" w14:textId="77777777" w:rsidR="003C2819" w:rsidRDefault="00744ACF" w:rsidP="003C2819">
            <w:pPr>
              <w:pStyle w:val="TableParagraph"/>
              <w:numPr>
                <w:ilvl w:val="0"/>
                <w:numId w:val="11"/>
              </w:numPr>
              <w:tabs>
                <w:tab w:val="left" w:pos="286"/>
              </w:tabs>
              <w:ind w:hanging="175"/>
              <w:rPr>
                <w:sz w:val="20"/>
                <w:szCs w:val="20"/>
              </w:rPr>
            </w:pPr>
            <w:proofErr w:type="spellStart"/>
            <w:r>
              <w:rPr>
                <w:sz w:val="20"/>
                <w:szCs w:val="20"/>
              </w:rPr>
              <w:t>Fornitori</w:t>
            </w:r>
            <w:proofErr w:type="spellEnd"/>
          </w:p>
          <w:p w14:paraId="48BE5CAA" w14:textId="77777777" w:rsidR="003C2819" w:rsidRPr="00744ACF" w:rsidRDefault="003C2819" w:rsidP="00744ACF">
            <w:pPr>
              <w:pStyle w:val="TableParagraph"/>
              <w:tabs>
                <w:tab w:val="left" w:pos="286"/>
              </w:tabs>
              <w:rPr>
                <w:sz w:val="20"/>
                <w:szCs w:val="20"/>
                <w:lang w:val="it-IT"/>
              </w:rPr>
            </w:pPr>
          </w:p>
          <w:p w14:paraId="49F5B0C3" w14:textId="77777777" w:rsidR="003C2819" w:rsidRPr="00744ACF" w:rsidRDefault="003C2819" w:rsidP="003C2819">
            <w:pPr>
              <w:pStyle w:val="TableParagraph"/>
              <w:tabs>
                <w:tab w:val="left" w:pos="286"/>
              </w:tabs>
              <w:spacing w:line="210" w:lineRule="exact"/>
              <w:rPr>
                <w:sz w:val="20"/>
                <w:szCs w:val="20"/>
                <w:lang w:val="it-IT"/>
              </w:rPr>
            </w:pPr>
          </w:p>
        </w:tc>
      </w:tr>
    </w:tbl>
    <w:p w14:paraId="7BED0AA6" w14:textId="77777777" w:rsidR="00397784" w:rsidRDefault="00397784">
      <w:pPr>
        <w:rPr>
          <w:lang w:val="it-IT"/>
        </w:rPr>
      </w:pPr>
    </w:p>
    <w:p w14:paraId="4FBE7984" w14:textId="77777777" w:rsidR="00744ACF" w:rsidRDefault="00744ACF">
      <w:pPr>
        <w:rPr>
          <w:lang w:val="it-IT"/>
        </w:rPr>
      </w:pPr>
      <w:r>
        <w:rPr>
          <w:lang w:val="it-IT"/>
        </w:rPr>
        <w:br w:type="page"/>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512"/>
      </w:tblGrid>
      <w:tr w:rsidR="00B50441" w:rsidRPr="003F2034" w14:paraId="468229B3" w14:textId="77777777" w:rsidTr="00AE0A3F">
        <w:trPr>
          <w:trHeight w:val="340"/>
        </w:trPr>
        <w:tc>
          <w:tcPr>
            <w:tcW w:w="2268" w:type="dxa"/>
            <w:shd w:val="clear" w:color="auto" w:fill="DBE5F1"/>
          </w:tcPr>
          <w:p w14:paraId="5948967E" w14:textId="77777777" w:rsidR="00B50441" w:rsidRPr="003F2034" w:rsidRDefault="00B50441" w:rsidP="00AE0A3F">
            <w:pPr>
              <w:pStyle w:val="TableParagraph"/>
              <w:spacing w:line="211" w:lineRule="exact"/>
              <w:ind w:left="107"/>
              <w:jc w:val="center"/>
              <w:rPr>
                <w:sz w:val="20"/>
                <w:szCs w:val="20"/>
              </w:rPr>
            </w:pPr>
            <w:proofErr w:type="spellStart"/>
            <w:r w:rsidRPr="003F2034">
              <w:rPr>
                <w:sz w:val="20"/>
                <w:szCs w:val="20"/>
              </w:rPr>
              <w:lastRenderedPageBreak/>
              <w:t>Denominazione</w:t>
            </w:r>
            <w:proofErr w:type="spellEnd"/>
          </w:p>
        </w:tc>
        <w:tc>
          <w:tcPr>
            <w:tcW w:w="7512" w:type="dxa"/>
            <w:shd w:val="clear" w:color="auto" w:fill="DBE5F1"/>
          </w:tcPr>
          <w:p w14:paraId="50C23BEF" w14:textId="77777777" w:rsidR="00B50441" w:rsidRPr="00570592" w:rsidRDefault="00C31E40" w:rsidP="00570592">
            <w:pPr>
              <w:pStyle w:val="TableParagraph"/>
              <w:ind w:left="108"/>
              <w:rPr>
                <w:b/>
                <w:sz w:val="24"/>
                <w:szCs w:val="24"/>
                <w:lang w:val="it-IT"/>
              </w:rPr>
            </w:pPr>
            <w:r w:rsidRPr="00570592">
              <w:rPr>
                <w:b/>
                <w:sz w:val="24"/>
                <w:szCs w:val="24"/>
                <w:lang w:val="it-IT"/>
              </w:rPr>
              <w:t xml:space="preserve">Unità Organizzativa Refezione scolastica </w:t>
            </w:r>
          </w:p>
        </w:tc>
      </w:tr>
      <w:tr w:rsidR="00B50441" w:rsidRPr="003F2034" w14:paraId="3BAD9750" w14:textId="77777777" w:rsidTr="00AE0A3F">
        <w:trPr>
          <w:trHeight w:val="340"/>
        </w:trPr>
        <w:tc>
          <w:tcPr>
            <w:tcW w:w="2268" w:type="dxa"/>
          </w:tcPr>
          <w:p w14:paraId="0A8684C2" w14:textId="77777777" w:rsidR="00B50441" w:rsidRPr="003F2034" w:rsidRDefault="00B50441" w:rsidP="00AE0A3F">
            <w:pPr>
              <w:pStyle w:val="TableParagraph"/>
              <w:spacing w:before="50"/>
              <w:ind w:left="258"/>
              <w:jc w:val="center"/>
              <w:rPr>
                <w:sz w:val="20"/>
                <w:szCs w:val="20"/>
              </w:rPr>
            </w:pPr>
            <w:proofErr w:type="spellStart"/>
            <w:r w:rsidRPr="003F2034">
              <w:rPr>
                <w:sz w:val="20"/>
                <w:szCs w:val="20"/>
              </w:rPr>
              <w:t>Livello</w:t>
            </w:r>
            <w:proofErr w:type="spellEnd"/>
            <w:r w:rsidRPr="003F2034">
              <w:rPr>
                <w:sz w:val="20"/>
                <w:szCs w:val="20"/>
              </w:rPr>
              <w:t xml:space="preserve"> </w:t>
            </w:r>
            <w:proofErr w:type="spellStart"/>
            <w:r w:rsidRPr="003F2034">
              <w:rPr>
                <w:sz w:val="20"/>
                <w:szCs w:val="20"/>
              </w:rPr>
              <w:t>organizzativo</w:t>
            </w:r>
            <w:proofErr w:type="spellEnd"/>
          </w:p>
        </w:tc>
        <w:tc>
          <w:tcPr>
            <w:tcW w:w="7512" w:type="dxa"/>
          </w:tcPr>
          <w:p w14:paraId="659FB9F3" w14:textId="77777777" w:rsidR="00B50441" w:rsidRPr="003F2034" w:rsidRDefault="00AE0A3F" w:rsidP="00AE0A3F">
            <w:pPr>
              <w:pStyle w:val="TableParagraph"/>
              <w:spacing w:line="211" w:lineRule="exact"/>
              <w:ind w:left="110"/>
              <w:rPr>
                <w:sz w:val="20"/>
                <w:szCs w:val="20"/>
              </w:rPr>
            </w:pPr>
            <w:proofErr w:type="spellStart"/>
            <w:r>
              <w:rPr>
                <w:sz w:val="20"/>
                <w:szCs w:val="20"/>
              </w:rPr>
              <w:t>Unità</w:t>
            </w:r>
            <w:proofErr w:type="spellEnd"/>
            <w:r>
              <w:rPr>
                <w:sz w:val="20"/>
                <w:szCs w:val="20"/>
              </w:rPr>
              <w:t xml:space="preserve"> </w:t>
            </w:r>
            <w:proofErr w:type="spellStart"/>
            <w:r>
              <w:rPr>
                <w:sz w:val="20"/>
                <w:szCs w:val="20"/>
              </w:rPr>
              <w:t>Organizzativa</w:t>
            </w:r>
            <w:proofErr w:type="spellEnd"/>
          </w:p>
        </w:tc>
      </w:tr>
      <w:tr w:rsidR="00B50441" w:rsidRPr="003F2034" w14:paraId="740C4AE6" w14:textId="77777777" w:rsidTr="00AE0A3F">
        <w:trPr>
          <w:trHeight w:val="340"/>
        </w:trPr>
        <w:tc>
          <w:tcPr>
            <w:tcW w:w="2268" w:type="dxa"/>
          </w:tcPr>
          <w:p w14:paraId="0D92B175" w14:textId="77777777" w:rsidR="00B50441" w:rsidRPr="003F2034" w:rsidRDefault="00B50441" w:rsidP="00AE0A3F">
            <w:pPr>
              <w:pStyle w:val="TableParagraph"/>
              <w:spacing w:before="50"/>
              <w:ind w:left="122"/>
              <w:jc w:val="center"/>
              <w:rPr>
                <w:sz w:val="20"/>
                <w:szCs w:val="20"/>
              </w:rPr>
            </w:pPr>
            <w:proofErr w:type="spellStart"/>
            <w:r w:rsidRPr="003F2034">
              <w:rPr>
                <w:sz w:val="20"/>
                <w:szCs w:val="20"/>
              </w:rPr>
              <w:t>Ruolo</w:t>
            </w:r>
            <w:proofErr w:type="spellEnd"/>
            <w:r w:rsidRPr="003F2034">
              <w:rPr>
                <w:sz w:val="20"/>
                <w:szCs w:val="20"/>
              </w:rPr>
              <w:t xml:space="preserve"> del </w:t>
            </w:r>
            <w:proofErr w:type="spellStart"/>
            <w:r w:rsidRPr="003F2034">
              <w:rPr>
                <w:sz w:val="20"/>
                <w:szCs w:val="20"/>
              </w:rPr>
              <w:t>Responsabile</w:t>
            </w:r>
            <w:proofErr w:type="spellEnd"/>
          </w:p>
        </w:tc>
        <w:tc>
          <w:tcPr>
            <w:tcW w:w="7512" w:type="dxa"/>
          </w:tcPr>
          <w:p w14:paraId="4FAE7D5D" w14:textId="77777777" w:rsidR="00B50441" w:rsidRPr="003F2034" w:rsidRDefault="00B50441" w:rsidP="00AE0A3F">
            <w:pPr>
              <w:pStyle w:val="TableParagraph"/>
              <w:spacing w:line="211" w:lineRule="exact"/>
              <w:ind w:left="110"/>
              <w:rPr>
                <w:sz w:val="20"/>
                <w:szCs w:val="20"/>
              </w:rPr>
            </w:pPr>
            <w:proofErr w:type="spellStart"/>
            <w:r>
              <w:rPr>
                <w:sz w:val="20"/>
                <w:szCs w:val="20"/>
              </w:rPr>
              <w:t>Multidisciplinare</w:t>
            </w:r>
            <w:proofErr w:type="spellEnd"/>
          </w:p>
        </w:tc>
      </w:tr>
      <w:tr w:rsidR="00B50441" w:rsidRPr="003F2034" w14:paraId="2AC56ACF" w14:textId="77777777" w:rsidTr="00AE0A3F">
        <w:trPr>
          <w:trHeight w:val="441"/>
        </w:trPr>
        <w:tc>
          <w:tcPr>
            <w:tcW w:w="2268" w:type="dxa"/>
          </w:tcPr>
          <w:p w14:paraId="16A24BE6" w14:textId="77777777" w:rsidR="00B50441" w:rsidRPr="003F2034" w:rsidRDefault="00B50441" w:rsidP="00AE0A3F">
            <w:pPr>
              <w:pStyle w:val="TableParagraph"/>
              <w:spacing w:line="211" w:lineRule="exact"/>
              <w:ind w:left="335" w:right="326"/>
              <w:jc w:val="center"/>
              <w:rPr>
                <w:sz w:val="20"/>
                <w:szCs w:val="20"/>
              </w:rPr>
            </w:pPr>
            <w:proofErr w:type="spellStart"/>
            <w:r w:rsidRPr="003F2034">
              <w:rPr>
                <w:sz w:val="20"/>
                <w:szCs w:val="20"/>
              </w:rPr>
              <w:t>Livello</w:t>
            </w:r>
            <w:proofErr w:type="spellEnd"/>
            <w:r w:rsidRPr="003F2034">
              <w:rPr>
                <w:sz w:val="20"/>
                <w:szCs w:val="20"/>
              </w:rPr>
              <w:t xml:space="preserve"> </w:t>
            </w:r>
            <w:proofErr w:type="spellStart"/>
            <w:r w:rsidRPr="003F2034">
              <w:rPr>
                <w:sz w:val="20"/>
                <w:szCs w:val="20"/>
              </w:rPr>
              <w:t>gerarchico</w:t>
            </w:r>
            <w:proofErr w:type="spellEnd"/>
          </w:p>
          <w:p w14:paraId="6B467139" w14:textId="77777777" w:rsidR="00B50441" w:rsidRPr="003F2034" w:rsidRDefault="00B50441" w:rsidP="00AE0A3F">
            <w:pPr>
              <w:pStyle w:val="TableParagraph"/>
              <w:spacing w:line="210" w:lineRule="exact"/>
              <w:ind w:left="333" w:right="326"/>
              <w:jc w:val="center"/>
              <w:rPr>
                <w:sz w:val="20"/>
                <w:szCs w:val="20"/>
              </w:rPr>
            </w:pPr>
            <w:proofErr w:type="spellStart"/>
            <w:r w:rsidRPr="003F2034">
              <w:rPr>
                <w:sz w:val="20"/>
                <w:szCs w:val="20"/>
              </w:rPr>
              <w:t>superiore</w:t>
            </w:r>
            <w:proofErr w:type="spellEnd"/>
          </w:p>
        </w:tc>
        <w:tc>
          <w:tcPr>
            <w:tcW w:w="7512" w:type="dxa"/>
          </w:tcPr>
          <w:p w14:paraId="08727A2B" w14:textId="77777777" w:rsidR="00B50441" w:rsidRPr="003F2034" w:rsidRDefault="00B50441" w:rsidP="00AE0A3F">
            <w:pPr>
              <w:pStyle w:val="TableParagraph"/>
              <w:spacing w:before="41"/>
              <w:ind w:left="110"/>
              <w:rPr>
                <w:sz w:val="20"/>
                <w:szCs w:val="20"/>
              </w:rPr>
            </w:pPr>
            <w:proofErr w:type="spellStart"/>
            <w:r>
              <w:rPr>
                <w:sz w:val="20"/>
                <w:szCs w:val="20"/>
              </w:rPr>
              <w:t>D</w:t>
            </w:r>
            <w:r w:rsidR="00C31E40">
              <w:rPr>
                <w:sz w:val="20"/>
                <w:szCs w:val="20"/>
              </w:rPr>
              <w:t>ivisione</w:t>
            </w:r>
            <w:proofErr w:type="spellEnd"/>
            <w:r w:rsidR="00C31E40">
              <w:rPr>
                <w:sz w:val="20"/>
                <w:szCs w:val="20"/>
              </w:rPr>
              <w:t xml:space="preserve"> </w:t>
            </w:r>
            <w:proofErr w:type="spellStart"/>
            <w:r w:rsidR="00C31E40">
              <w:rPr>
                <w:sz w:val="20"/>
                <w:szCs w:val="20"/>
              </w:rPr>
              <w:t>Operativa</w:t>
            </w:r>
            <w:proofErr w:type="spellEnd"/>
            <w:r w:rsidR="00C31E40">
              <w:rPr>
                <w:sz w:val="20"/>
                <w:szCs w:val="20"/>
              </w:rPr>
              <w:t xml:space="preserve"> </w:t>
            </w:r>
            <w:proofErr w:type="spellStart"/>
            <w:r w:rsidR="00C31E40">
              <w:rPr>
                <w:sz w:val="20"/>
                <w:szCs w:val="20"/>
              </w:rPr>
              <w:t>Produzione</w:t>
            </w:r>
            <w:proofErr w:type="spellEnd"/>
          </w:p>
        </w:tc>
      </w:tr>
      <w:tr w:rsidR="00B50441" w:rsidRPr="003F2034" w14:paraId="070E8078" w14:textId="77777777" w:rsidTr="00AE0A3F">
        <w:trPr>
          <w:trHeight w:val="662"/>
        </w:trPr>
        <w:tc>
          <w:tcPr>
            <w:tcW w:w="2268" w:type="dxa"/>
          </w:tcPr>
          <w:p w14:paraId="729F60F6" w14:textId="77777777" w:rsidR="00B50441" w:rsidRPr="003F2034" w:rsidRDefault="00B50441" w:rsidP="00AE0A3F">
            <w:pPr>
              <w:pStyle w:val="TableParagraph"/>
              <w:spacing w:before="3"/>
              <w:ind w:left="0"/>
              <w:rPr>
                <w:sz w:val="20"/>
                <w:szCs w:val="20"/>
              </w:rPr>
            </w:pPr>
          </w:p>
          <w:p w14:paraId="6757AE6F" w14:textId="77777777" w:rsidR="00B50441" w:rsidRPr="003F2034" w:rsidRDefault="00B50441" w:rsidP="00AE0A3F">
            <w:pPr>
              <w:pStyle w:val="TableParagraph"/>
              <w:ind w:left="530"/>
              <w:rPr>
                <w:sz w:val="20"/>
                <w:szCs w:val="20"/>
              </w:rPr>
            </w:pPr>
            <w:r w:rsidRPr="003F2034">
              <w:rPr>
                <w:sz w:val="20"/>
                <w:szCs w:val="20"/>
              </w:rPr>
              <w:t xml:space="preserve">Link </w:t>
            </w:r>
            <w:proofErr w:type="spellStart"/>
            <w:r w:rsidRPr="003F2034">
              <w:rPr>
                <w:sz w:val="20"/>
                <w:szCs w:val="20"/>
              </w:rPr>
              <w:t>funzionali</w:t>
            </w:r>
            <w:proofErr w:type="spellEnd"/>
          </w:p>
        </w:tc>
        <w:tc>
          <w:tcPr>
            <w:tcW w:w="7512" w:type="dxa"/>
          </w:tcPr>
          <w:p w14:paraId="29CBB5E9" w14:textId="77777777" w:rsidR="00B50441" w:rsidRPr="003F2034" w:rsidRDefault="00B50441" w:rsidP="00AE0A3F">
            <w:pPr>
              <w:pStyle w:val="TableParagraph"/>
              <w:numPr>
                <w:ilvl w:val="0"/>
                <w:numId w:val="12"/>
              </w:numPr>
              <w:tabs>
                <w:tab w:val="left" w:pos="286"/>
              </w:tabs>
              <w:spacing w:line="210" w:lineRule="exact"/>
              <w:ind w:hanging="175"/>
              <w:rPr>
                <w:sz w:val="20"/>
                <w:szCs w:val="20"/>
                <w:lang w:val="it-IT"/>
              </w:rPr>
            </w:pPr>
            <w:r>
              <w:rPr>
                <w:sz w:val="20"/>
                <w:szCs w:val="20"/>
                <w:lang w:val="it-IT"/>
              </w:rPr>
              <w:t>Strutture funzionali aziendali</w:t>
            </w:r>
          </w:p>
        </w:tc>
      </w:tr>
      <w:tr w:rsidR="00B50441" w:rsidRPr="00EF1653" w14:paraId="590CB210" w14:textId="77777777" w:rsidTr="00AE0A3F">
        <w:trPr>
          <w:trHeight w:val="692"/>
        </w:trPr>
        <w:tc>
          <w:tcPr>
            <w:tcW w:w="2268" w:type="dxa"/>
          </w:tcPr>
          <w:p w14:paraId="52632062" w14:textId="77777777" w:rsidR="00B50441" w:rsidRPr="003F2034" w:rsidRDefault="00B50441" w:rsidP="00AE0A3F">
            <w:pPr>
              <w:pStyle w:val="TableParagraph"/>
              <w:ind w:left="0"/>
              <w:rPr>
                <w:sz w:val="20"/>
                <w:szCs w:val="20"/>
                <w:lang w:val="it-IT"/>
              </w:rPr>
            </w:pPr>
          </w:p>
          <w:p w14:paraId="3FDE308F" w14:textId="77777777" w:rsidR="00B50441" w:rsidRDefault="00B50441" w:rsidP="00AE0A3F">
            <w:pPr>
              <w:pStyle w:val="TableParagraph"/>
              <w:ind w:left="0"/>
              <w:rPr>
                <w:sz w:val="20"/>
                <w:szCs w:val="20"/>
                <w:lang w:val="it-IT"/>
              </w:rPr>
            </w:pPr>
          </w:p>
          <w:p w14:paraId="49F9B970" w14:textId="77777777" w:rsidR="00B50441" w:rsidRDefault="00B50441" w:rsidP="00AE0A3F">
            <w:pPr>
              <w:pStyle w:val="TableParagraph"/>
              <w:ind w:left="0"/>
              <w:rPr>
                <w:sz w:val="20"/>
                <w:szCs w:val="20"/>
                <w:lang w:val="it-IT"/>
              </w:rPr>
            </w:pPr>
          </w:p>
          <w:p w14:paraId="0C4BCF37" w14:textId="77777777" w:rsidR="00B50441" w:rsidRPr="003F2034" w:rsidRDefault="00B50441" w:rsidP="00AE0A3F">
            <w:pPr>
              <w:pStyle w:val="TableParagraph"/>
              <w:ind w:left="0"/>
              <w:rPr>
                <w:sz w:val="20"/>
                <w:szCs w:val="20"/>
                <w:lang w:val="it-IT"/>
              </w:rPr>
            </w:pPr>
          </w:p>
          <w:p w14:paraId="53591612" w14:textId="77777777" w:rsidR="00B50441" w:rsidRPr="003F2034" w:rsidRDefault="00B50441" w:rsidP="00AE0A3F">
            <w:pPr>
              <w:pStyle w:val="TableParagraph"/>
              <w:ind w:left="0"/>
              <w:rPr>
                <w:sz w:val="20"/>
                <w:szCs w:val="20"/>
                <w:lang w:val="it-IT"/>
              </w:rPr>
            </w:pPr>
          </w:p>
          <w:p w14:paraId="1BB08702" w14:textId="77777777" w:rsidR="00B50441" w:rsidRPr="003F2034" w:rsidRDefault="00B50441" w:rsidP="00AE0A3F">
            <w:pPr>
              <w:pStyle w:val="TableParagraph"/>
              <w:ind w:left="0"/>
              <w:rPr>
                <w:sz w:val="20"/>
                <w:szCs w:val="20"/>
                <w:lang w:val="it-IT"/>
              </w:rPr>
            </w:pPr>
          </w:p>
          <w:p w14:paraId="5E3822BA" w14:textId="77777777" w:rsidR="00B50441" w:rsidRPr="003F2034" w:rsidRDefault="00B50441" w:rsidP="00AE0A3F">
            <w:pPr>
              <w:pStyle w:val="TableParagraph"/>
              <w:ind w:left="0"/>
              <w:rPr>
                <w:sz w:val="20"/>
                <w:szCs w:val="20"/>
                <w:lang w:val="it-IT"/>
              </w:rPr>
            </w:pPr>
          </w:p>
          <w:p w14:paraId="2A9932F5" w14:textId="77777777" w:rsidR="00B50441" w:rsidRPr="003F2034" w:rsidRDefault="00B50441" w:rsidP="00AE0A3F">
            <w:pPr>
              <w:pStyle w:val="TableParagraph"/>
              <w:ind w:left="0"/>
              <w:rPr>
                <w:sz w:val="20"/>
                <w:szCs w:val="20"/>
                <w:lang w:val="it-IT"/>
              </w:rPr>
            </w:pPr>
          </w:p>
          <w:p w14:paraId="52449E5F" w14:textId="77777777" w:rsidR="00B50441" w:rsidRPr="003F2034" w:rsidRDefault="00B50441" w:rsidP="00AE0A3F">
            <w:pPr>
              <w:pStyle w:val="TableParagraph"/>
              <w:ind w:left="0"/>
              <w:rPr>
                <w:sz w:val="20"/>
                <w:szCs w:val="20"/>
                <w:lang w:val="it-IT"/>
              </w:rPr>
            </w:pPr>
          </w:p>
          <w:p w14:paraId="2D7C7349" w14:textId="77777777" w:rsidR="00B50441" w:rsidRPr="003F2034" w:rsidRDefault="00B50441" w:rsidP="00AE0A3F">
            <w:pPr>
              <w:pStyle w:val="TableParagraph"/>
              <w:ind w:left="0"/>
              <w:rPr>
                <w:sz w:val="20"/>
                <w:szCs w:val="20"/>
                <w:lang w:val="it-IT"/>
              </w:rPr>
            </w:pPr>
          </w:p>
          <w:p w14:paraId="1A5F8A05" w14:textId="77777777" w:rsidR="00B50441" w:rsidRPr="003F2034" w:rsidRDefault="00B50441" w:rsidP="00AE0A3F">
            <w:pPr>
              <w:pStyle w:val="TableParagraph"/>
              <w:ind w:left="0"/>
              <w:rPr>
                <w:sz w:val="20"/>
                <w:szCs w:val="20"/>
                <w:lang w:val="it-IT"/>
              </w:rPr>
            </w:pPr>
          </w:p>
          <w:p w14:paraId="5E3E94C4" w14:textId="77777777" w:rsidR="00B50441" w:rsidRPr="003F2034" w:rsidRDefault="00B50441" w:rsidP="00AE0A3F">
            <w:pPr>
              <w:pStyle w:val="TableParagraph"/>
              <w:ind w:left="0"/>
              <w:rPr>
                <w:sz w:val="20"/>
                <w:szCs w:val="20"/>
                <w:lang w:val="it-IT"/>
              </w:rPr>
            </w:pPr>
          </w:p>
          <w:p w14:paraId="21DE10D3" w14:textId="77777777" w:rsidR="00B50441" w:rsidRPr="003F2034" w:rsidRDefault="00B50441" w:rsidP="00AE0A3F">
            <w:pPr>
              <w:pStyle w:val="TableParagraph"/>
              <w:spacing w:before="4"/>
              <w:ind w:left="0"/>
              <w:rPr>
                <w:sz w:val="20"/>
                <w:szCs w:val="20"/>
                <w:lang w:val="it-IT"/>
              </w:rPr>
            </w:pPr>
          </w:p>
          <w:p w14:paraId="5F383E86" w14:textId="77777777" w:rsidR="00B50441" w:rsidRPr="003F2034" w:rsidRDefault="00B50441" w:rsidP="00AE0A3F">
            <w:pPr>
              <w:pStyle w:val="TableParagraph"/>
              <w:ind w:left="122"/>
              <w:jc w:val="center"/>
              <w:rPr>
                <w:sz w:val="20"/>
                <w:szCs w:val="20"/>
              </w:rPr>
            </w:pPr>
            <w:proofErr w:type="spellStart"/>
            <w:r w:rsidRPr="003F2034">
              <w:rPr>
                <w:sz w:val="20"/>
                <w:szCs w:val="20"/>
              </w:rPr>
              <w:t>Funzioni</w:t>
            </w:r>
            <w:proofErr w:type="spellEnd"/>
            <w:r w:rsidRPr="003F2034">
              <w:rPr>
                <w:sz w:val="20"/>
                <w:szCs w:val="20"/>
              </w:rPr>
              <w:t xml:space="preserve"> e </w:t>
            </w:r>
            <w:proofErr w:type="spellStart"/>
            <w:r w:rsidRPr="003F2034">
              <w:rPr>
                <w:sz w:val="20"/>
                <w:szCs w:val="20"/>
              </w:rPr>
              <w:t>competenze</w:t>
            </w:r>
            <w:proofErr w:type="spellEnd"/>
          </w:p>
        </w:tc>
        <w:tc>
          <w:tcPr>
            <w:tcW w:w="7512" w:type="dxa"/>
          </w:tcPr>
          <w:p w14:paraId="0BC38CA6" w14:textId="77777777" w:rsidR="00B50441" w:rsidRPr="00520F0E" w:rsidRDefault="00B50441" w:rsidP="00AE0A3F">
            <w:pPr>
              <w:pStyle w:val="Corpotesto"/>
              <w:kinsoku w:val="0"/>
              <w:overflowPunct w:val="0"/>
              <w:spacing w:line="254" w:lineRule="auto"/>
              <w:ind w:left="317" w:right="741"/>
              <w:jc w:val="both"/>
              <w:rPr>
                <w:sz w:val="20"/>
                <w:szCs w:val="20"/>
                <w:lang w:val="it-IT"/>
              </w:rPr>
            </w:pPr>
            <w:r w:rsidRPr="00520F0E">
              <w:rPr>
                <w:sz w:val="20"/>
                <w:szCs w:val="20"/>
                <w:lang w:val="it-IT"/>
              </w:rPr>
              <w:t>In coerenza con le fasi e con il percorso di evoluzione del mo</w:t>
            </w:r>
            <w:r>
              <w:rPr>
                <w:sz w:val="20"/>
                <w:szCs w:val="20"/>
                <w:lang w:val="it-IT"/>
              </w:rPr>
              <w:t xml:space="preserve">dello organizzativo aziendale </w:t>
            </w:r>
            <w:proofErr w:type="gramStart"/>
            <w:r>
              <w:rPr>
                <w:sz w:val="20"/>
                <w:szCs w:val="20"/>
                <w:lang w:val="it-IT"/>
              </w:rPr>
              <w:t>l</w:t>
            </w:r>
            <w:r w:rsidR="00C31E40">
              <w:rPr>
                <w:sz w:val="20"/>
                <w:szCs w:val="20"/>
                <w:lang w:val="it-IT"/>
              </w:rPr>
              <w:t>’</w:t>
            </w:r>
            <w:r>
              <w:rPr>
                <w:sz w:val="20"/>
                <w:szCs w:val="20"/>
                <w:lang w:val="it-IT"/>
              </w:rPr>
              <w:t xml:space="preserve"> </w:t>
            </w:r>
            <w:r w:rsidR="00C31E40">
              <w:rPr>
                <w:b/>
                <w:sz w:val="20"/>
                <w:szCs w:val="20"/>
                <w:lang w:val="it-IT"/>
              </w:rPr>
              <w:t>U</w:t>
            </w:r>
            <w:r w:rsidR="00570592">
              <w:rPr>
                <w:b/>
                <w:sz w:val="20"/>
                <w:szCs w:val="20"/>
                <w:lang w:val="it-IT"/>
              </w:rPr>
              <w:t>O</w:t>
            </w:r>
            <w:proofErr w:type="gramEnd"/>
            <w:r w:rsidR="00C31E40">
              <w:rPr>
                <w:b/>
                <w:sz w:val="20"/>
                <w:szCs w:val="20"/>
                <w:lang w:val="it-IT"/>
              </w:rPr>
              <w:t xml:space="preserve"> Refezione scolastica</w:t>
            </w:r>
            <w:r w:rsidRPr="00520F0E">
              <w:rPr>
                <w:sz w:val="20"/>
                <w:szCs w:val="20"/>
                <w:lang w:val="it-IT"/>
              </w:rPr>
              <w:t xml:space="preserve"> svolge le seguenti funzioni:</w:t>
            </w:r>
          </w:p>
          <w:p w14:paraId="67F77A58" w14:textId="77777777" w:rsidR="00B50441" w:rsidRPr="003B64AC" w:rsidRDefault="00B50441" w:rsidP="00AE0A3F">
            <w:pPr>
              <w:pStyle w:val="Corpotesto"/>
              <w:kinsoku w:val="0"/>
              <w:overflowPunct w:val="0"/>
              <w:ind w:left="388" w:right="743" w:hanging="71"/>
              <w:jc w:val="both"/>
              <w:rPr>
                <w:color w:val="010101"/>
                <w:w w:val="105"/>
                <w:sz w:val="20"/>
                <w:szCs w:val="20"/>
                <w:lang w:val="it-IT"/>
              </w:rPr>
            </w:pPr>
          </w:p>
          <w:p w14:paraId="1C1D6B18" w14:textId="77777777" w:rsidR="009628A2" w:rsidRDefault="009628A2" w:rsidP="00810F74">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garantire la continuità di funzionamento del servizio</w:t>
            </w:r>
          </w:p>
          <w:p w14:paraId="2FA24B7D" w14:textId="77777777" w:rsidR="00810F74" w:rsidRDefault="00810F74" w:rsidP="00810F74">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g</w:t>
            </w:r>
            <w:r w:rsidR="004A08D5" w:rsidRPr="00810F74">
              <w:rPr>
                <w:rFonts w:eastAsiaTheme="minorHAnsi" w:cs="Arial"/>
                <w:color w:val="000000"/>
                <w:sz w:val="20"/>
                <w:szCs w:val="20"/>
                <w:lang w:val="it-IT"/>
              </w:rPr>
              <w:t>arantire l’applicazione ne</w:t>
            </w:r>
            <w:r>
              <w:rPr>
                <w:rFonts w:eastAsiaTheme="minorHAnsi" w:cs="Arial"/>
                <w:color w:val="000000"/>
                <w:sz w:val="20"/>
                <w:szCs w:val="20"/>
                <w:lang w:val="it-IT"/>
              </w:rPr>
              <w:t>l servizio di refezione scolastica</w:t>
            </w:r>
            <w:r w:rsidR="004A08D5" w:rsidRPr="00810F74">
              <w:rPr>
                <w:rFonts w:eastAsiaTheme="minorHAnsi" w:cs="Arial"/>
                <w:color w:val="000000"/>
                <w:sz w:val="20"/>
                <w:szCs w:val="20"/>
                <w:lang w:val="it-IT"/>
              </w:rPr>
              <w:t xml:space="preserve"> degli standard di servizio, qualità ed immagine previsti dalle procedure aziendali in vista di una miglior soddisfazione de</w:t>
            </w:r>
            <w:r>
              <w:rPr>
                <w:rFonts w:eastAsiaTheme="minorHAnsi" w:cs="Arial"/>
                <w:color w:val="000000"/>
                <w:sz w:val="20"/>
                <w:szCs w:val="20"/>
                <w:lang w:val="it-IT"/>
              </w:rPr>
              <w:t>gl</w:t>
            </w:r>
            <w:r w:rsidR="004A08D5" w:rsidRPr="00810F74">
              <w:rPr>
                <w:rFonts w:eastAsiaTheme="minorHAnsi" w:cs="Arial"/>
                <w:color w:val="000000"/>
                <w:sz w:val="20"/>
                <w:szCs w:val="20"/>
                <w:lang w:val="it-IT"/>
              </w:rPr>
              <w:t xml:space="preserve">i </w:t>
            </w:r>
            <w:r>
              <w:rPr>
                <w:rFonts w:eastAsiaTheme="minorHAnsi" w:cs="Arial"/>
                <w:color w:val="000000"/>
                <w:sz w:val="20"/>
                <w:szCs w:val="20"/>
                <w:lang w:val="it-IT"/>
              </w:rPr>
              <w:t>utenti</w:t>
            </w:r>
            <w:r w:rsidR="004A08D5" w:rsidRPr="00810F74">
              <w:rPr>
                <w:rFonts w:eastAsiaTheme="minorHAnsi" w:cs="Arial"/>
                <w:color w:val="000000"/>
                <w:sz w:val="20"/>
                <w:szCs w:val="20"/>
                <w:lang w:val="it-IT"/>
              </w:rPr>
              <w:t xml:space="preserve"> e nel rispetto dei budget previsti</w:t>
            </w:r>
            <w:r>
              <w:rPr>
                <w:rFonts w:eastAsiaTheme="minorHAnsi" w:cs="Arial"/>
                <w:color w:val="000000"/>
                <w:sz w:val="20"/>
                <w:szCs w:val="20"/>
                <w:lang w:val="it-IT"/>
              </w:rPr>
              <w:t>;</w:t>
            </w:r>
          </w:p>
          <w:p w14:paraId="0036D71A" w14:textId="77777777" w:rsidR="00810F74" w:rsidRPr="00810F74" w:rsidRDefault="004A08D5" w:rsidP="00810F74">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sidRPr="00810F74">
              <w:rPr>
                <w:rFonts w:eastAsiaTheme="minorHAnsi" w:cs="Arial"/>
                <w:color w:val="000000"/>
                <w:sz w:val="20"/>
                <w:szCs w:val="20"/>
                <w:lang w:val="it-IT"/>
              </w:rPr>
              <w:t xml:space="preserve"> </w:t>
            </w:r>
            <w:r w:rsidR="00810F74">
              <w:rPr>
                <w:rFonts w:eastAsiaTheme="minorHAnsi" w:cs="Arial"/>
                <w:color w:val="000000"/>
                <w:sz w:val="20"/>
                <w:szCs w:val="20"/>
                <w:lang w:val="it-IT"/>
              </w:rPr>
              <w:t>coordinare</w:t>
            </w:r>
            <w:r w:rsidR="00810F74" w:rsidRPr="00810F74">
              <w:rPr>
                <w:rFonts w:eastAsiaTheme="minorHAnsi" w:cs="Arial"/>
                <w:color w:val="000000"/>
                <w:sz w:val="20"/>
                <w:szCs w:val="20"/>
                <w:lang w:val="it-IT"/>
              </w:rPr>
              <w:t xml:space="preserve"> e supervisiona</w:t>
            </w:r>
            <w:r w:rsidR="00810F74">
              <w:rPr>
                <w:rFonts w:eastAsiaTheme="minorHAnsi" w:cs="Arial"/>
                <w:color w:val="000000"/>
                <w:sz w:val="20"/>
                <w:szCs w:val="20"/>
                <w:lang w:val="it-IT"/>
              </w:rPr>
              <w:t>re</w:t>
            </w:r>
            <w:r w:rsidR="00810F74" w:rsidRPr="00810F74">
              <w:rPr>
                <w:rFonts w:eastAsiaTheme="minorHAnsi" w:cs="Arial"/>
                <w:color w:val="000000"/>
                <w:sz w:val="20"/>
                <w:szCs w:val="20"/>
                <w:lang w:val="it-IT"/>
              </w:rPr>
              <w:t xml:space="preserve"> le </w:t>
            </w:r>
            <w:r w:rsidR="00810F74">
              <w:rPr>
                <w:rFonts w:eastAsiaTheme="minorHAnsi" w:cs="Arial"/>
                <w:color w:val="000000"/>
                <w:sz w:val="20"/>
                <w:szCs w:val="20"/>
                <w:lang w:val="it-IT"/>
              </w:rPr>
              <w:t>risorse umane destinate al servizio di refezione scolastica;</w:t>
            </w:r>
            <w:r w:rsidR="00810F74" w:rsidRPr="00810F74">
              <w:rPr>
                <w:rFonts w:eastAsiaTheme="minorHAnsi" w:cs="Arial"/>
                <w:color w:val="000000"/>
                <w:sz w:val="20"/>
                <w:szCs w:val="20"/>
                <w:lang w:val="it-IT"/>
              </w:rPr>
              <w:t xml:space="preserve"> </w:t>
            </w:r>
          </w:p>
          <w:p w14:paraId="52E6A802" w14:textId="77777777" w:rsidR="004A08D5" w:rsidRDefault="00810F74" w:rsidP="00810F74">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f</w:t>
            </w:r>
            <w:r w:rsidRPr="00810F74">
              <w:rPr>
                <w:rFonts w:eastAsiaTheme="minorHAnsi" w:cs="Arial"/>
                <w:color w:val="000000"/>
                <w:sz w:val="20"/>
                <w:szCs w:val="20"/>
                <w:lang w:val="it-IT"/>
              </w:rPr>
              <w:t>ormula</w:t>
            </w:r>
            <w:r>
              <w:rPr>
                <w:rFonts w:eastAsiaTheme="minorHAnsi" w:cs="Arial"/>
                <w:color w:val="000000"/>
                <w:sz w:val="20"/>
                <w:szCs w:val="20"/>
                <w:lang w:val="it-IT"/>
              </w:rPr>
              <w:t>re</w:t>
            </w:r>
            <w:r w:rsidRPr="00810F74">
              <w:rPr>
                <w:rFonts w:eastAsiaTheme="minorHAnsi" w:cs="Arial"/>
                <w:color w:val="000000"/>
                <w:sz w:val="20"/>
                <w:szCs w:val="20"/>
                <w:lang w:val="it-IT"/>
              </w:rPr>
              <w:t xml:space="preserve"> sulla base degli inventari e del </w:t>
            </w:r>
            <w:r>
              <w:rPr>
                <w:rFonts w:eastAsiaTheme="minorHAnsi" w:cs="Arial"/>
                <w:color w:val="000000"/>
                <w:sz w:val="20"/>
                <w:szCs w:val="20"/>
                <w:lang w:val="it-IT"/>
              </w:rPr>
              <w:t>b</w:t>
            </w:r>
            <w:r w:rsidRPr="00810F74">
              <w:rPr>
                <w:rFonts w:eastAsiaTheme="minorHAnsi" w:cs="Arial"/>
                <w:color w:val="000000"/>
                <w:sz w:val="20"/>
                <w:szCs w:val="20"/>
                <w:lang w:val="it-IT"/>
              </w:rPr>
              <w:t xml:space="preserve">udget </w:t>
            </w:r>
            <w:r>
              <w:rPr>
                <w:rFonts w:eastAsiaTheme="minorHAnsi" w:cs="Arial"/>
                <w:color w:val="000000"/>
                <w:sz w:val="20"/>
                <w:szCs w:val="20"/>
                <w:lang w:val="it-IT"/>
              </w:rPr>
              <w:t>assegnato</w:t>
            </w:r>
            <w:r w:rsidRPr="00810F74">
              <w:rPr>
                <w:rFonts w:eastAsiaTheme="minorHAnsi" w:cs="Arial"/>
                <w:color w:val="000000"/>
                <w:sz w:val="20"/>
                <w:szCs w:val="20"/>
                <w:lang w:val="it-IT"/>
              </w:rPr>
              <w:t xml:space="preserve">, le richieste d’acquisto relative al servizio </w:t>
            </w:r>
            <w:r>
              <w:rPr>
                <w:rFonts w:eastAsiaTheme="minorHAnsi" w:cs="Arial"/>
                <w:color w:val="000000"/>
                <w:sz w:val="20"/>
                <w:szCs w:val="20"/>
                <w:lang w:val="it-IT"/>
              </w:rPr>
              <w:t>di refezione scolastica;</w:t>
            </w:r>
          </w:p>
          <w:p w14:paraId="75C82AF8" w14:textId="77777777" w:rsidR="00810F74" w:rsidRDefault="00810F74" w:rsidP="00810F74">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collaborare, con il Responsabile della Divisione Operativa, alla d</w:t>
            </w:r>
            <w:r w:rsidRPr="003B64AC">
              <w:rPr>
                <w:rFonts w:eastAsiaTheme="minorHAnsi" w:cs="Arial"/>
                <w:color w:val="000000"/>
                <w:sz w:val="20"/>
                <w:szCs w:val="20"/>
                <w:lang w:val="it-IT"/>
              </w:rPr>
              <w:t>efini</w:t>
            </w:r>
            <w:r>
              <w:rPr>
                <w:rFonts w:eastAsiaTheme="minorHAnsi" w:cs="Arial"/>
                <w:color w:val="000000"/>
                <w:sz w:val="20"/>
                <w:szCs w:val="20"/>
                <w:lang w:val="it-IT"/>
              </w:rPr>
              <w:t>zione</w:t>
            </w:r>
            <w:r w:rsidRPr="003B64AC">
              <w:rPr>
                <w:rFonts w:eastAsiaTheme="minorHAnsi" w:cs="Arial"/>
                <w:color w:val="000000"/>
                <w:sz w:val="20"/>
                <w:szCs w:val="20"/>
                <w:lang w:val="it-IT"/>
              </w:rPr>
              <w:t xml:space="preserve"> </w:t>
            </w:r>
            <w:r>
              <w:rPr>
                <w:rFonts w:eastAsiaTheme="minorHAnsi" w:cs="Arial"/>
                <w:color w:val="000000"/>
                <w:sz w:val="20"/>
                <w:szCs w:val="20"/>
                <w:lang w:val="it-IT"/>
              </w:rPr>
              <w:t xml:space="preserve">di </w:t>
            </w:r>
            <w:r w:rsidRPr="003B64AC">
              <w:rPr>
                <w:rFonts w:eastAsiaTheme="minorHAnsi" w:cs="Arial"/>
                <w:color w:val="000000"/>
                <w:sz w:val="20"/>
                <w:szCs w:val="20"/>
                <w:lang w:val="it-IT"/>
              </w:rPr>
              <w:t>programmi specifici di manutenzione dei materiali e delle attrezzature patrimoniali del</w:t>
            </w:r>
            <w:r>
              <w:rPr>
                <w:rFonts w:eastAsiaTheme="minorHAnsi" w:cs="Arial"/>
                <w:color w:val="000000"/>
                <w:sz w:val="20"/>
                <w:szCs w:val="20"/>
                <w:lang w:val="it-IT"/>
              </w:rPr>
              <w:t xml:space="preserve"> servizio refezione scolastica;</w:t>
            </w:r>
          </w:p>
          <w:p w14:paraId="1B2556F2" w14:textId="77777777" w:rsidR="00810F74" w:rsidRPr="00810F74" w:rsidRDefault="002C654E" w:rsidP="00810F74">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collaborare al</w:t>
            </w:r>
            <w:r w:rsidR="00810F74" w:rsidRPr="003B64AC">
              <w:rPr>
                <w:rFonts w:eastAsiaTheme="minorHAnsi" w:cs="Arial"/>
                <w:color w:val="000000"/>
                <w:sz w:val="20"/>
                <w:szCs w:val="20"/>
                <w:lang w:val="it-IT"/>
              </w:rPr>
              <w:t>la custodia e il mantenimento in efficienza del patrimonio affidatogli</w:t>
            </w:r>
            <w:r w:rsidR="00810F74">
              <w:rPr>
                <w:rFonts w:eastAsiaTheme="minorHAnsi" w:cs="Arial"/>
                <w:color w:val="000000"/>
                <w:sz w:val="20"/>
                <w:szCs w:val="20"/>
                <w:lang w:val="it-IT"/>
              </w:rPr>
              <w:t>;</w:t>
            </w:r>
          </w:p>
          <w:p w14:paraId="0285364B" w14:textId="77777777" w:rsidR="00B50441" w:rsidRDefault="002C654E" w:rsidP="00AE0A3F">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collaborare a</w:t>
            </w:r>
            <w:r w:rsidR="00B50441" w:rsidRPr="007D7945">
              <w:rPr>
                <w:rFonts w:eastAsiaTheme="minorHAnsi" w:cs="Arial"/>
                <w:color w:val="000000"/>
                <w:sz w:val="20"/>
                <w:szCs w:val="20"/>
                <w:lang w:val="it-IT"/>
              </w:rPr>
              <w:t>l corretto utilizzo degli impianti, delle attrezzature e delle dotazioni ed il mantenimento ottimale delle dotazioni tecniche e delle scorte dei magazzini</w:t>
            </w:r>
            <w:r w:rsidR="00B50441">
              <w:rPr>
                <w:rFonts w:eastAsiaTheme="minorHAnsi" w:cs="Arial"/>
                <w:color w:val="000000"/>
                <w:sz w:val="20"/>
                <w:szCs w:val="20"/>
                <w:lang w:val="it-IT"/>
              </w:rPr>
              <w:t>;</w:t>
            </w:r>
          </w:p>
          <w:p w14:paraId="4B808D73" w14:textId="77777777" w:rsidR="00B50441" w:rsidRDefault="002C654E" w:rsidP="00AE0A3F">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collaborare</w:t>
            </w:r>
            <w:r w:rsidR="00B50441" w:rsidRPr="007D7945">
              <w:rPr>
                <w:rFonts w:eastAsiaTheme="minorHAnsi" w:cs="Arial"/>
                <w:color w:val="000000"/>
                <w:sz w:val="20"/>
                <w:szCs w:val="20"/>
                <w:lang w:val="it-IT"/>
              </w:rPr>
              <w:t xml:space="preserve"> </w:t>
            </w:r>
            <w:r>
              <w:rPr>
                <w:rFonts w:eastAsiaTheme="minorHAnsi" w:cs="Arial"/>
                <w:color w:val="000000"/>
                <w:sz w:val="20"/>
                <w:szCs w:val="20"/>
                <w:lang w:val="it-IT"/>
              </w:rPr>
              <w:t>al</w:t>
            </w:r>
            <w:r w:rsidR="00B50441" w:rsidRPr="007D7945">
              <w:rPr>
                <w:rFonts w:eastAsiaTheme="minorHAnsi" w:cs="Arial"/>
                <w:color w:val="000000"/>
                <w:sz w:val="20"/>
                <w:szCs w:val="20"/>
                <w:lang w:val="it-IT"/>
              </w:rPr>
              <w:t>la scrupolosa osservanza delle normative in materia d'igiene, sanità, prevenzione infortuni ed incendi e di tutte le norme UNI-CEI relative alla sicurezza degli immobili, impianti ed attrezzature, verificandone periodicamente l'efficienza</w:t>
            </w:r>
            <w:r w:rsidR="00B50441">
              <w:rPr>
                <w:rFonts w:eastAsiaTheme="minorHAnsi" w:cs="Arial"/>
                <w:color w:val="000000"/>
                <w:sz w:val="20"/>
                <w:szCs w:val="20"/>
                <w:lang w:val="it-IT"/>
              </w:rPr>
              <w:t>;</w:t>
            </w:r>
            <w:r w:rsidR="00B50441" w:rsidRPr="007D7945">
              <w:rPr>
                <w:rFonts w:eastAsiaTheme="minorHAnsi" w:cs="Arial"/>
                <w:color w:val="000000"/>
                <w:sz w:val="20"/>
                <w:szCs w:val="20"/>
                <w:lang w:val="it-IT"/>
              </w:rPr>
              <w:t xml:space="preserve"> </w:t>
            </w:r>
          </w:p>
          <w:p w14:paraId="1DBF4315" w14:textId="77777777" w:rsidR="00B50441" w:rsidRPr="002B6955" w:rsidRDefault="002C654E" w:rsidP="00AE0A3F">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collaborare</w:t>
            </w:r>
            <w:r w:rsidR="00B50441" w:rsidRPr="002B6955">
              <w:rPr>
                <w:rFonts w:eastAsiaTheme="minorHAnsi" w:cs="Arial"/>
                <w:color w:val="000000"/>
                <w:sz w:val="20"/>
                <w:szCs w:val="20"/>
                <w:lang w:val="it-IT"/>
              </w:rPr>
              <w:t xml:space="preserve"> </w:t>
            </w:r>
            <w:r>
              <w:rPr>
                <w:rFonts w:eastAsiaTheme="minorHAnsi" w:cs="Arial"/>
                <w:color w:val="000000"/>
                <w:sz w:val="20"/>
                <w:szCs w:val="20"/>
                <w:lang w:val="it-IT"/>
              </w:rPr>
              <w:t>a</w:t>
            </w:r>
            <w:r w:rsidR="00B50441" w:rsidRPr="002B6955">
              <w:rPr>
                <w:rFonts w:eastAsiaTheme="minorHAnsi" w:cs="Arial"/>
                <w:color w:val="000000"/>
                <w:sz w:val="20"/>
                <w:szCs w:val="20"/>
                <w:lang w:val="it-IT"/>
              </w:rPr>
              <w:t xml:space="preserve">l rispetto delle leggi in vigore per tutte le azioni che comportano responsabilità civile, penale e commerciale per la società </w:t>
            </w:r>
          </w:p>
          <w:p w14:paraId="4D7D3FFD" w14:textId="77777777" w:rsidR="00B50441" w:rsidRPr="00AC356F" w:rsidRDefault="00B50441" w:rsidP="00AE0A3F">
            <w:pPr>
              <w:widowControl/>
              <w:adjustRightInd w:val="0"/>
              <w:ind w:right="741"/>
              <w:jc w:val="both"/>
              <w:rPr>
                <w:sz w:val="20"/>
                <w:szCs w:val="20"/>
                <w:lang w:val="it-IT"/>
              </w:rPr>
            </w:pPr>
          </w:p>
        </w:tc>
      </w:tr>
      <w:tr w:rsidR="00B50441" w:rsidRPr="00EF1653" w14:paraId="0B9EBA2B" w14:textId="77777777" w:rsidTr="00AE0A3F">
        <w:trPr>
          <w:trHeight w:val="882"/>
        </w:trPr>
        <w:tc>
          <w:tcPr>
            <w:tcW w:w="2268" w:type="dxa"/>
          </w:tcPr>
          <w:p w14:paraId="5717F1E4" w14:textId="77777777" w:rsidR="00B50441" w:rsidRPr="003F2034" w:rsidRDefault="00B50441" w:rsidP="00AE0A3F">
            <w:pPr>
              <w:pStyle w:val="TableParagraph"/>
              <w:spacing w:before="3"/>
              <w:ind w:left="0"/>
              <w:rPr>
                <w:sz w:val="20"/>
                <w:szCs w:val="20"/>
                <w:lang w:val="it-IT"/>
              </w:rPr>
            </w:pPr>
          </w:p>
          <w:p w14:paraId="4CA7AF1D" w14:textId="77777777" w:rsidR="00B50441" w:rsidRPr="003F2034" w:rsidRDefault="00B50441" w:rsidP="00AE0A3F">
            <w:pPr>
              <w:pStyle w:val="TableParagraph"/>
              <w:jc w:val="center"/>
              <w:rPr>
                <w:sz w:val="20"/>
                <w:szCs w:val="20"/>
              </w:rPr>
            </w:pPr>
            <w:proofErr w:type="spellStart"/>
            <w:r w:rsidRPr="003F2034">
              <w:rPr>
                <w:sz w:val="20"/>
                <w:szCs w:val="20"/>
              </w:rPr>
              <w:t>Relazioni</w:t>
            </w:r>
            <w:proofErr w:type="spellEnd"/>
            <w:r w:rsidRPr="003F2034">
              <w:rPr>
                <w:sz w:val="20"/>
                <w:szCs w:val="20"/>
              </w:rPr>
              <w:t xml:space="preserve"> </w:t>
            </w:r>
            <w:proofErr w:type="spellStart"/>
            <w:r w:rsidRPr="003F2034">
              <w:rPr>
                <w:sz w:val="20"/>
                <w:szCs w:val="20"/>
              </w:rPr>
              <w:t>trasversali</w:t>
            </w:r>
            <w:proofErr w:type="spellEnd"/>
          </w:p>
        </w:tc>
        <w:tc>
          <w:tcPr>
            <w:tcW w:w="7512" w:type="dxa"/>
          </w:tcPr>
          <w:p w14:paraId="57F5CBF7" w14:textId="77777777" w:rsidR="00B50441" w:rsidRPr="00267C8A" w:rsidRDefault="00B50441" w:rsidP="00AE0A3F">
            <w:pPr>
              <w:pStyle w:val="TableParagraph"/>
              <w:numPr>
                <w:ilvl w:val="0"/>
                <w:numId w:val="9"/>
              </w:numPr>
              <w:tabs>
                <w:tab w:val="left" w:pos="286"/>
              </w:tabs>
              <w:ind w:hanging="175"/>
              <w:rPr>
                <w:sz w:val="20"/>
                <w:szCs w:val="20"/>
                <w:lang w:val="it-IT"/>
              </w:rPr>
            </w:pPr>
            <w:r w:rsidRPr="00267C8A">
              <w:rPr>
                <w:sz w:val="20"/>
                <w:szCs w:val="20"/>
                <w:lang w:val="it-IT"/>
              </w:rPr>
              <w:t>Tutte le U.O. Aziendali interessate da interrelazioni di processo</w:t>
            </w:r>
          </w:p>
        </w:tc>
      </w:tr>
      <w:tr w:rsidR="00B50441" w:rsidRPr="00744ACF" w14:paraId="466B2F41" w14:textId="77777777" w:rsidTr="00AE0A3F">
        <w:trPr>
          <w:trHeight w:val="882"/>
        </w:trPr>
        <w:tc>
          <w:tcPr>
            <w:tcW w:w="2268" w:type="dxa"/>
          </w:tcPr>
          <w:p w14:paraId="6358CBA0" w14:textId="77777777" w:rsidR="00B50441" w:rsidRPr="003F2034" w:rsidRDefault="00B50441" w:rsidP="00AE0A3F">
            <w:pPr>
              <w:pStyle w:val="TableParagraph"/>
              <w:ind w:left="167" w:right="141" w:firstLine="9"/>
              <w:jc w:val="center"/>
              <w:rPr>
                <w:sz w:val="20"/>
                <w:szCs w:val="20"/>
                <w:lang w:val="it-IT"/>
              </w:rPr>
            </w:pPr>
            <w:r w:rsidRPr="003F2034">
              <w:rPr>
                <w:sz w:val="20"/>
                <w:szCs w:val="20"/>
                <w:lang w:val="it-IT"/>
              </w:rPr>
              <w:t>Eventuali rapporti con soggetti esterni all’A</w:t>
            </w:r>
            <w:r>
              <w:rPr>
                <w:sz w:val="20"/>
                <w:szCs w:val="20"/>
                <w:lang w:val="it-IT"/>
              </w:rPr>
              <w:t>SP</w:t>
            </w:r>
          </w:p>
        </w:tc>
        <w:tc>
          <w:tcPr>
            <w:tcW w:w="7512" w:type="dxa"/>
          </w:tcPr>
          <w:p w14:paraId="6088A851" w14:textId="77777777" w:rsidR="00B50441" w:rsidRPr="00744ACF" w:rsidRDefault="00B50441" w:rsidP="00AE0A3F">
            <w:pPr>
              <w:pStyle w:val="TableParagraph"/>
              <w:numPr>
                <w:ilvl w:val="0"/>
                <w:numId w:val="11"/>
              </w:numPr>
              <w:tabs>
                <w:tab w:val="left" w:pos="286"/>
              </w:tabs>
              <w:ind w:hanging="175"/>
              <w:rPr>
                <w:sz w:val="20"/>
                <w:szCs w:val="20"/>
                <w:lang w:val="it-IT"/>
              </w:rPr>
            </w:pPr>
            <w:r w:rsidRPr="00744ACF">
              <w:rPr>
                <w:sz w:val="20"/>
                <w:szCs w:val="20"/>
                <w:lang w:val="it-IT"/>
              </w:rPr>
              <w:t>Soggetti demandati dalla Committenza a</w:t>
            </w:r>
            <w:r>
              <w:rPr>
                <w:sz w:val="20"/>
                <w:szCs w:val="20"/>
                <w:lang w:val="it-IT"/>
              </w:rPr>
              <w:t>lla verifica del contratto di affidamento e del contratto di servizio;</w:t>
            </w:r>
          </w:p>
          <w:p w14:paraId="75AE1A8B" w14:textId="77777777" w:rsidR="00B50441" w:rsidRDefault="00B50441" w:rsidP="00AE0A3F">
            <w:pPr>
              <w:pStyle w:val="TableParagraph"/>
              <w:numPr>
                <w:ilvl w:val="0"/>
                <w:numId w:val="11"/>
              </w:numPr>
              <w:tabs>
                <w:tab w:val="left" w:pos="286"/>
              </w:tabs>
              <w:ind w:hanging="175"/>
              <w:rPr>
                <w:sz w:val="20"/>
                <w:szCs w:val="20"/>
              </w:rPr>
            </w:pPr>
            <w:proofErr w:type="spellStart"/>
            <w:r>
              <w:rPr>
                <w:sz w:val="20"/>
                <w:szCs w:val="20"/>
              </w:rPr>
              <w:t>Fornitori</w:t>
            </w:r>
            <w:proofErr w:type="spellEnd"/>
          </w:p>
          <w:p w14:paraId="333D2EA6" w14:textId="77777777" w:rsidR="00B50441" w:rsidRPr="00744ACF" w:rsidRDefault="00B50441" w:rsidP="00AE0A3F">
            <w:pPr>
              <w:pStyle w:val="TableParagraph"/>
              <w:tabs>
                <w:tab w:val="left" w:pos="286"/>
              </w:tabs>
              <w:rPr>
                <w:sz w:val="20"/>
                <w:szCs w:val="20"/>
                <w:lang w:val="it-IT"/>
              </w:rPr>
            </w:pPr>
          </w:p>
          <w:p w14:paraId="4D335C5D" w14:textId="77777777" w:rsidR="00B50441" w:rsidRPr="00744ACF" w:rsidRDefault="00B50441" w:rsidP="00AE0A3F">
            <w:pPr>
              <w:pStyle w:val="TableParagraph"/>
              <w:tabs>
                <w:tab w:val="left" w:pos="286"/>
              </w:tabs>
              <w:spacing w:line="210" w:lineRule="exact"/>
              <w:rPr>
                <w:sz w:val="20"/>
                <w:szCs w:val="20"/>
                <w:lang w:val="it-IT"/>
              </w:rPr>
            </w:pPr>
          </w:p>
        </w:tc>
      </w:tr>
    </w:tbl>
    <w:p w14:paraId="1900B7CB" w14:textId="77777777" w:rsidR="00744ACF" w:rsidRDefault="00744ACF">
      <w:pPr>
        <w:rPr>
          <w:lang w:val="it-IT"/>
        </w:rPr>
      </w:pPr>
    </w:p>
    <w:p w14:paraId="4B979ECB" w14:textId="77777777" w:rsidR="00590E7B" w:rsidRDefault="00590E7B">
      <w:pPr>
        <w:rPr>
          <w:lang w:val="it-IT"/>
        </w:rPr>
      </w:pPr>
      <w:r>
        <w:rPr>
          <w:lang w:val="it-IT"/>
        </w:rPr>
        <w:br w:type="page"/>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512"/>
      </w:tblGrid>
      <w:tr w:rsidR="00590E7B" w:rsidRPr="003F2034" w14:paraId="52C9E315" w14:textId="77777777" w:rsidTr="00AE0A3F">
        <w:trPr>
          <w:trHeight w:val="340"/>
        </w:trPr>
        <w:tc>
          <w:tcPr>
            <w:tcW w:w="2268" w:type="dxa"/>
            <w:shd w:val="clear" w:color="auto" w:fill="DBE5F1"/>
          </w:tcPr>
          <w:p w14:paraId="12B3A67E" w14:textId="77777777" w:rsidR="00590E7B" w:rsidRPr="003F2034" w:rsidRDefault="00590E7B" w:rsidP="00AE0A3F">
            <w:pPr>
              <w:pStyle w:val="TableParagraph"/>
              <w:spacing w:line="211" w:lineRule="exact"/>
              <w:ind w:left="107"/>
              <w:jc w:val="center"/>
              <w:rPr>
                <w:sz w:val="20"/>
                <w:szCs w:val="20"/>
              </w:rPr>
            </w:pPr>
            <w:proofErr w:type="spellStart"/>
            <w:r w:rsidRPr="003F2034">
              <w:rPr>
                <w:sz w:val="20"/>
                <w:szCs w:val="20"/>
              </w:rPr>
              <w:lastRenderedPageBreak/>
              <w:t>Denominazione</w:t>
            </w:r>
            <w:proofErr w:type="spellEnd"/>
          </w:p>
        </w:tc>
        <w:tc>
          <w:tcPr>
            <w:tcW w:w="7512" w:type="dxa"/>
            <w:shd w:val="clear" w:color="auto" w:fill="DBE5F1"/>
          </w:tcPr>
          <w:p w14:paraId="1106F3F6" w14:textId="77777777" w:rsidR="00590E7B" w:rsidRPr="000E2E60" w:rsidRDefault="00590E7B" w:rsidP="000E2E60">
            <w:pPr>
              <w:pStyle w:val="TableParagraph"/>
              <w:ind w:left="108"/>
              <w:rPr>
                <w:b/>
                <w:sz w:val="24"/>
                <w:szCs w:val="24"/>
                <w:lang w:val="it-IT"/>
              </w:rPr>
            </w:pPr>
            <w:r w:rsidRPr="000E2E60">
              <w:rPr>
                <w:b/>
                <w:sz w:val="24"/>
                <w:szCs w:val="24"/>
                <w:lang w:val="it-IT"/>
              </w:rPr>
              <w:t xml:space="preserve">Unità Organizzativa </w:t>
            </w:r>
            <w:r w:rsidR="007A5EE4" w:rsidRPr="000E2E60">
              <w:rPr>
                <w:b/>
                <w:sz w:val="24"/>
                <w:szCs w:val="24"/>
                <w:lang w:val="it-IT"/>
              </w:rPr>
              <w:t>CAS</w:t>
            </w:r>
            <w:r w:rsidRPr="000E2E60">
              <w:rPr>
                <w:b/>
                <w:sz w:val="24"/>
                <w:szCs w:val="24"/>
                <w:lang w:val="it-IT"/>
              </w:rPr>
              <w:t xml:space="preserve"> </w:t>
            </w:r>
          </w:p>
        </w:tc>
      </w:tr>
      <w:tr w:rsidR="00590E7B" w:rsidRPr="003F2034" w14:paraId="1A7E313D" w14:textId="77777777" w:rsidTr="00AE0A3F">
        <w:trPr>
          <w:trHeight w:val="340"/>
        </w:trPr>
        <w:tc>
          <w:tcPr>
            <w:tcW w:w="2268" w:type="dxa"/>
          </w:tcPr>
          <w:p w14:paraId="261977BE" w14:textId="77777777" w:rsidR="00590E7B" w:rsidRPr="003F2034" w:rsidRDefault="00590E7B" w:rsidP="00AE0A3F">
            <w:pPr>
              <w:pStyle w:val="TableParagraph"/>
              <w:spacing w:before="50"/>
              <w:ind w:left="258"/>
              <w:jc w:val="center"/>
              <w:rPr>
                <w:sz w:val="20"/>
                <w:szCs w:val="20"/>
              </w:rPr>
            </w:pPr>
            <w:proofErr w:type="spellStart"/>
            <w:r w:rsidRPr="003F2034">
              <w:rPr>
                <w:sz w:val="20"/>
                <w:szCs w:val="20"/>
              </w:rPr>
              <w:t>Livello</w:t>
            </w:r>
            <w:proofErr w:type="spellEnd"/>
            <w:r w:rsidRPr="003F2034">
              <w:rPr>
                <w:sz w:val="20"/>
                <w:szCs w:val="20"/>
              </w:rPr>
              <w:t xml:space="preserve"> </w:t>
            </w:r>
            <w:proofErr w:type="spellStart"/>
            <w:r w:rsidRPr="003F2034">
              <w:rPr>
                <w:sz w:val="20"/>
                <w:szCs w:val="20"/>
              </w:rPr>
              <w:t>organizzativo</w:t>
            </w:r>
            <w:proofErr w:type="spellEnd"/>
          </w:p>
        </w:tc>
        <w:tc>
          <w:tcPr>
            <w:tcW w:w="7512" w:type="dxa"/>
          </w:tcPr>
          <w:p w14:paraId="3A138911" w14:textId="77777777" w:rsidR="00590E7B" w:rsidRPr="003F2034" w:rsidRDefault="00AE0A3F" w:rsidP="00AE0A3F">
            <w:pPr>
              <w:pStyle w:val="TableParagraph"/>
              <w:spacing w:line="211" w:lineRule="exact"/>
              <w:ind w:left="110"/>
              <w:rPr>
                <w:sz w:val="20"/>
                <w:szCs w:val="20"/>
              </w:rPr>
            </w:pPr>
            <w:proofErr w:type="spellStart"/>
            <w:r>
              <w:rPr>
                <w:sz w:val="20"/>
                <w:szCs w:val="20"/>
              </w:rPr>
              <w:t>Unità</w:t>
            </w:r>
            <w:proofErr w:type="spellEnd"/>
            <w:r>
              <w:rPr>
                <w:sz w:val="20"/>
                <w:szCs w:val="20"/>
              </w:rPr>
              <w:t xml:space="preserve"> </w:t>
            </w:r>
            <w:proofErr w:type="spellStart"/>
            <w:r>
              <w:rPr>
                <w:sz w:val="20"/>
                <w:szCs w:val="20"/>
              </w:rPr>
              <w:t>Organizzativa</w:t>
            </w:r>
            <w:proofErr w:type="spellEnd"/>
          </w:p>
        </w:tc>
      </w:tr>
      <w:tr w:rsidR="00590E7B" w:rsidRPr="003F2034" w14:paraId="22493383" w14:textId="77777777" w:rsidTr="00AE0A3F">
        <w:trPr>
          <w:trHeight w:val="340"/>
        </w:trPr>
        <w:tc>
          <w:tcPr>
            <w:tcW w:w="2268" w:type="dxa"/>
          </w:tcPr>
          <w:p w14:paraId="76339F63" w14:textId="77777777" w:rsidR="00590E7B" w:rsidRPr="003F2034" w:rsidRDefault="00590E7B" w:rsidP="00AE0A3F">
            <w:pPr>
              <w:pStyle w:val="TableParagraph"/>
              <w:spacing w:before="50"/>
              <w:ind w:left="122"/>
              <w:jc w:val="center"/>
              <w:rPr>
                <w:sz w:val="20"/>
                <w:szCs w:val="20"/>
              </w:rPr>
            </w:pPr>
            <w:proofErr w:type="spellStart"/>
            <w:r w:rsidRPr="003F2034">
              <w:rPr>
                <w:sz w:val="20"/>
                <w:szCs w:val="20"/>
              </w:rPr>
              <w:t>Ruolo</w:t>
            </w:r>
            <w:proofErr w:type="spellEnd"/>
            <w:r w:rsidRPr="003F2034">
              <w:rPr>
                <w:sz w:val="20"/>
                <w:szCs w:val="20"/>
              </w:rPr>
              <w:t xml:space="preserve"> del </w:t>
            </w:r>
            <w:proofErr w:type="spellStart"/>
            <w:r w:rsidRPr="003F2034">
              <w:rPr>
                <w:sz w:val="20"/>
                <w:szCs w:val="20"/>
              </w:rPr>
              <w:t>Responsabile</w:t>
            </w:r>
            <w:proofErr w:type="spellEnd"/>
          </w:p>
        </w:tc>
        <w:tc>
          <w:tcPr>
            <w:tcW w:w="7512" w:type="dxa"/>
          </w:tcPr>
          <w:p w14:paraId="35769BF1" w14:textId="77777777" w:rsidR="00590E7B" w:rsidRPr="003F2034" w:rsidRDefault="00590E7B" w:rsidP="00AE0A3F">
            <w:pPr>
              <w:pStyle w:val="TableParagraph"/>
              <w:spacing w:line="211" w:lineRule="exact"/>
              <w:ind w:left="110"/>
              <w:rPr>
                <w:sz w:val="20"/>
                <w:szCs w:val="20"/>
              </w:rPr>
            </w:pPr>
            <w:proofErr w:type="spellStart"/>
            <w:r>
              <w:rPr>
                <w:sz w:val="20"/>
                <w:szCs w:val="20"/>
              </w:rPr>
              <w:t>Multidisciplinare</w:t>
            </w:r>
            <w:proofErr w:type="spellEnd"/>
          </w:p>
        </w:tc>
      </w:tr>
      <w:tr w:rsidR="00590E7B" w:rsidRPr="003F2034" w14:paraId="71A7E138" w14:textId="77777777" w:rsidTr="00AE0A3F">
        <w:trPr>
          <w:trHeight w:val="441"/>
        </w:trPr>
        <w:tc>
          <w:tcPr>
            <w:tcW w:w="2268" w:type="dxa"/>
          </w:tcPr>
          <w:p w14:paraId="6D49DC96" w14:textId="77777777" w:rsidR="00590E7B" w:rsidRPr="003F2034" w:rsidRDefault="00590E7B" w:rsidP="00AE0A3F">
            <w:pPr>
              <w:pStyle w:val="TableParagraph"/>
              <w:spacing w:line="211" w:lineRule="exact"/>
              <w:ind w:left="335" w:right="326"/>
              <w:jc w:val="center"/>
              <w:rPr>
                <w:sz w:val="20"/>
                <w:szCs w:val="20"/>
              </w:rPr>
            </w:pPr>
            <w:proofErr w:type="spellStart"/>
            <w:r w:rsidRPr="003F2034">
              <w:rPr>
                <w:sz w:val="20"/>
                <w:szCs w:val="20"/>
              </w:rPr>
              <w:t>Livello</w:t>
            </w:r>
            <w:proofErr w:type="spellEnd"/>
            <w:r w:rsidRPr="003F2034">
              <w:rPr>
                <w:sz w:val="20"/>
                <w:szCs w:val="20"/>
              </w:rPr>
              <w:t xml:space="preserve"> </w:t>
            </w:r>
            <w:proofErr w:type="spellStart"/>
            <w:r w:rsidRPr="003F2034">
              <w:rPr>
                <w:sz w:val="20"/>
                <w:szCs w:val="20"/>
              </w:rPr>
              <w:t>gerarchico</w:t>
            </w:r>
            <w:proofErr w:type="spellEnd"/>
          </w:p>
          <w:p w14:paraId="45A068F1" w14:textId="77777777" w:rsidR="00590E7B" w:rsidRPr="003F2034" w:rsidRDefault="00590E7B" w:rsidP="00AE0A3F">
            <w:pPr>
              <w:pStyle w:val="TableParagraph"/>
              <w:spacing w:line="210" w:lineRule="exact"/>
              <w:ind w:left="333" w:right="326"/>
              <w:jc w:val="center"/>
              <w:rPr>
                <w:sz w:val="20"/>
                <w:szCs w:val="20"/>
              </w:rPr>
            </w:pPr>
            <w:proofErr w:type="spellStart"/>
            <w:r w:rsidRPr="003F2034">
              <w:rPr>
                <w:sz w:val="20"/>
                <w:szCs w:val="20"/>
              </w:rPr>
              <w:t>superiore</w:t>
            </w:r>
            <w:proofErr w:type="spellEnd"/>
          </w:p>
        </w:tc>
        <w:tc>
          <w:tcPr>
            <w:tcW w:w="7512" w:type="dxa"/>
          </w:tcPr>
          <w:p w14:paraId="35E6C888" w14:textId="77777777" w:rsidR="00590E7B" w:rsidRPr="003F2034" w:rsidRDefault="00590E7B" w:rsidP="00AE0A3F">
            <w:pPr>
              <w:pStyle w:val="TableParagraph"/>
              <w:spacing w:before="41"/>
              <w:ind w:left="110"/>
              <w:rPr>
                <w:sz w:val="20"/>
                <w:szCs w:val="20"/>
              </w:rPr>
            </w:pPr>
            <w:proofErr w:type="spellStart"/>
            <w:r>
              <w:rPr>
                <w:sz w:val="20"/>
                <w:szCs w:val="20"/>
              </w:rPr>
              <w:t>Divisione</w:t>
            </w:r>
            <w:proofErr w:type="spellEnd"/>
            <w:r>
              <w:rPr>
                <w:sz w:val="20"/>
                <w:szCs w:val="20"/>
              </w:rPr>
              <w:t xml:space="preserve"> </w:t>
            </w:r>
            <w:proofErr w:type="spellStart"/>
            <w:r>
              <w:rPr>
                <w:sz w:val="20"/>
                <w:szCs w:val="20"/>
              </w:rPr>
              <w:t>Operativa</w:t>
            </w:r>
            <w:proofErr w:type="spellEnd"/>
            <w:r>
              <w:rPr>
                <w:sz w:val="20"/>
                <w:szCs w:val="20"/>
              </w:rPr>
              <w:t xml:space="preserve"> </w:t>
            </w:r>
            <w:proofErr w:type="spellStart"/>
            <w:r>
              <w:rPr>
                <w:sz w:val="20"/>
                <w:szCs w:val="20"/>
              </w:rPr>
              <w:t>Produzione</w:t>
            </w:r>
            <w:proofErr w:type="spellEnd"/>
          </w:p>
        </w:tc>
      </w:tr>
      <w:tr w:rsidR="00590E7B" w:rsidRPr="003F2034" w14:paraId="2182E110" w14:textId="77777777" w:rsidTr="00AE0A3F">
        <w:trPr>
          <w:trHeight w:val="662"/>
        </w:trPr>
        <w:tc>
          <w:tcPr>
            <w:tcW w:w="2268" w:type="dxa"/>
          </w:tcPr>
          <w:p w14:paraId="50781D0D" w14:textId="77777777" w:rsidR="00590E7B" w:rsidRPr="003F2034" w:rsidRDefault="00590E7B" w:rsidP="00AE0A3F">
            <w:pPr>
              <w:pStyle w:val="TableParagraph"/>
              <w:spacing w:before="3"/>
              <w:ind w:left="0"/>
              <w:rPr>
                <w:sz w:val="20"/>
                <w:szCs w:val="20"/>
              </w:rPr>
            </w:pPr>
          </w:p>
          <w:p w14:paraId="2AFF515E" w14:textId="77777777" w:rsidR="00590E7B" w:rsidRPr="003F2034" w:rsidRDefault="00590E7B" w:rsidP="00AE0A3F">
            <w:pPr>
              <w:pStyle w:val="TableParagraph"/>
              <w:ind w:left="530"/>
              <w:rPr>
                <w:sz w:val="20"/>
                <w:szCs w:val="20"/>
              </w:rPr>
            </w:pPr>
            <w:r w:rsidRPr="003F2034">
              <w:rPr>
                <w:sz w:val="20"/>
                <w:szCs w:val="20"/>
              </w:rPr>
              <w:t xml:space="preserve">Link </w:t>
            </w:r>
            <w:proofErr w:type="spellStart"/>
            <w:r w:rsidRPr="003F2034">
              <w:rPr>
                <w:sz w:val="20"/>
                <w:szCs w:val="20"/>
              </w:rPr>
              <w:t>funzionali</w:t>
            </w:r>
            <w:proofErr w:type="spellEnd"/>
          </w:p>
        </w:tc>
        <w:tc>
          <w:tcPr>
            <w:tcW w:w="7512" w:type="dxa"/>
          </w:tcPr>
          <w:p w14:paraId="1FE14E3B" w14:textId="77777777" w:rsidR="00590E7B" w:rsidRPr="003F2034" w:rsidRDefault="00590E7B" w:rsidP="00AE0A3F">
            <w:pPr>
              <w:pStyle w:val="TableParagraph"/>
              <w:numPr>
                <w:ilvl w:val="0"/>
                <w:numId w:val="12"/>
              </w:numPr>
              <w:tabs>
                <w:tab w:val="left" w:pos="286"/>
              </w:tabs>
              <w:spacing w:line="210" w:lineRule="exact"/>
              <w:ind w:hanging="175"/>
              <w:rPr>
                <w:sz w:val="20"/>
                <w:szCs w:val="20"/>
                <w:lang w:val="it-IT"/>
              </w:rPr>
            </w:pPr>
            <w:r>
              <w:rPr>
                <w:sz w:val="20"/>
                <w:szCs w:val="20"/>
                <w:lang w:val="it-IT"/>
              </w:rPr>
              <w:t>Strutture funzionali aziendali</w:t>
            </w:r>
          </w:p>
        </w:tc>
      </w:tr>
      <w:tr w:rsidR="00590E7B" w:rsidRPr="00EF1653" w14:paraId="7E29AD5A" w14:textId="77777777" w:rsidTr="00AE0A3F">
        <w:trPr>
          <w:trHeight w:val="692"/>
        </w:trPr>
        <w:tc>
          <w:tcPr>
            <w:tcW w:w="2268" w:type="dxa"/>
          </w:tcPr>
          <w:p w14:paraId="3500DC0F" w14:textId="77777777" w:rsidR="00590E7B" w:rsidRPr="003F2034" w:rsidRDefault="00590E7B" w:rsidP="00AE0A3F">
            <w:pPr>
              <w:pStyle w:val="TableParagraph"/>
              <w:ind w:left="0"/>
              <w:rPr>
                <w:sz w:val="20"/>
                <w:szCs w:val="20"/>
                <w:lang w:val="it-IT"/>
              </w:rPr>
            </w:pPr>
          </w:p>
          <w:p w14:paraId="7D06FC98" w14:textId="77777777" w:rsidR="00590E7B" w:rsidRDefault="00590E7B" w:rsidP="00AE0A3F">
            <w:pPr>
              <w:pStyle w:val="TableParagraph"/>
              <w:ind w:left="0"/>
              <w:rPr>
                <w:sz w:val="20"/>
                <w:szCs w:val="20"/>
                <w:lang w:val="it-IT"/>
              </w:rPr>
            </w:pPr>
          </w:p>
          <w:p w14:paraId="1015488F" w14:textId="77777777" w:rsidR="00590E7B" w:rsidRDefault="00590E7B" w:rsidP="00AE0A3F">
            <w:pPr>
              <w:pStyle w:val="TableParagraph"/>
              <w:ind w:left="0"/>
              <w:rPr>
                <w:sz w:val="20"/>
                <w:szCs w:val="20"/>
                <w:lang w:val="it-IT"/>
              </w:rPr>
            </w:pPr>
          </w:p>
          <w:p w14:paraId="1B8D5AD0" w14:textId="77777777" w:rsidR="00590E7B" w:rsidRPr="003F2034" w:rsidRDefault="00590E7B" w:rsidP="00AE0A3F">
            <w:pPr>
              <w:pStyle w:val="TableParagraph"/>
              <w:ind w:left="0"/>
              <w:rPr>
                <w:sz w:val="20"/>
                <w:szCs w:val="20"/>
                <w:lang w:val="it-IT"/>
              </w:rPr>
            </w:pPr>
          </w:p>
          <w:p w14:paraId="18E18E45" w14:textId="77777777" w:rsidR="00590E7B" w:rsidRPr="003F2034" w:rsidRDefault="00590E7B" w:rsidP="00AE0A3F">
            <w:pPr>
              <w:pStyle w:val="TableParagraph"/>
              <w:ind w:left="0"/>
              <w:rPr>
                <w:sz w:val="20"/>
                <w:szCs w:val="20"/>
                <w:lang w:val="it-IT"/>
              </w:rPr>
            </w:pPr>
          </w:p>
          <w:p w14:paraId="201BA318" w14:textId="77777777" w:rsidR="00590E7B" w:rsidRPr="003F2034" w:rsidRDefault="00590E7B" w:rsidP="00AE0A3F">
            <w:pPr>
              <w:pStyle w:val="TableParagraph"/>
              <w:ind w:left="0"/>
              <w:rPr>
                <w:sz w:val="20"/>
                <w:szCs w:val="20"/>
                <w:lang w:val="it-IT"/>
              </w:rPr>
            </w:pPr>
          </w:p>
          <w:p w14:paraId="5F4C81C5" w14:textId="77777777" w:rsidR="00590E7B" w:rsidRPr="003F2034" w:rsidRDefault="00590E7B" w:rsidP="00AE0A3F">
            <w:pPr>
              <w:pStyle w:val="TableParagraph"/>
              <w:ind w:left="0"/>
              <w:rPr>
                <w:sz w:val="20"/>
                <w:szCs w:val="20"/>
                <w:lang w:val="it-IT"/>
              </w:rPr>
            </w:pPr>
          </w:p>
          <w:p w14:paraId="151B494C" w14:textId="77777777" w:rsidR="00590E7B" w:rsidRPr="003F2034" w:rsidRDefault="00590E7B" w:rsidP="00AE0A3F">
            <w:pPr>
              <w:pStyle w:val="TableParagraph"/>
              <w:ind w:left="0"/>
              <w:rPr>
                <w:sz w:val="20"/>
                <w:szCs w:val="20"/>
                <w:lang w:val="it-IT"/>
              </w:rPr>
            </w:pPr>
          </w:p>
          <w:p w14:paraId="52D79D35" w14:textId="77777777" w:rsidR="00590E7B" w:rsidRPr="003F2034" w:rsidRDefault="00590E7B" w:rsidP="00AE0A3F">
            <w:pPr>
              <w:pStyle w:val="TableParagraph"/>
              <w:ind w:left="0"/>
              <w:rPr>
                <w:sz w:val="20"/>
                <w:szCs w:val="20"/>
                <w:lang w:val="it-IT"/>
              </w:rPr>
            </w:pPr>
          </w:p>
          <w:p w14:paraId="34B6E7BA" w14:textId="77777777" w:rsidR="00590E7B" w:rsidRPr="003F2034" w:rsidRDefault="00590E7B" w:rsidP="00AE0A3F">
            <w:pPr>
              <w:pStyle w:val="TableParagraph"/>
              <w:ind w:left="0"/>
              <w:rPr>
                <w:sz w:val="20"/>
                <w:szCs w:val="20"/>
                <w:lang w:val="it-IT"/>
              </w:rPr>
            </w:pPr>
          </w:p>
          <w:p w14:paraId="67E48C81" w14:textId="77777777" w:rsidR="00590E7B" w:rsidRPr="003F2034" w:rsidRDefault="00590E7B" w:rsidP="00AE0A3F">
            <w:pPr>
              <w:pStyle w:val="TableParagraph"/>
              <w:ind w:left="0"/>
              <w:rPr>
                <w:sz w:val="20"/>
                <w:szCs w:val="20"/>
                <w:lang w:val="it-IT"/>
              </w:rPr>
            </w:pPr>
          </w:p>
          <w:p w14:paraId="45EF2B12" w14:textId="77777777" w:rsidR="00590E7B" w:rsidRPr="003F2034" w:rsidRDefault="00590E7B" w:rsidP="00AE0A3F">
            <w:pPr>
              <w:pStyle w:val="TableParagraph"/>
              <w:ind w:left="0"/>
              <w:rPr>
                <w:sz w:val="20"/>
                <w:szCs w:val="20"/>
                <w:lang w:val="it-IT"/>
              </w:rPr>
            </w:pPr>
          </w:p>
          <w:p w14:paraId="03543533" w14:textId="77777777" w:rsidR="00590E7B" w:rsidRPr="003F2034" w:rsidRDefault="00590E7B" w:rsidP="00AE0A3F">
            <w:pPr>
              <w:pStyle w:val="TableParagraph"/>
              <w:spacing w:before="4"/>
              <w:ind w:left="0"/>
              <w:rPr>
                <w:sz w:val="20"/>
                <w:szCs w:val="20"/>
                <w:lang w:val="it-IT"/>
              </w:rPr>
            </w:pPr>
          </w:p>
          <w:p w14:paraId="508988F8" w14:textId="77777777" w:rsidR="00590E7B" w:rsidRPr="003F2034" w:rsidRDefault="00590E7B" w:rsidP="00AE0A3F">
            <w:pPr>
              <w:pStyle w:val="TableParagraph"/>
              <w:ind w:left="122"/>
              <w:jc w:val="center"/>
              <w:rPr>
                <w:sz w:val="20"/>
                <w:szCs w:val="20"/>
              </w:rPr>
            </w:pPr>
            <w:proofErr w:type="spellStart"/>
            <w:r w:rsidRPr="003F2034">
              <w:rPr>
                <w:sz w:val="20"/>
                <w:szCs w:val="20"/>
              </w:rPr>
              <w:t>Funzioni</w:t>
            </w:r>
            <w:proofErr w:type="spellEnd"/>
            <w:r w:rsidRPr="003F2034">
              <w:rPr>
                <w:sz w:val="20"/>
                <w:szCs w:val="20"/>
              </w:rPr>
              <w:t xml:space="preserve"> e </w:t>
            </w:r>
            <w:proofErr w:type="spellStart"/>
            <w:r w:rsidRPr="003F2034">
              <w:rPr>
                <w:sz w:val="20"/>
                <w:szCs w:val="20"/>
              </w:rPr>
              <w:t>competenze</w:t>
            </w:r>
            <w:proofErr w:type="spellEnd"/>
          </w:p>
        </w:tc>
        <w:tc>
          <w:tcPr>
            <w:tcW w:w="7512" w:type="dxa"/>
          </w:tcPr>
          <w:p w14:paraId="475868B7" w14:textId="77777777" w:rsidR="00590E7B" w:rsidRPr="00520F0E" w:rsidRDefault="00590E7B" w:rsidP="00AE0A3F">
            <w:pPr>
              <w:pStyle w:val="Corpotesto"/>
              <w:kinsoku w:val="0"/>
              <w:overflowPunct w:val="0"/>
              <w:spacing w:line="254" w:lineRule="auto"/>
              <w:ind w:left="317" w:right="741"/>
              <w:jc w:val="both"/>
              <w:rPr>
                <w:sz w:val="20"/>
                <w:szCs w:val="20"/>
                <w:lang w:val="it-IT"/>
              </w:rPr>
            </w:pPr>
            <w:r w:rsidRPr="00520F0E">
              <w:rPr>
                <w:sz w:val="20"/>
                <w:szCs w:val="20"/>
                <w:lang w:val="it-IT"/>
              </w:rPr>
              <w:t>In coerenza con le fasi e con il percorso di evoluzione del mo</w:t>
            </w:r>
            <w:r>
              <w:rPr>
                <w:sz w:val="20"/>
                <w:szCs w:val="20"/>
                <w:lang w:val="it-IT"/>
              </w:rPr>
              <w:t xml:space="preserve">dello organizzativo aziendale </w:t>
            </w:r>
            <w:proofErr w:type="gramStart"/>
            <w:r>
              <w:rPr>
                <w:sz w:val="20"/>
                <w:szCs w:val="20"/>
                <w:lang w:val="it-IT"/>
              </w:rPr>
              <w:t xml:space="preserve">l’ </w:t>
            </w:r>
            <w:r w:rsidR="000E2E60">
              <w:rPr>
                <w:b/>
                <w:sz w:val="20"/>
                <w:szCs w:val="20"/>
                <w:lang w:val="it-IT"/>
              </w:rPr>
              <w:t>UO</w:t>
            </w:r>
            <w:proofErr w:type="gramEnd"/>
            <w:r>
              <w:rPr>
                <w:b/>
                <w:sz w:val="20"/>
                <w:szCs w:val="20"/>
                <w:lang w:val="it-IT"/>
              </w:rPr>
              <w:t xml:space="preserve"> CAS</w:t>
            </w:r>
            <w:r w:rsidRPr="00520F0E">
              <w:rPr>
                <w:sz w:val="20"/>
                <w:szCs w:val="20"/>
                <w:lang w:val="it-IT"/>
              </w:rPr>
              <w:t xml:space="preserve"> svolge le seguenti funzioni:</w:t>
            </w:r>
          </w:p>
          <w:p w14:paraId="25B5FE10" w14:textId="77777777" w:rsidR="00590E7B" w:rsidRPr="003B64AC" w:rsidRDefault="00590E7B" w:rsidP="00AE0A3F">
            <w:pPr>
              <w:pStyle w:val="Corpotesto"/>
              <w:kinsoku w:val="0"/>
              <w:overflowPunct w:val="0"/>
              <w:ind w:left="388" w:right="743" w:hanging="71"/>
              <w:jc w:val="both"/>
              <w:rPr>
                <w:color w:val="010101"/>
                <w:w w:val="105"/>
                <w:sz w:val="20"/>
                <w:szCs w:val="20"/>
                <w:lang w:val="it-IT"/>
              </w:rPr>
            </w:pPr>
          </w:p>
          <w:p w14:paraId="51E06D86" w14:textId="77777777" w:rsidR="009628A2" w:rsidRDefault="009628A2" w:rsidP="00AE0A3F">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garantire la continuità di funzionamento del servizio</w:t>
            </w:r>
          </w:p>
          <w:p w14:paraId="29D692FC" w14:textId="77777777" w:rsidR="00590E7B" w:rsidRDefault="00590E7B" w:rsidP="00AE0A3F">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g</w:t>
            </w:r>
            <w:r w:rsidRPr="00810F74">
              <w:rPr>
                <w:rFonts w:eastAsiaTheme="minorHAnsi" w:cs="Arial"/>
                <w:color w:val="000000"/>
                <w:sz w:val="20"/>
                <w:szCs w:val="20"/>
                <w:lang w:val="it-IT"/>
              </w:rPr>
              <w:t>arantire l’applicazione ne</w:t>
            </w:r>
            <w:r>
              <w:rPr>
                <w:rFonts w:eastAsiaTheme="minorHAnsi" w:cs="Arial"/>
                <w:color w:val="000000"/>
                <w:sz w:val="20"/>
                <w:szCs w:val="20"/>
                <w:lang w:val="it-IT"/>
              </w:rPr>
              <w:t>l servizio di accoglienza dei migranti richiedenti asilo</w:t>
            </w:r>
            <w:r w:rsidRPr="00810F74">
              <w:rPr>
                <w:rFonts w:eastAsiaTheme="minorHAnsi" w:cs="Arial"/>
                <w:color w:val="000000"/>
                <w:sz w:val="20"/>
                <w:szCs w:val="20"/>
                <w:lang w:val="it-IT"/>
              </w:rPr>
              <w:t xml:space="preserve"> degli standard di servizio, qualità ed immagine previsti dalle procedure aziendali nel rispetto dei budget previsti</w:t>
            </w:r>
            <w:r>
              <w:rPr>
                <w:rFonts w:eastAsiaTheme="minorHAnsi" w:cs="Arial"/>
                <w:color w:val="000000"/>
                <w:sz w:val="20"/>
                <w:szCs w:val="20"/>
                <w:lang w:val="it-IT"/>
              </w:rPr>
              <w:t>;</w:t>
            </w:r>
          </w:p>
          <w:p w14:paraId="27D19734" w14:textId="77777777" w:rsidR="00590E7B" w:rsidRPr="00810F74" w:rsidRDefault="00590E7B" w:rsidP="00AE0A3F">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sidRPr="00810F74">
              <w:rPr>
                <w:rFonts w:eastAsiaTheme="minorHAnsi" w:cs="Arial"/>
                <w:color w:val="000000"/>
                <w:sz w:val="20"/>
                <w:szCs w:val="20"/>
                <w:lang w:val="it-IT"/>
              </w:rPr>
              <w:t xml:space="preserve"> </w:t>
            </w:r>
            <w:r>
              <w:rPr>
                <w:rFonts w:eastAsiaTheme="minorHAnsi" w:cs="Arial"/>
                <w:color w:val="000000"/>
                <w:sz w:val="20"/>
                <w:szCs w:val="20"/>
                <w:lang w:val="it-IT"/>
              </w:rPr>
              <w:t>coordinare</w:t>
            </w:r>
            <w:r w:rsidRPr="00810F74">
              <w:rPr>
                <w:rFonts w:eastAsiaTheme="minorHAnsi" w:cs="Arial"/>
                <w:color w:val="000000"/>
                <w:sz w:val="20"/>
                <w:szCs w:val="20"/>
                <w:lang w:val="it-IT"/>
              </w:rPr>
              <w:t xml:space="preserve"> e supervisiona</w:t>
            </w:r>
            <w:r>
              <w:rPr>
                <w:rFonts w:eastAsiaTheme="minorHAnsi" w:cs="Arial"/>
                <w:color w:val="000000"/>
                <w:sz w:val="20"/>
                <w:szCs w:val="20"/>
                <w:lang w:val="it-IT"/>
              </w:rPr>
              <w:t>re</w:t>
            </w:r>
            <w:r w:rsidRPr="00810F74">
              <w:rPr>
                <w:rFonts w:eastAsiaTheme="minorHAnsi" w:cs="Arial"/>
                <w:color w:val="000000"/>
                <w:sz w:val="20"/>
                <w:szCs w:val="20"/>
                <w:lang w:val="it-IT"/>
              </w:rPr>
              <w:t xml:space="preserve"> le </w:t>
            </w:r>
            <w:r>
              <w:rPr>
                <w:rFonts w:eastAsiaTheme="minorHAnsi" w:cs="Arial"/>
                <w:color w:val="000000"/>
                <w:sz w:val="20"/>
                <w:szCs w:val="20"/>
                <w:lang w:val="it-IT"/>
              </w:rPr>
              <w:t xml:space="preserve">risorse umane destinate al </w:t>
            </w:r>
            <w:r w:rsidR="00BA0E33">
              <w:rPr>
                <w:rFonts w:eastAsiaTheme="minorHAnsi" w:cs="Arial"/>
                <w:color w:val="000000"/>
                <w:sz w:val="20"/>
                <w:szCs w:val="20"/>
                <w:lang w:val="it-IT"/>
              </w:rPr>
              <w:t xml:space="preserve">di accoglienza dei migranti richiedenti asilo </w:t>
            </w:r>
            <w:r>
              <w:rPr>
                <w:rFonts w:eastAsiaTheme="minorHAnsi" w:cs="Arial"/>
                <w:color w:val="000000"/>
                <w:sz w:val="20"/>
                <w:szCs w:val="20"/>
                <w:lang w:val="it-IT"/>
              </w:rPr>
              <w:t>servizio di refezione scolastica;</w:t>
            </w:r>
            <w:r w:rsidRPr="00810F74">
              <w:rPr>
                <w:rFonts w:eastAsiaTheme="minorHAnsi" w:cs="Arial"/>
                <w:color w:val="000000"/>
                <w:sz w:val="20"/>
                <w:szCs w:val="20"/>
                <w:lang w:val="it-IT"/>
              </w:rPr>
              <w:t xml:space="preserve"> </w:t>
            </w:r>
          </w:p>
          <w:p w14:paraId="2EA26E93" w14:textId="77777777" w:rsidR="00590E7B" w:rsidRDefault="00590E7B" w:rsidP="00AE0A3F">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f</w:t>
            </w:r>
            <w:r w:rsidRPr="00810F74">
              <w:rPr>
                <w:rFonts w:eastAsiaTheme="minorHAnsi" w:cs="Arial"/>
                <w:color w:val="000000"/>
                <w:sz w:val="20"/>
                <w:szCs w:val="20"/>
                <w:lang w:val="it-IT"/>
              </w:rPr>
              <w:t>ormula</w:t>
            </w:r>
            <w:r>
              <w:rPr>
                <w:rFonts w:eastAsiaTheme="minorHAnsi" w:cs="Arial"/>
                <w:color w:val="000000"/>
                <w:sz w:val="20"/>
                <w:szCs w:val="20"/>
                <w:lang w:val="it-IT"/>
              </w:rPr>
              <w:t>re</w:t>
            </w:r>
            <w:r w:rsidRPr="00810F74">
              <w:rPr>
                <w:rFonts w:eastAsiaTheme="minorHAnsi" w:cs="Arial"/>
                <w:color w:val="000000"/>
                <w:sz w:val="20"/>
                <w:szCs w:val="20"/>
                <w:lang w:val="it-IT"/>
              </w:rPr>
              <w:t xml:space="preserve"> sulla base degli inventari e del </w:t>
            </w:r>
            <w:r>
              <w:rPr>
                <w:rFonts w:eastAsiaTheme="minorHAnsi" w:cs="Arial"/>
                <w:color w:val="000000"/>
                <w:sz w:val="20"/>
                <w:szCs w:val="20"/>
                <w:lang w:val="it-IT"/>
              </w:rPr>
              <w:t>b</w:t>
            </w:r>
            <w:r w:rsidRPr="00810F74">
              <w:rPr>
                <w:rFonts w:eastAsiaTheme="minorHAnsi" w:cs="Arial"/>
                <w:color w:val="000000"/>
                <w:sz w:val="20"/>
                <w:szCs w:val="20"/>
                <w:lang w:val="it-IT"/>
              </w:rPr>
              <w:t xml:space="preserve">udget </w:t>
            </w:r>
            <w:r>
              <w:rPr>
                <w:rFonts w:eastAsiaTheme="minorHAnsi" w:cs="Arial"/>
                <w:color w:val="000000"/>
                <w:sz w:val="20"/>
                <w:szCs w:val="20"/>
                <w:lang w:val="it-IT"/>
              </w:rPr>
              <w:t>assegnato</w:t>
            </w:r>
            <w:r w:rsidRPr="00810F74">
              <w:rPr>
                <w:rFonts w:eastAsiaTheme="minorHAnsi" w:cs="Arial"/>
                <w:color w:val="000000"/>
                <w:sz w:val="20"/>
                <w:szCs w:val="20"/>
                <w:lang w:val="it-IT"/>
              </w:rPr>
              <w:t xml:space="preserve">, le richieste d’acquisto relative al servizio </w:t>
            </w:r>
            <w:r>
              <w:rPr>
                <w:rFonts w:eastAsiaTheme="minorHAnsi" w:cs="Arial"/>
                <w:color w:val="000000"/>
                <w:sz w:val="20"/>
                <w:szCs w:val="20"/>
                <w:lang w:val="it-IT"/>
              </w:rPr>
              <w:t>di</w:t>
            </w:r>
            <w:r w:rsidR="0066148C">
              <w:rPr>
                <w:rFonts w:eastAsiaTheme="minorHAnsi" w:cs="Arial"/>
                <w:color w:val="000000"/>
                <w:sz w:val="20"/>
                <w:szCs w:val="20"/>
                <w:lang w:val="it-IT"/>
              </w:rPr>
              <w:t xml:space="preserve"> </w:t>
            </w:r>
            <w:proofErr w:type="spellStart"/>
            <w:r w:rsidR="0066148C">
              <w:rPr>
                <w:rFonts w:eastAsiaTheme="minorHAnsi" w:cs="Arial"/>
                <w:color w:val="000000"/>
                <w:sz w:val="20"/>
                <w:szCs w:val="20"/>
                <w:lang w:val="it-IT"/>
              </w:rPr>
              <w:t>di</w:t>
            </w:r>
            <w:proofErr w:type="spellEnd"/>
            <w:r w:rsidR="0066148C">
              <w:rPr>
                <w:rFonts w:eastAsiaTheme="minorHAnsi" w:cs="Arial"/>
                <w:color w:val="000000"/>
                <w:sz w:val="20"/>
                <w:szCs w:val="20"/>
                <w:lang w:val="it-IT"/>
              </w:rPr>
              <w:t xml:space="preserve"> accoglienza dei migranti richiedenti asilo</w:t>
            </w:r>
            <w:r>
              <w:rPr>
                <w:rFonts w:eastAsiaTheme="minorHAnsi" w:cs="Arial"/>
                <w:color w:val="000000"/>
                <w:sz w:val="20"/>
                <w:szCs w:val="20"/>
                <w:lang w:val="it-IT"/>
              </w:rPr>
              <w:t>;</w:t>
            </w:r>
          </w:p>
          <w:p w14:paraId="2878B839" w14:textId="77777777" w:rsidR="00590E7B" w:rsidRDefault="00590E7B" w:rsidP="00AE0A3F">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collaborare, con il Responsabile della Divisione Operativa, alla d</w:t>
            </w:r>
            <w:r w:rsidRPr="003B64AC">
              <w:rPr>
                <w:rFonts w:eastAsiaTheme="minorHAnsi" w:cs="Arial"/>
                <w:color w:val="000000"/>
                <w:sz w:val="20"/>
                <w:szCs w:val="20"/>
                <w:lang w:val="it-IT"/>
              </w:rPr>
              <w:t>efini</w:t>
            </w:r>
            <w:r>
              <w:rPr>
                <w:rFonts w:eastAsiaTheme="minorHAnsi" w:cs="Arial"/>
                <w:color w:val="000000"/>
                <w:sz w:val="20"/>
                <w:szCs w:val="20"/>
                <w:lang w:val="it-IT"/>
              </w:rPr>
              <w:t>zione</w:t>
            </w:r>
            <w:r w:rsidRPr="003B64AC">
              <w:rPr>
                <w:rFonts w:eastAsiaTheme="minorHAnsi" w:cs="Arial"/>
                <w:color w:val="000000"/>
                <w:sz w:val="20"/>
                <w:szCs w:val="20"/>
                <w:lang w:val="it-IT"/>
              </w:rPr>
              <w:t xml:space="preserve"> </w:t>
            </w:r>
            <w:r>
              <w:rPr>
                <w:rFonts w:eastAsiaTheme="minorHAnsi" w:cs="Arial"/>
                <w:color w:val="000000"/>
                <w:sz w:val="20"/>
                <w:szCs w:val="20"/>
                <w:lang w:val="it-IT"/>
              </w:rPr>
              <w:t xml:space="preserve">di </w:t>
            </w:r>
            <w:r w:rsidRPr="003B64AC">
              <w:rPr>
                <w:rFonts w:eastAsiaTheme="minorHAnsi" w:cs="Arial"/>
                <w:color w:val="000000"/>
                <w:sz w:val="20"/>
                <w:szCs w:val="20"/>
                <w:lang w:val="it-IT"/>
              </w:rPr>
              <w:t>programmi specifici di manutenzione dei materiali e delle attrezzature patrimoniali del</w:t>
            </w:r>
            <w:r>
              <w:rPr>
                <w:rFonts w:eastAsiaTheme="minorHAnsi" w:cs="Arial"/>
                <w:color w:val="000000"/>
                <w:sz w:val="20"/>
                <w:szCs w:val="20"/>
                <w:lang w:val="it-IT"/>
              </w:rPr>
              <w:t xml:space="preserve"> </w:t>
            </w:r>
            <w:r w:rsidR="0066148C">
              <w:rPr>
                <w:rFonts w:eastAsiaTheme="minorHAnsi" w:cs="Arial"/>
                <w:color w:val="000000"/>
                <w:sz w:val="20"/>
                <w:szCs w:val="20"/>
                <w:lang w:val="it-IT"/>
              </w:rPr>
              <w:t xml:space="preserve">di accoglienza dei migranti richiedenti </w:t>
            </w:r>
            <w:proofErr w:type="gramStart"/>
            <w:r w:rsidR="0066148C">
              <w:rPr>
                <w:rFonts w:eastAsiaTheme="minorHAnsi" w:cs="Arial"/>
                <w:color w:val="000000"/>
                <w:sz w:val="20"/>
                <w:szCs w:val="20"/>
                <w:lang w:val="it-IT"/>
              </w:rPr>
              <w:t xml:space="preserve">asilo </w:t>
            </w:r>
            <w:r>
              <w:rPr>
                <w:rFonts w:eastAsiaTheme="minorHAnsi" w:cs="Arial"/>
                <w:color w:val="000000"/>
                <w:sz w:val="20"/>
                <w:szCs w:val="20"/>
                <w:lang w:val="it-IT"/>
              </w:rPr>
              <w:t>;</w:t>
            </w:r>
            <w:proofErr w:type="gramEnd"/>
          </w:p>
          <w:p w14:paraId="3A402CBD" w14:textId="77777777" w:rsidR="00590E7B" w:rsidRPr="00810F74" w:rsidRDefault="00590E7B" w:rsidP="00AE0A3F">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collaborare al</w:t>
            </w:r>
            <w:r w:rsidRPr="003B64AC">
              <w:rPr>
                <w:rFonts w:eastAsiaTheme="minorHAnsi" w:cs="Arial"/>
                <w:color w:val="000000"/>
                <w:sz w:val="20"/>
                <w:szCs w:val="20"/>
                <w:lang w:val="it-IT"/>
              </w:rPr>
              <w:t>la custodia e il mantenimento in efficienza del patrimonio affidatogli</w:t>
            </w:r>
            <w:r>
              <w:rPr>
                <w:rFonts w:eastAsiaTheme="minorHAnsi" w:cs="Arial"/>
                <w:color w:val="000000"/>
                <w:sz w:val="20"/>
                <w:szCs w:val="20"/>
                <w:lang w:val="it-IT"/>
              </w:rPr>
              <w:t>;</w:t>
            </w:r>
          </w:p>
          <w:p w14:paraId="4B0113D2" w14:textId="77777777" w:rsidR="00590E7B" w:rsidRDefault="00590E7B" w:rsidP="00AE0A3F">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collaborare a</w:t>
            </w:r>
            <w:r w:rsidRPr="007D7945">
              <w:rPr>
                <w:rFonts w:eastAsiaTheme="minorHAnsi" w:cs="Arial"/>
                <w:color w:val="000000"/>
                <w:sz w:val="20"/>
                <w:szCs w:val="20"/>
                <w:lang w:val="it-IT"/>
              </w:rPr>
              <w:t>l corretto utilizzo degli impianti, delle attrezzature e delle dotazioni ed il mantenimento ottimale delle dotazioni tecniche e delle scorte dei magazzini</w:t>
            </w:r>
            <w:r>
              <w:rPr>
                <w:rFonts w:eastAsiaTheme="minorHAnsi" w:cs="Arial"/>
                <w:color w:val="000000"/>
                <w:sz w:val="20"/>
                <w:szCs w:val="20"/>
                <w:lang w:val="it-IT"/>
              </w:rPr>
              <w:t>;</w:t>
            </w:r>
          </w:p>
          <w:p w14:paraId="03622BDF" w14:textId="77777777" w:rsidR="00590E7B" w:rsidRDefault="00590E7B" w:rsidP="00AE0A3F">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collaborare</w:t>
            </w:r>
            <w:r w:rsidRPr="007D7945">
              <w:rPr>
                <w:rFonts w:eastAsiaTheme="minorHAnsi" w:cs="Arial"/>
                <w:color w:val="000000"/>
                <w:sz w:val="20"/>
                <w:szCs w:val="20"/>
                <w:lang w:val="it-IT"/>
              </w:rPr>
              <w:t xml:space="preserve"> </w:t>
            </w:r>
            <w:r>
              <w:rPr>
                <w:rFonts w:eastAsiaTheme="minorHAnsi" w:cs="Arial"/>
                <w:color w:val="000000"/>
                <w:sz w:val="20"/>
                <w:szCs w:val="20"/>
                <w:lang w:val="it-IT"/>
              </w:rPr>
              <w:t>al</w:t>
            </w:r>
            <w:r w:rsidRPr="007D7945">
              <w:rPr>
                <w:rFonts w:eastAsiaTheme="minorHAnsi" w:cs="Arial"/>
                <w:color w:val="000000"/>
                <w:sz w:val="20"/>
                <w:szCs w:val="20"/>
                <w:lang w:val="it-IT"/>
              </w:rPr>
              <w:t>la scrupolosa osservanza delle normative in materia d'igiene, sanità, prevenzione infortuni ed incendi e di tutte le norme UNI-CEI relative alla sicurezza degli immobili, impianti ed attrezzature, verificandone periodicamente l'efficienza</w:t>
            </w:r>
            <w:r>
              <w:rPr>
                <w:rFonts w:eastAsiaTheme="minorHAnsi" w:cs="Arial"/>
                <w:color w:val="000000"/>
                <w:sz w:val="20"/>
                <w:szCs w:val="20"/>
                <w:lang w:val="it-IT"/>
              </w:rPr>
              <w:t>;</w:t>
            </w:r>
            <w:r w:rsidRPr="007D7945">
              <w:rPr>
                <w:rFonts w:eastAsiaTheme="minorHAnsi" w:cs="Arial"/>
                <w:color w:val="000000"/>
                <w:sz w:val="20"/>
                <w:szCs w:val="20"/>
                <w:lang w:val="it-IT"/>
              </w:rPr>
              <w:t xml:space="preserve"> </w:t>
            </w:r>
          </w:p>
          <w:p w14:paraId="6839AF8C" w14:textId="77777777" w:rsidR="00590E7B" w:rsidRPr="002B6955" w:rsidRDefault="00590E7B" w:rsidP="00AE0A3F">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collaborare</w:t>
            </w:r>
            <w:r w:rsidRPr="002B6955">
              <w:rPr>
                <w:rFonts w:eastAsiaTheme="minorHAnsi" w:cs="Arial"/>
                <w:color w:val="000000"/>
                <w:sz w:val="20"/>
                <w:szCs w:val="20"/>
                <w:lang w:val="it-IT"/>
              </w:rPr>
              <w:t xml:space="preserve"> </w:t>
            </w:r>
            <w:r>
              <w:rPr>
                <w:rFonts w:eastAsiaTheme="minorHAnsi" w:cs="Arial"/>
                <w:color w:val="000000"/>
                <w:sz w:val="20"/>
                <w:szCs w:val="20"/>
                <w:lang w:val="it-IT"/>
              </w:rPr>
              <w:t>a</w:t>
            </w:r>
            <w:r w:rsidRPr="002B6955">
              <w:rPr>
                <w:rFonts w:eastAsiaTheme="minorHAnsi" w:cs="Arial"/>
                <w:color w:val="000000"/>
                <w:sz w:val="20"/>
                <w:szCs w:val="20"/>
                <w:lang w:val="it-IT"/>
              </w:rPr>
              <w:t xml:space="preserve">l rispetto delle leggi in vigore per tutte le azioni che comportano responsabilità civile, penale e commerciale per la società </w:t>
            </w:r>
          </w:p>
          <w:p w14:paraId="08108E24" w14:textId="77777777" w:rsidR="00590E7B" w:rsidRPr="00AC356F" w:rsidRDefault="00590E7B" w:rsidP="00AE0A3F">
            <w:pPr>
              <w:widowControl/>
              <w:adjustRightInd w:val="0"/>
              <w:ind w:right="741"/>
              <w:jc w:val="both"/>
              <w:rPr>
                <w:sz w:val="20"/>
                <w:szCs w:val="20"/>
                <w:lang w:val="it-IT"/>
              </w:rPr>
            </w:pPr>
          </w:p>
        </w:tc>
      </w:tr>
      <w:tr w:rsidR="00590E7B" w:rsidRPr="00EF1653" w14:paraId="40D65081" w14:textId="77777777" w:rsidTr="00AE0A3F">
        <w:trPr>
          <w:trHeight w:val="882"/>
        </w:trPr>
        <w:tc>
          <w:tcPr>
            <w:tcW w:w="2268" w:type="dxa"/>
          </w:tcPr>
          <w:p w14:paraId="1FEC5154" w14:textId="77777777" w:rsidR="00590E7B" w:rsidRPr="003F2034" w:rsidRDefault="00590E7B" w:rsidP="00AE0A3F">
            <w:pPr>
              <w:pStyle w:val="TableParagraph"/>
              <w:spacing w:before="3"/>
              <w:ind w:left="0"/>
              <w:rPr>
                <w:sz w:val="20"/>
                <w:szCs w:val="20"/>
                <w:lang w:val="it-IT"/>
              </w:rPr>
            </w:pPr>
          </w:p>
          <w:p w14:paraId="47F8D244" w14:textId="77777777" w:rsidR="00590E7B" w:rsidRPr="003F2034" w:rsidRDefault="00590E7B" w:rsidP="00AE0A3F">
            <w:pPr>
              <w:pStyle w:val="TableParagraph"/>
              <w:jc w:val="center"/>
              <w:rPr>
                <w:sz w:val="20"/>
                <w:szCs w:val="20"/>
              </w:rPr>
            </w:pPr>
            <w:proofErr w:type="spellStart"/>
            <w:r w:rsidRPr="003F2034">
              <w:rPr>
                <w:sz w:val="20"/>
                <w:szCs w:val="20"/>
              </w:rPr>
              <w:t>Relazioni</w:t>
            </w:r>
            <w:proofErr w:type="spellEnd"/>
            <w:r w:rsidRPr="003F2034">
              <w:rPr>
                <w:sz w:val="20"/>
                <w:szCs w:val="20"/>
              </w:rPr>
              <w:t xml:space="preserve"> </w:t>
            </w:r>
            <w:proofErr w:type="spellStart"/>
            <w:r w:rsidRPr="003F2034">
              <w:rPr>
                <w:sz w:val="20"/>
                <w:szCs w:val="20"/>
              </w:rPr>
              <w:t>trasversali</w:t>
            </w:r>
            <w:proofErr w:type="spellEnd"/>
          </w:p>
        </w:tc>
        <w:tc>
          <w:tcPr>
            <w:tcW w:w="7512" w:type="dxa"/>
          </w:tcPr>
          <w:p w14:paraId="2FA750DF" w14:textId="77777777" w:rsidR="00590E7B" w:rsidRPr="00267C8A" w:rsidRDefault="00590E7B" w:rsidP="00AE0A3F">
            <w:pPr>
              <w:pStyle w:val="TableParagraph"/>
              <w:numPr>
                <w:ilvl w:val="0"/>
                <w:numId w:val="9"/>
              </w:numPr>
              <w:tabs>
                <w:tab w:val="left" w:pos="286"/>
              </w:tabs>
              <w:ind w:hanging="175"/>
              <w:rPr>
                <w:sz w:val="20"/>
                <w:szCs w:val="20"/>
                <w:lang w:val="it-IT"/>
              </w:rPr>
            </w:pPr>
            <w:r w:rsidRPr="00267C8A">
              <w:rPr>
                <w:sz w:val="20"/>
                <w:szCs w:val="20"/>
                <w:lang w:val="it-IT"/>
              </w:rPr>
              <w:t>Tutte le U.O. Aziendali interessate da interrelazioni di processo</w:t>
            </w:r>
          </w:p>
        </w:tc>
      </w:tr>
      <w:tr w:rsidR="00590E7B" w:rsidRPr="00744ACF" w14:paraId="1392F886" w14:textId="77777777" w:rsidTr="00AE0A3F">
        <w:trPr>
          <w:trHeight w:val="882"/>
        </w:trPr>
        <w:tc>
          <w:tcPr>
            <w:tcW w:w="2268" w:type="dxa"/>
          </w:tcPr>
          <w:p w14:paraId="78DB485D" w14:textId="77777777" w:rsidR="00590E7B" w:rsidRPr="003F2034" w:rsidRDefault="00590E7B" w:rsidP="00AE0A3F">
            <w:pPr>
              <w:pStyle w:val="TableParagraph"/>
              <w:ind w:left="167" w:right="141" w:firstLine="9"/>
              <w:jc w:val="center"/>
              <w:rPr>
                <w:sz w:val="20"/>
                <w:szCs w:val="20"/>
                <w:lang w:val="it-IT"/>
              </w:rPr>
            </w:pPr>
            <w:r w:rsidRPr="003F2034">
              <w:rPr>
                <w:sz w:val="20"/>
                <w:szCs w:val="20"/>
                <w:lang w:val="it-IT"/>
              </w:rPr>
              <w:t>Eventuali rapporti con soggetti esterni all’A</w:t>
            </w:r>
            <w:r>
              <w:rPr>
                <w:sz w:val="20"/>
                <w:szCs w:val="20"/>
                <w:lang w:val="it-IT"/>
              </w:rPr>
              <w:t>SP</w:t>
            </w:r>
          </w:p>
        </w:tc>
        <w:tc>
          <w:tcPr>
            <w:tcW w:w="7512" w:type="dxa"/>
          </w:tcPr>
          <w:p w14:paraId="0F742062" w14:textId="77777777" w:rsidR="00590E7B" w:rsidRPr="00744ACF" w:rsidRDefault="00590E7B" w:rsidP="00AE0A3F">
            <w:pPr>
              <w:pStyle w:val="TableParagraph"/>
              <w:numPr>
                <w:ilvl w:val="0"/>
                <w:numId w:val="11"/>
              </w:numPr>
              <w:tabs>
                <w:tab w:val="left" w:pos="286"/>
              </w:tabs>
              <w:ind w:hanging="175"/>
              <w:rPr>
                <w:sz w:val="20"/>
                <w:szCs w:val="20"/>
                <w:lang w:val="it-IT"/>
              </w:rPr>
            </w:pPr>
            <w:r w:rsidRPr="00744ACF">
              <w:rPr>
                <w:sz w:val="20"/>
                <w:szCs w:val="20"/>
                <w:lang w:val="it-IT"/>
              </w:rPr>
              <w:t>Soggetti demandati dalla Committenza a</w:t>
            </w:r>
            <w:r>
              <w:rPr>
                <w:sz w:val="20"/>
                <w:szCs w:val="20"/>
                <w:lang w:val="it-IT"/>
              </w:rPr>
              <w:t>lla verifica del contratto di affidamento e del contratto di servizio;</w:t>
            </w:r>
          </w:p>
          <w:p w14:paraId="750B082B" w14:textId="77777777" w:rsidR="00590E7B" w:rsidRDefault="00590E7B" w:rsidP="00AE0A3F">
            <w:pPr>
              <w:pStyle w:val="TableParagraph"/>
              <w:numPr>
                <w:ilvl w:val="0"/>
                <w:numId w:val="11"/>
              </w:numPr>
              <w:tabs>
                <w:tab w:val="left" w:pos="286"/>
              </w:tabs>
              <w:ind w:hanging="175"/>
              <w:rPr>
                <w:sz w:val="20"/>
                <w:szCs w:val="20"/>
              </w:rPr>
            </w:pPr>
            <w:proofErr w:type="spellStart"/>
            <w:r>
              <w:rPr>
                <w:sz w:val="20"/>
                <w:szCs w:val="20"/>
              </w:rPr>
              <w:t>Fornitori</w:t>
            </w:r>
            <w:proofErr w:type="spellEnd"/>
          </w:p>
          <w:p w14:paraId="43455F25" w14:textId="77777777" w:rsidR="00590E7B" w:rsidRPr="00744ACF" w:rsidRDefault="00590E7B" w:rsidP="00AE0A3F">
            <w:pPr>
              <w:pStyle w:val="TableParagraph"/>
              <w:tabs>
                <w:tab w:val="left" w:pos="286"/>
              </w:tabs>
              <w:rPr>
                <w:sz w:val="20"/>
                <w:szCs w:val="20"/>
                <w:lang w:val="it-IT"/>
              </w:rPr>
            </w:pPr>
          </w:p>
          <w:p w14:paraId="575FDC4A" w14:textId="77777777" w:rsidR="00590E7B" w:rsidRPr="00744ACF" w:rsidRDefault="00590E7B" w:rsidP="00AE0A3F">
            <w:pPr>
              <w:pStyle w:val="TableParagraph"/>
              <w:tabs>
                <w:tab w:val="left" w:pos="286"/>
              </w:tabs>
              <w:spacing w:line="210" w:lineRule="exact"/>
              <w:rPr>
                <w:sz w:val="20"/>
                <w:szCs w:val="20"/>
                <w:lang w:val="it-IT"/>
              </w:rPr>
            </w:pPr>
          </w:p>
        </w:tc>
      </w:tr>
    </w:tbl>
    <w:p w14:paraId="0854E6E7" w14:textId="77777777" w:rsidR="00744ACF" w:rsidRDefault="00744ACF">
      <w:pPr>
        <w:rPr>
          <w:lang w:val="it-IT"/>
        </w:rPr>
      </w:pPr>
    </w:p>
    <w:p w14:paraId="3C2AE490" w14:textId="77777777" w:rsidR="0066148C" w:rsidRDefault="0066148C">
      <w:pPr>
        <w:rPr>
          <w:lang w:val="it-IT"/>
        </w:rPr>
      </w:pPr>
      <w:r>
        <w:rPr>
          <w:lang w:val="it-IT"/>
        </w:rPr>
        <w:br w:type="page"/>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512"/>
      </w:tblGrid>
      <w:tr w:rsidR="00744ACF" w:rsidRPr="003F2034" w14:paraId="415B1E90" w14:textId="77777777" w:rsidTr="00AE0A3F">
        <w:trPr>
          <w:trHeight w:val="340"/>
        </w:trPr>
        <w:tc>
          <w:tcPr>
            <w:tcW w:w="2268" w:type="dxa"/>
            <w:shd w:val="clear" w:color="auto" w:fill="DBE5F1"/>
          </w:tcPr>
          <w:p w14:paraId="548F4E70" w14:textId="77777777" w:rsidR="00744ACF" w:rsidRPr="003F2034" w:rsidRDefault="00744ACF" w:rsidP="00AE0A3F">
            <w:pPr>
              <w:pStyle w:val="TableParagraph"/>
              <w:spacing w:line="211" w:lineRule="exact"/>
              <w:ind w:left="107"/>
              <w:jc w:val="center"/>
              <w:rPr>
                <w:sz w:val="20"/>
                <w:szCs w:val="20"/>
              </w:rPr>
            </w:pPr>
            <w:proofErr w:type="spellStart"/>
            <w:r w:rsidRPr="003F2034">
              <w:rPr>
                <w:sz w:val="20"/>
                <w:szCs w:val="20"/>
              </w:rPr>
              <w:lastRenderedPageBreak/>
              <w:t>Denominazione</w:t>
            </w:r>
            <w:proofErr w:type="spellEnd"/>
          </w:p>
        </w:tc>
        <w:tc>
          <w:tcPr>
            <w:tcW w:w="7512" w:type="dxa"/>
            <w:shd w:val="clear" w:color="auto" w:fill="DBE5F1"/>
          </w:tcPr>
          <w:p w14:paraId="18C10EA2" w14:textId="77777777" w:rsidR="00744ACF" w:rsidRPr="000E2E60" w:rsidRDefault="00744ACF" w:rsidP="000E2E60">
            <w:pPr>
              <w:pStyle w:val="TableParagraph"/>
              <w:ind w:left="108"/>
              <w:rPr>
                <w:b/>
                <w:sz w:val="24"/>
                <w:szCs w:val="24"/>
                <w:lang w:val="it-IT"/>
              </w:rPr>
            </w:pPr>
            <w:r w:rsidRPr="000E2E60">
              <w:rPr>
                <w:b/>
                <w:sz w:val="24"/>
                <w:szCs w:val="24"/>
                <w:lang w:val="it-IT"/>
              </w:rPr>
              <w:t>Mobilità Urbana</w:t>
            </w:r>
          </w:p>
        </w:tc>
      </w:tr>
      <w:tr w:rsidR="00744ACF" w:rsidRPr="003F2034" w14:paraId="1995B3C5" w14:textId="77777777" w:rsidTr="00AE0A3F">
        <w:trPr>
          <w:trHeight w:val="340"/>
        </w:trPr>
        <w:tc>
          <w:tcPr>
            <w:tcW w:w="2268" w:type="dxa"/>
          </w:tcPr>
          <w:p w14:paraId="5FB05F9D" w14:textId="77777777" w:rsidR="00744ACF" w:rsidRPr="003F2034" w:rsidRDefault="00744ACF" w:rsidP="00AE0A3F">
            <w:pPr>
              <w:pStyle w:val="TableParagraph"/>
              <w:spacing w:before="50"/>
              <w:ind w:left="258"/>
              <w:jc w:val="center"/>
              <w:rPr>
                <w:sz w:val="20"/>
                <w:szCs w:val="20"/>
              </w:rPr>
            </w:pPr>
            <w:proofErr w:type="spellStart"/>
            <w:r w:rsidRPr="003F2034">
              <w:rPr>
                <w:sz w:val="20"/>
                <w:szCs w:val="20"/>
              </w:rPr>
              <w:t>Livello</w:t>
            </w:r>
            <w:proofErr w:type="spellEnd"/>
            <w:r w:rsidRPr="003F2034">
              <w:rPr>
                <w:sz w:val="20"/>
                <w:szCs w:val="20"/>
              </w:rPr>
              <w:t xml:space="preserve"> </w:t>
            </w:r>
            <w:proofErr w:type="spellStart"/>
            <w:r w:rsidRPr="003F2034">
              <w:rPr>
                <w:sz w:val="20"/>
                <w:szCs w:val="20"/>
              </w:rPr>
              <w:t>organizzativo</w:t>
            </w:r>
            <w:proofErr w:type="spellEnd"/>
          </w:p>
        </w:tc>
        <w:tc>
          <w:tcPr>
            <w:tcW w:w="7512" w:type="dxa"/>
          </w:tcPr>
          <w:p w14:paraId="0C50FA0E" w14:textId="77777777" w:rsidR="00744ACF" w:rsidRPr="003F2034" w:rsidRDefault="001E633F" w:rsidP="00AE0A3F">
            <w:pPr>
              <w:pStyle w:val="TableParagraph"/>
              <w:spacing w:line="211" w:lineRule="exact"/>
              <w:ind w:left="110"/>
              <w:rPr>
                <w:sz w:val="20"/>
                <w:szCs w:val="20"/>
              </w:rPr>
            </w:pPr>
            <w:proofErr w:type="spellStart"/>
            <w:r>
              <w:rPr>
                <w:sz w:val="20"/>
                <w:szCs w:val="20"/>
              </w:rPr>
              <w:t>Divisione</w:t>
            </w:r>
            <w:proofErr w:type="spellEnd"/>
            <w:r>
              <w:rPr>
                <w:sz w:val="20"/>
                <w:szCs w:val="20"/>
              </w:rPr>
              <w:t xml:space="preserve"> </w:t>
            </w:r>
            <w:proofErr w:type="spellStart"/>
            <w:r>
              <w:rPr>
                <w:sz w:val="20"/>
                <w:szCs w:val="20"/>
              </w:rPr>
              <w:t>Operativa</w:t>
            </w:r>
            <w:proofErr w:type="spellEnd"/>
          </w:p>
        </w:tc>
      </w:tr>
      <w:tr w:rsidR="00744ACF" w:rsidRPr="003F2034" w14:paraId="50067DCB" w14:textId="77777777" w:rsidTr="00AE0A3F">
        <w:trPr>
          <w:trHeight w:val="340"/>
        </w:trPr>
        <w:tc>
          <w:tcPr>
            <w:tcW w:w="2268" w:type="dxa"/>
          </w:tcPr>
          <w:p w14:paraId="1F1E4763" w14:textId="77777777" w:rsidR="00744ACF" w:rsidRPr="003F2034" w:rsidRDefault="00744ACF" w:rsidP="00AE0A3F">
            <w:pPr>
              <w:pStyle w:val="TableParagraph"/>
              <w:spacing w:before="50"/>
              <w:ind w:left="122"/>
              <w:jc w:val="center"/>
              <w:rPr>
                <w:sz w:val="20"/>
                <w:szCs w:val="20"/>
              </w:rPr>
            </w:pPr>
            <w:proofErr w:type="spellStart"/>
            <w:r w:rsidRPr="003F2034">
              <w:rPr>
                <w:sz w:val="20"/>
                <w:szCs w:val="20"/>
              </w:rPr>
              <w:t>Ruolo</w:t>
            </w:r>
            <w:proofErr w:type="spellEnd"/>
            <w:r w:rsidRPr="003F2034">
              <w:rPr>
                <w:sz w:val="20"/>
                <w:szCs w:val="20"/>
              </w:rPr>
              <w:t xml:space="preserve"> del </w:t>
            </w:r>
            <w:proofErr w:type="spellStart"/>
            <w:r w:rsidRPr="003F2034">
              <w:rPr>
                <w:sz w:val="20"/>
                <w:szCs w:val="20"/>
              </w:rPr>
              <w:t>Responsabile</w:t>
            </w:r>
            <w:proofErr w:type="spellEnd"/>
          </w:p>
        </w:tc>
        <w:tc>
          <w:tcPr>
            <w:tcW w:w="7512" w:type="dxa"/>
          </w:tcPr>
          <w:p w14:paraId="67A56AFE" w14:textId="77777777" w:rsidR="00744ACF" w:rsidRPr="003F2034" w:rsidRDefault="00744ACF" w:rsidP="00AE0A3F">
            <w:pPr>
              <w:pStyle w:val="TableParagraph"/>
              <w:spacing w:line="211" w:lineRule="exact"/>
              <w:ind w:left="110"/>
              <w:rPr>
                <w:sz w:val="20"/>
                <w:szCs w:val="20"/>
              </w:rPr>
            </w:pPr>
            <w:proofErr w:type="spellStart"/>
            <w:r>
              <w:rPr>
                <w:sz w:val="20"/>
                <w:szCs w:val="20"/>
              </w:rPr>
              <w:t>Multidisciplinare</w:t>
            </w:r>
            <w:proofErr w:type="spellEnd"/>
          </w:p>
        </w:tc>
      </w:tr>
      <w:tr w:rsidR="00744ACF" w:rsidRPr="003F2034" w14:paraId="7178C874" w14:textId="77777777" w:rsidTr="00AE0A3F">
        <w:trPr>
          <w:trHeight w:val="441"/>
        </w:trPr>
        <w:tc>
          <w:tcPr>
            <w:tcW w:w="2268" w:type="dxa"/>
          </w:tcPr>
          <w:p w14:paraId="2414C7B0" w14:textId="77777777" w:rsidR="00744ACF" w:rsidRPr="003F2034" w:rsidRDefault="00744ACF" w:rsidP="00AE0A3F">
            <w:pPr>
              <w:pStyle w:val="TableParagraph"/>
              <w:spacing w:line="211" w:lineRule="exact"/>
              <w:ind w:left="335" w:right="326"/>
              <w:jc w:val="center"/>
              <w:rPr>
                <w:sz w:val="20"/>
                <w:szCs w:val="20"/>
              </w:rPr>
            </w:pPr>
            <w:proofErr w:type="spellStart"/>
            <w:r w:rsidRPr="003F2034">
              <w:rPr>
                <w:sz w:val="20"/>
                <w:szCs w:val="20"/>
              </w:rPr>
              <w:t>Livello</w:t>
            </w:r>
            <w:proofErr w:type="spellEnd"/>
            <w:r w:rsidRPr="003F2034">
              <w:rPr>
                <w:sz w:val="20"/>
                <w:szCs w:val="20"/>
              </w:rPr>
              <w:t xml:space="preserve"> </w:t>
            </w:r>
            <w:proofErr w:type="spellStart"/>
            <w:r w:rsidRPr="003F2034">
              <w:rPr>
                <w:sz w:val="20"/>
                <w:szCs w:val="20"/>
              </w:rPr>
              <w:t>gerarchico</w:t>
            </w:r>
            <w:proofErr w:type="spellEnd"/>
          </w:p>
          <w:p w14:paraId="4C3D76D7" w14:textId="77777777" w:rsidR="00744ACF" w:rsidRPr="003F2034" w:rsidRDefault="00744ACF" w:rsidP="00AE0A3F">
            <w:pPr>
              <w:pStyle w:val="TableParagraph"/>
              <w:spacing w:line="210" w:lineRule="exact"/>
              <w:ind w:left="333" w:right="326"/>
              <w:jc w:val="center"/>
              <w:rPr>
                <w:sz w:val="20"/>
                <w:szCs w:val="20"/>
              </w:rPr>
            </w:pPr>
            <w:proofErr w:type="spellStart"/>
            <w:r w:rsidRPr="003F2034">
              <w:rPr>
                <w:sz w:val="20"/>
                <w:szCs w:val="20"/>
              </w:rPr>
              <w:t>superiore</w:t>
            </w:r>
            <w:proofErr w:type="spellEnd"/>
          </w:p>
        </w:tc>
        <w:tc>
          <w:tcPr>
            <w:tcW w:w="7512" w:type="dxa"/>
          </w:tcPr>
          <w:p w14:paraId="6D04F004" w14:textId="77777777" w:rsidR="00744ACF" w:rsidRPr="003F2034" w:rsidRDefault="00744ACF" w:rsidP="00AE0A3F">
            <w:pPr>
              <w:pStyle w:val="TableParagraph"/>
              <w:spacing w:before="41"/>
              <w:ind w:left="110"/>
              <w:rPr>
                <w:sz w:val="20"/>
                <w:szCs w:val="20"/>
              </w:rPr>
            </w:pPr>
            <w:proofErr w:type="spellStart"/>
            <w:r>
              <w:rPr>
                <w:sz w:val="20"/>
                <w:szCs w:val="20"/>
              </w:rPr>
              <w:t>Direzione</w:t>
            </w:r>
            <w:proofErr w:type="spellEnd"/>
            <w:r>
              <w:rPr>
                <w:sz w:val="20"/>
                <w:szCs w:val="20"/>
              </w:rPr>
              <w:t xml:space="preserve"> </w:t>
            </w:r>
            <w:proofErr w:type="spellStart"/>
            <w:r>
              <w:rPr>
                <w:sz w:val="20"/>
                <w:szCs w:val="20"/>
              </w:rPr>
              <w:t>Generale</w:t>
            </w:r>
            <w:proofErr w:type="spellEnd"/>
          </w:p>
        </w:tc>
      </w:tr>
      <w:tr w:rsidR="00744ACF" w:rsidRPr="003F2034" w14:paraId="2D98CD32" w14:textId="77777777" w:rsidTr="00AE0A3F">
        <w:trPr>
          <w:trHeight w:val="662"/>
        </w:trPr>
        <w:tc>
          <w:tcPr>
            <w:tcW w:w="2268" w:type="dxa"/>
          </w:tcPr>
          <w:p w14:paraId="41AF05D9" w14:textId="77777777" w:rsidR="00744ACF" w:rsidRPr="003F2034" w:rsidRDefault="00744ACF" w:rsidP="00AE0A3F">
            <w:pPr>
              <w:pStyle w:val="TableParagraph"/>
              <w:spacing w:before="3"/>
              <w:ind w:left="0"/>
              <w:rPr>
                <w:sz w:val="20"/>
                <w:szCs w:val="20"/>
              </w:rPr>
            </w:pPr>
          </w:p>
          <w:p w14:paraId="72802B79" w14:textId="77777777" w:rsidR="00744ACF" w:rsidRPr="003F2034" w:rsidRDefault="00744ACF" w:rsidP="00AE0A3F">
            <w:pPr>
              <w:pStyle w:val="TableParagraph"/>
              <w:ind w:left="530"/>
              <w:rPr>
                <w:sz w:val="20"/>
                <w:szCs w:val="20"/>
              </w:rPr>
            </w:pPr>
            <w:r w:rsidRPr="003F2034">
              <w:rPr>
                <w:sz w:val="20"/>
                <w:szCs w:val="20"/>
              </w:rPr>
              <w:t xml:space="preserve">Link </w:t>
            </w:r>
            <w:proofErr w:type="spellStart"/>
            <w:r w:rsidRPr="003F2034">
              <w:rPr>
                <w:sz w:val="20"/>
                <w:szCs w:val="20"/>
              </w:rPr>
              <w:t>funzionali</w:t>
            </w:r>
            <w:proofErr w:type="spellEnd"/>
          </w:p>
        </w:tc>
        <w:tc>
          <w:tcPr>
            <w:tcW w:w="7512" w:type="dxa"/>
          </w:tcPr>
          <w:p w14:paraId="3A10B266" w14:textId="77777777" w:rsidR="00744ACF" w:rsidRPr="003F2034" w:rsidRDefault="00744ACF" w:rsidP="00AE0A3F">
            <w:pPr>
              <w:pStyle w:val="TableParagraph"/>
              <w:numPr>
                <w:ilvl w:val="0"/>
                <w:numId w:val="12"/>
              </w:numPr>
              <w:tabs>
                <w:tab w:val="left" w:pos="286"/>
              </w:tabs>
              <w:spacing w:line="210" w:lineRule="exact"/>
              <w:ind w:hanging="175"/>
              <w:rPr>
                <w:sz w:val="20"/>
                <w:szCs w:val="20"/>
                <w:lang w:val="it-IT"/>
              </w:rPr>
            </w:pPr>
            <w:r>
              <w:rPr>
                <w:sz w:val="20"/>
                <w:szCs w:val="20"/>
                <w:lang w:val="it-IT"/>
              </w:rPr>
              <w:t>Strutture funzionali aziendali</w:t>
            </w:r>
          </w:p>
        </w:tc>
      </w:tr>
      <w:tr w:rsidR="00744ACF" w:rsidRPr="00EF1653" w14:paraId="33A3B650" w14:textId="77777777" w:rsidTr="00AE0A3F">
        <w:trPr>
          <w:trHeight w:val="692"/>
        </w:trPr>
        <w:tc>
          <w:tcPr>
            <w:tcW w:w="2268" w:type="dxa"/>
          </w:tcPr>
          <w:p w14:paraId="5A04BE58" w14:textId="77777777" w:rsidR="00744ACF" w:rsidRPr="003F2034" w:rsidRDefault="00744ACF" w:rsidP="00AE0A3F">
            <w:pPr>
              <w:pStyle w:val="TableParagraph"/>
              <w:ind w:left="0"/>
              <w:rPr>
                <w:sz w:val="20"/>
                <w:szCs w:val="20"/>
                <w:lang w:val="it-IT"/>
              </w:rPr>
            </w:pPr>
          </w:p>
          <w:p w14:paraId="0307253E" w14:textId="77777777" w:rsidR="00744ACF" w:rsidRDefault="00744ACF" w:rsidP="00AE0A3F">
            <w:pPr>
              <w:pStyle w:val="TableParagraph"/>
              <w:ind w:left="0"/>
              <w:rPr>
                <w:sz w:val="20"/>
                <w:szCs w:val="20"/>
                <w:lang w:val="it-IT"/>
              </w:rPr>
            </w:pPr>
          </w:p>
          <w:p w14:paraId="442C64E2" w14:textId="77777777" w:rsidR="00744ACF" w:rsidRDefault="00744ACF" w:rsidP="00AE0A3F">
            <w:pPr>
              <w:pStyle w:val="TableParagraph"/>
              <w:ind w:left="0"/>
              <w:rPr>
                <w:sz w:val="20"/>
                <w:szCs w:val="20"/>
                <w:lang w:val="it-IT"/>
              </w:rPr>
            </w:pPr>
          </w:p>
          <w:p w14:paraId="76271621" w14:textId="77777777" w:rsidR="00744ACF" w:rsidRPr="003F2034" w:rsidRDefault="00744ACF" w:rsidP="00AE0A3F">
            <w:pPr>
              <w:pStyle w:val="TableParagraph"/>
              <w:ind w:left="0"/>
              <w:rPr>
                <w:sz w:val="20"/>
                <w:szCs w:val="20"/>
                <w:lang w:val="it-IT"/>
              </w:rPr>
            </w:pPr>
          </w:p>
          <w:p w14:paraId="5488F3A3" w14:textId="77777777" w:rsidR="00744ACF" w:rsidRPr="003F2034" w:rsidRDefault="00744ACF" w:rsidP="00AE0A3F">
            <w:pPr>
              <w:pStyle w:val="TableParagraph"/>
              <w:ind w:left="0"/>
              <w:rPr>
                <w:sz w:val="20"/>
                <w:szCs w:val="20"/>
                <w:lang w:val="it-IT"/>
              </w:rPr>
            </w:pPr>
          </w:p>
          <w:p w14:paraId="24F7939A" w14:textId="77777777" w:rsidR="00744ACF" w:rsidRPr="003F2034" w:rsidRDefault="00744ACF" w:rsidP="00AE0A3F">
            <w:pPr>
              <w:pStyle w:val="TableParagraph"/>
              <w:ind w:left="0"/>
              <w:rPr>
                <w:sz w:val="20"/>
                <w:szCs w:val="20"/>
                <w:lang w:val="it-IT"/>
              </w:rPr>
            </w:pPr>
          </w:p>
          <w:p w14:paraId="48E63730" w14:textId="77777777" w:rsidR="00744ACF" w:rsidRPr="003F2034" w:rsidRDefault="00744ACF" w:rsidP="00AE0A3F">
            <w:pPr>
              <w:pStyle w:val="TableParagraph"/>
              <w:ind w:left="0"/>
              <w:rPr>
                <w:sz w:val="20"/>
                <w:szCs w:val="20"/>
                <w:lang w:val="it-IT"/>
              </w:rPr>
            </w:pPr>
          </w:p>
          <w:p w14:paraId="42E007C6" w14:textId="77777777" w:rsidR="00744ACF" w:rsidRPr="003F2034" w:rsidRDefault="00744ACF" w:rsidP="00AE0A3F">
            <w:pPr>
              <w:pStyle w:val="TableParagraph"/>
              <w:ind w:left="0"/>
              <w:rPr>
                <w:sz w:val="20"/>
                <w:szCs w:val="20"/>
                <w:lang w:val="it-IT"/>
              </w:rPr>
            </w:pPr>
          </w:p>
          <w:p w14:paraId="279720E1" w14:textId="77777777" w:rsidR="00744ACF" w:rsidRPr="003F2034" w:rsidRDefault="00744ACF" w:rsidP="00AE0A3F">
            <w:pPr>
              <w:pStyle w:val="TableParagraph"/>
              <w:ind w:left="0"/>
              <w:rPr>
                <w:sz w:val="20"/>
                <w:szCs w:val="20"/>
                <w:lang w:val="it-IT"/>
              </w:rPr>
            </w:pPr>
          </w:p>
          <w:p w14:paraId="6BD52B6E" w14:textId="77777777" w:rsidR="00744ACF" w:rsidRPr="003F2034" w:rsidRDefault="00744ACF" w:rsidP="00AE0A3F">
            <w:pPr>
              <w:pStyle w:val="TableParagraph"/>
              <w:ind w:left="0"/>
              <w:rPr>
                <w:sz w:val="20"/>
                <w:szCs w:val="20"/>
                <w:lang w:val="it-IT"/>
              </w:rPr>
            </w:pPr>
          </w:p>
          <w:p w14:paraId="6BF0170A" w14:textId="77777777" w:rsidR="00744ACF" w:rsidRPr="003F2034" w:rsidRDefault="00744ACF" w:rsidP="00AE0A3F">
            <w:pPr>
              <w:pStyle w:val="TableParagraph"/>
              <w:ind w:left="0"/>
              <w:rPr>
                <w:sz w:val="20"/>
                <w:szCs w:val="20"/>
                <w:lang w:val="it-IT"/>
              </w:rPr>
            </w:pPr>
          </w:p>
          <w:p w14:paraId="74B0D30A" w14:textId="77777777" w:rsidR="00744ACF" w:rsidRPr="003F2034" w:rsidRDefault="00744ACF" w:rsidP="00AE0A3F">
            <w:pPr>
              <w:pStyle w:val="TableParagraph"/>
              <w:ind w:left="0"/>
              <w:rPr>
                <w:sz w:val="20"/>
                <w:szCs w:val="20"/>
                <w:lang w:val="it-IT"/>
              </w:rPr>
            </w:pPr>
          </w:p>
          <w:p w14:paraId="3E9D22F0" w14:textId="77777777" w:rsidR="00744ACF" w:rsidRPr="003F2034" w:rsidRDefault="00744ACF" w:rsidP="00AE0A3F">
            <w:pPr>
              <w:pStyle w:val="TableParagraph"/>
              <w:spacing w:before="4"/>
              <w:ind w:left="0"/>
              <w:rPr>
                <w:sz w:val="20"/>
                <w:szCs w:val="20"/>
                <w:lang w:val="it-IT"/>
              </w:rPr>
            </w:pPr>
          </w:p>
          <w:p w14:paraId="2D523837" w14:textId="77777777" w:rsidR="00744ACF" w:rsidRPr="003F2034" w:rsidRDefault="00744ACF" w:rsidP="00AE0A3F">
            <w:pPr>
              <w:pStyle w:val="TableParagraph"/>
              <w:ind w:left="122"/>
              <w:jc w:val="center"/>
              <w:rPr>
                <w:sz w:val="20"/>
                <w:szCs w:val="20"/>
              </w:rPr>
            </w:pPr>
            <w:proofErr w:type="spellStart"/>
            <w:r w:rsidRPr="003F2034">
              <w:rPr>
                <w:sz w:val="20"/>
                <w:szCs w:val="20"/>
              </w:rPr>
              <w:t>Funzioni</w:t>
            </w:r>
            <w:proofErr w:type="spellEnd"/>
            <w:r w:rsidRPr="003F2034">
              <w:rPr>
                <w:sz w:val="20"/>
                <w:szCs w:val="20"/>
              </w:rPr>
              <w:t xml:space="preserve"> e </w:t>
            </w:r>
            <w:proofErr w:type="spellStart"/>
            <w:r w:rsidRPr="003F2034">
              <w:rPr>
                <w:sz w:val="20"/>
                <w:szCs w:val="20"/>
              </w:rPr>
              <w:t>competenze</w:t>
            </w:r>
            <w:proofErr w:type="spellEnd"/>
          </w:p>
        </w:tc>
        <w:tc>
          <w:tcPr>
            <w:tcW w:w="7512" w:type="dxa"/>
          </w:tcPr>
          <w:p w14:paraId="46436674" w14:textId="77777777" w:rsidR="00744ACF" w:rsidRPr="00520F0E" w:rsidRDefault="00744ACF" w:rsidP="00AE0A3F">
            <w:pPr>
              <w:pStyle w:val="Corpotesto"/>
              <w:kinsoku w:val="0"/>
              <w:overflowPunct w:val="0"/>
              <w:spacing w:line="254" w:lineRule="auto"/>
              <w:ind w:left="317" w:right="741"/>
              <w:jc w:val="both"/>
              <w:rPr>
                <w:sz w:val="20"/>
                <w:szCs w:val="20"/>
                <w:lang w:val="it-IT"/>
              </w:rPr>
            </w:pPr>
            <w:r w:rsidRPr="00520F0E">
              <w:rPr>
                <w:sz w:val="20"/>
                <w:szCs w:val="20"/>
                <w:lang w:val="it-IT"/>
              </w:rPr>
              <w:t>In coerenza con le fasi e con il percorso di evoluzione del mo</w:t>
            </w:r>
            <w:r>
              <w:rPr>
                <w:sz w:val="20"/>
                <w:szCs w:val="20"/>
                <w:lang w:val="it-IT"/>
              </w:rPr>
              <w:t xml:space="preserve">dello organizzativo aziendale la </w:t>
            </w:r>
            <w:r w:rsidRPr="007D7945">
              <w:rPr>
                <w:b/>
                <w:sz w:val="20"/>
                <w:szCs w:val="20"/>
                <w:lang w:val="it-IT"/>
              </w:rPr>
              <w:t>D</w:t>
            </w:r>
            <w:r>
              <w:rPr>
                <w:b/>
                <w:sz w:val="20"/>
                <w:szCs w:val="20"/>
                <w:lang w:val="it-IT"/>
              </w:rPr>
              <w:t>O Mobilità Urbana</w:t>
            </w:r>
            <w:r w:rsidRPr="00520F0E">
              <w:rPr>
                <w:sz w:val="20"/>
                <w:szCs w:val="20"/>
                <w:lang w:val="it-IT"/>
              </w:rPr>
              <w:t xml:space="preserve"> svolge le seguenti funzioni:</w:t>
            </w:r>
          </w:p>
          <w:p w14:paraId="22BE4D21" w14:textId="77777777" w:rsidR="00744ACF" w:rsidRPr="003B64AC" w:rsidRDefault="00744ACF" w:rsidP="00AE0A3F">
            <w:pPr>
              <w:pStyle w:val="Corpotesto"/>
              <w:kinsoku w:val="0"/>
              <w:overflowPunct w:val="0"/>
              <w:ind w:left="388" w:right="743" w:hanging="71"/>
              <w:jc w:val="both"/>
              <w:rPr>
                <w:color w:val="010101"/>
                <w:w w:val="105"/>
                <w:sz w:val="20"/>
                <w:szCs w:val="20"/>
                <w:lang w:val="it-IT"/>
              </w:rPr>
            </w:pPr>
          </w:p>
          <w:p w14:paraId="79A1AE6C" w14:textId="77777777" w:rsidR="00744ACF" w:rsidRDefault="00744ACF" w:rsidP="00AE0A3F">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g</w:t>
            </w:r>
            <w:r w:rsidRPr="003B64AC">
              <w:rPr>
                <w:rFonts w:eastAsiaTheme="minorHAnsi" w:cs="Arial"/>
                <w:color w:val="000000"/>
                <w:sz w:val="20"/>
                <w:szCs w:val="20"/>
                <w:lang w:val="it-IT"/>
              </w:rPr>
              <w:t>arantire una corretta gestione dell</w:t>
            </w:r>
            <w:r>
              <w:rPr>
                <w:rFonts w:eastAsiaTheme="minorHAnsi" w:cs="Arial"/>
                <w:color w:val="000000"/>
                <w:sz w:val="20"/>
                <w:szCs w:val="20"/>
                <w:lang w:val="it-IT"/>
              </w:rPr>
              <w:t>a Business Unit</w:t>
            </w:r>
            <w:r w:rsidRPr="003B64AC">
              <w:rPr>
                <w:rFonts w:eastAsiaTheme="minorHAnsi" w:cs="Arial"/>
                <w:color w:val="000000"/>
                <w:sz w:val="20"/>
                <w:szCs w:val="20"/>
                <w:lang w:val="it-IT"/>
              </w:rPr>
              <w:t>, coordinando le varie funzioni nell'intento di massimizzarne il profitto</w:t>
            </w:r>
            <w:r>
              <w:rPr>
                <w:rFonts w:eastAsiaTheme="minorHAnsi" w:cs="Arial"/>
                <w:color w:val="000000"/>
                <w:sz w:val="20"/>
                <w:szCs w:val="20"/>
                <w:lang w:val="it-IT"/>
              </w:rPr>
              <w:t xml:space="preserve"> e gli standard di qualità erogata e percepita;</w:t>
            </w:r>
            <w:r w:rsidRPr="003B64AC">
              <w:rPr>
                <w:rFonts w:eastAsiaTheme="minorHAnsi" w:cs="Arial"/>
                <w:color w:val="000000"/>
                <w:sz w:val="20"/>
                <w:szCs w:val="20"/>
                <w:lang w:val="it-IT"/>
              </w:rPr>
              <w:t xml:space="preserve"> </w:t>
            </w:r>
          </w:p>
          <w:p w14:paraId="4AAD515B" w14:textId="77777777" w:rsidR="00744ACF" w:rsidRDefault="00744ACF" w:rsidP="00AE0A3F">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p</w:t>
            </w:r>
            <w:r w:rsidRPr="003B64AC">
              <w:rPr>
                <w:rFonts w:eastAsiaTheme="minorHAnsi" w:cs="Arial"/>
                <w:color w:val="000000"/>
                <w:sz w:val="20"/>
                <w:szCs w:val="20"/>
                <w:lang w:val="it-IT"/>
              </w:rPr>
              <w:t>redispo</w:t>
            </w:r>
            <w:r>
              <w:rPr>
                <w:rFonts w:eastAsiaTheme="minorHAnsi" w:cs="Arial"/>
                <w:color w:val="000000"/>
                <w:sz w:val="20"/>
                <w:szCs w:val="20"/>
                <w:lang w:val="it-IT"/>
              </w:rPr>
              <w:t>rr</w:t>
            </w:r>
            <w:r w:rsidRPr="003B64AC">
              <w:rPr>
                <w:rFonts w:eastAsiaTheme="minorHAnsi" w:cs="Arial"/>
                <w:color w:val="000000"/>
                <w:sz w:val="20"/>
                <w:szCs w:val="20"/>
                <w:lang w:val="it-IT"/>
              </w:rPr>
              <w:t xml:space="preserve">e l'introduzione, l'interpretazione e la corretta applicazione delle procedure </w:t>
            </w:r>
            <w:r>
              <w:rPr>
                <w:rFonts w:eastAsiaTheme="minorHAnsi" w:cs="Arial"/>
                <w:color w:val="000000"/>
                <w:sz w:val="20"/>
                <w:szCs w:val="20"/>
                <w:lang w:val="it-IT"/>
              </w:rPr>
              <w:t>operative</w:t>
            </w:r>
            <w:r w:rsidRPr="003B64AC">
              <w:rPr>
                <w:rFonts w:eastAsiaTheme="minorHAnsi" w:cs="Arial"/>
                <w:color w:val="000000"/>
                <w:sz w:val="20"/>
                <w:szCs w:val="20"/>
                <w:lang w:val="it-IT"/>
              </w:rPr>
              <w:t xml:space="preserve"> stabilite dalla </w:t>
            </w:r>
            <w:r>
              <w:rPr>
                <w:rFonts w:eastAsiaTheme="minorHAnsi" w:cs="Arial"/>
                <w:color w:val="000000"/>
                <w:sz w:val="20"/>
                <w:szCs w:val="20"/>
                <w:lang w:val="it-IT"/>
              </w:rPr>
              <w:t>Società;</w:t>
            </w:r>
            <w:r w:rsidRPr="003B64AC">
              <w:rPr>
                <w:rFonts w:eastAsiaTheme="minorHAnsi" w:cs="Arial"/>
                <w:color w:val="000000"/>
                <w:sz w:val="20"/>
                <w:szCs w:val="20"/>
                <w:lang w:val="it-IT"/>
              </w:rPr>
              <w:t xml:space="preserve"> </w:t>
            </w:r>
          </w:p>
          <w:p w14:paraId="7616EE17" w14:textId="77777777" w:rsidR="00744ACF" w:rsidRDefault="00744ACF" w:rsidP="00AE0A3F">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a</w:t>
            </w:r>
            <w:r w:rsidRPr="003B64AC">
              <w:rPr>
                <w:rFonts w:eastAsiaTheme="minorHAnsi" w:cs="Arial"/>
                <w:color w:val="000000"/>
                <w:sz w:val="20"/>
                <w:szCs w:val="20"/>
                <w:lang w:val="it-IT"/>
              </w:rPr>
              <w:t>ssicura</w:t>
            </w:r>
            <w:r>
              <w:rPr>
                <w:rFonts w:eastAsiaTheme="minorHAnsi" w:cs="Arial"/>
                <w:color w:val="000000"/>
                <w:sz w:val="20"/>
                <w:szCs w:val="20"/>
                <w:lang w:val="it-IT"/>
              </w:rPr>
              <w:t>re</w:t>
            </w:r>
            <w:r w:rsidRPr="003B64AC">
              <w:rPr>
                <w:rFonts w:eastAsiaTheme="minorHAnsi" w:cs="Arial"/>
                <w:color w:val="000000"/>
                <w:sz w:val="20"/>
                <w:szCs w:val="20"/>
                <w:lang w:val="it-IT"/>
              </w:rPr>
              <w:t xml:space="preserve"> l'attuazione delle politiche di </w:t>
            </w:r>
            <w:r>
              <w:rPr>
                <w:rFonts w:eastAsiaTheme="minorHAnsi" w:cs="Arial"/>
                <w:color w:val="000000"/>
                <w:sz w:val="20"/>
                <w:szCs w:val="20"/>
                <w:lang w:val="it-IT"/>
              </w:rPr>
              <w:t>gestione</w:t>
            </w:r>
            <w:r w:rsidRPr="003B64AC">
              <w:rPr>
                <w:rFonts w:eastAsiaTheme="minorHAnsi" w:cs="Arial"/>
                <w:color w:val="000000"/>
                <w:sz w:val="20"/>
                <w:szCs w:val="20"/>
                <w:lang w:val="it-IT"/>
              </w:rPr>
              <w:t xml:space="preserve"> societarie</w:t>
            </w:r>
            <w:r>
              <w:rPr>
                <w:rFonts w:eastAsiaTheme="minorHAnsi" w:cs="Arial"/>
                <w:color w:val="000000"/>
                <w:sz w:val="20"/>
                <w:szCs w:val="20"/>
                <w:lang w:val="it-IT"/>
              </w:rPr>
              <w:t>;</w:t>
            </w:r>
          </w:p>
          <w:p w14:paraId="68B8E6FB" w14:textId="77777777" w:rsidR="00744ACF" w:rsidRDefault="00744ACF" w:rsidP="00AE0A3F">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m</w:t>
            </w:r>
            <w:r w:rsidRPr="003B64AC">
              <w:rPr>
                <w:rFonts w:eastAsiaTheme="minorHAnsi" w:cs="Arial"/>
                <w:color w:val="000000"/>
                <w:sz w:val="20"/>
                <w:szCs w:val="20"/>
                <w:lang w:val="it-IT"/>
              </w:rPr>
              <w:t>onitora</w:t>
            </w:r>
            <w:r>
              <w:rPr>
                <w:rFonts w:eastAsiaTheme="minorHAnsi" w:cs="Arial"/>
                <w:color w:val="000000"/>
                <w:sz w:val="20"/>
                <w:szCs w:val="20"/>
                <w:lang w:val="it-IT"/>
              </w:rPr>
              <w:t>re</w:t>
            </w:r>
            <w:r w:rsidRPr="003B64AC">
              <w:rPr>
                <w:rFonts w:eastAsiaTheme="minorHAnsi" w:cs="Arial"/>
                <w:color w:val="000000"/>
                <w:sz w:val="20"/>
                <w:szCs w:val="20"/>
                <w:lang w:val="it-IT"/>
              </w:rPr>
              <w:t xml:space="preserve"> i costi, i ricavi, l'occupazione e gli obiettivi predeterminati in budget, verificandone gli scostamenti ed intraprendendo le misure correttive</w:t>
            </w:r>
            <w:r>
              <w:rPr>
                <w:rFonts w:eastAsiaTheme="minorHAnsi" w:cs="Arial"/>
                <w:color w:val="000000"/>
                <w:sz w:val="20"/>
                <w:szCs w:val="20"/>
                <w:lang w:val="it-IT"/>
              </w:rPr>
              <w:t>;</w:t>
            </w:r>
          </w:p>
          <w:p w14:paraId="18822A7D" w14:textId="77777777" w:rsidR="00744ACF" w:rsidRDefault="00744ACF" w:rsidP="00AE0A3F">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p</w:t>
            </w:r>
            <w:r w:rsidRPr="007D7945">
              <w:rPr>
                <w:rFonts w:eastAsiaTheme="minorHAnsi" w:cs="Arial"/>
                <w:color w:val="000000"/>
                <w:sz w:val="20"/>
                <w:szCs w:val="20"/>
                <w:lang w:val="it-IT"/>
              </w:rPr>
              <w:t>redispo</w:t>
            </w:r>
            <w:r>
              <w:rPr>
                <w:rFonts w:eastAsiaTheme="minorHAnsi" w:cs="Arial"/>
                <w:color w:val="000000"/>
                <w:sz w:val="20"/>
                <w:szCs w:val="20"/>
                <w:lang w:val="it-IT"/>
              </w:rPr>
              <w:t>rre</w:t>
            </w:r>
            <w:r w:rsidRPr="007D7945">
              <w:rPr>
                <w:rFonts w:eastAsiaTheme="minorHAnsi" w:cs="Arial"/>
                <w:color w:val="000000"/>
                <w:sz w:val="20"/>
                <w:szCs w:val="20"/>
                <w:lang w:val="it-IT"/>
              </w:rPr>
              <w:t xml:space="preserve"> rilevazioni periodiche sui risultati complessivi e settoriali dell</w:t>
            </w:r>
            <w:r>
              <w:rPr>
                <w:rFonts w:eastAsiaTheme="minorHAnsi" w:cs="Arial"/>
                <w:color w:val="000000"/>
                <w:sz w:val="20"/>
                <w:szCs w:val="20"/>
                <w:lang w:val="it-IT"/>
              </w:rPr>
              <w:t>a Divisione Operativa;</w:t>
            </w:r>
            <w:r w:rsidRPr="007D7945">
              <w:rPr>
                <w:rFonts w:eastAsiaTheme="minorHAnsi" w:cs="Arial"/>
                <w:color w:val="000000"/>
                <w:sz w:val="20"/>
                <w:szCs w:val="20"/>
                <w:lang w:val="it-IT"/>
              </w:rPr>
              <w:t xml:space="preserve"> </w:t>
            </w:r>
          </w:p>
          <w:p w14:paraId="54A4C830" w14:textId="77777777" w:rsidR="00744ACF" w:rsidRDefault="00744ACF" w:rsidP="00AE0A3F">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sidRPr="007D7945">
              <w:rPr>
                <w:rFonts w:eastAsiaTheme="minorHAnsi" w:cs="Arial"/>
                <w:color w:val="000000"/>
                <w:sz w:val="20"/>
                <w:szCs w:val="20"/>
                <w:lang w:val="it-IT"/>
              </w:rPr>
              <w:t>predisporre, nell'ambito della politica di formazione della società, lo sviluppo e l'addestramento del personale dipendente;</w:t>
            </w:r>
          </w:p>
          <w:p w14:paraId="50A0BDEA" w14:textId="77777777" w:rsidR="00744ACF" w:rsidRDefault="00744ACF" w:rsidP="00AE0A3F">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d</w:t>
            </w:r>
            <w:r w:rsidRPr="003B64AC">
              <w:rPr>
                <w:rFonts w:eastAsiaTheme="minorHAnsi" w:cs="Arial"/>
                <w:color w:val="000000"/>
                <w:sz w:val="20"/>
                <w:szCs w:val="20"/>
                <w:lang w:val="it-IT"/>
              </w:rPr>
              <w:t>efini</w:t>
            </w:r>
            <w:r>
              <w:rPr>
                <w:rFonts w:eastAsiaTheme="minorHAnsi" w:cs="Arial"/>
                <w:color w:val="000000"/>
                <w:sz w:val="20"/>
                <w:szCs w:val="20"/>
                <w:lang w:val="it-IT"/>
              </w:rPr>
              <w:t>re</w:t>
            </w:r>
            <w:r w:rsidRPr="003B64AC">
              <w:rPr>
                <w:rFonts w:eastAsiaTheme="minorHAnsi" w:cs="Arial"/>
                <w:color w:val="000000"/>
                <w:sz w:val="20"/>
                <w:szCs w:val="20"/>
                <w:lang w:val="it-IT"/>
              </w:rPr>
              <w:t xml:space="preserve"> programmi specifici di manutenzione dei materiali e delle attrezzature patrimoniali dell</w:t>
            </w:r>
            <w:r>
              <w:rPr>
                <w:rFonts w:eastAsiaTheme="minorHAnsi" w:cs="Arial"/>
                <w:color w:val="000000"/>
                <w:sz w:val="20"/>
                <w:szCs w:val="20"/>
                <w:lang w:val="it-IT"/>
              </w:rPr>
              <w:t>a Divisione Operativa</w:t>
            </w:r>
            <w:r w:rsidRPr="003B64AC">
              <w:rPr>
                <w:rFonts w:eastAsiaTheme="minorHAnsi" w:cs="Arial"/>
                <w:color w:val="000000"/>
                <w:sz w:val="20"/>
                <w:szCs w:val="20"/>
                <w:lang w:val="it-IT"/>
              </w:rPr>
              <w:t xml:space="preserve"> per garantire la custodia e il mantenimento in efficienza del patrimonio affidatogli</w:t>
            </w:r>
            <w:r>
              <w:rPr>
                <w:rFonts w:eastAsiaTheme="minorHAnsi" w:cs="Arial"/>
                <w:color w:val="000000"/>
                <w:sz w:val="20"/>
                <w:szCs w:val="20"/>
                <w:lang w:val="it-IT"/>
              </w:rPr>
              <w:t>;</w:t>
            </w:r>
          </w:p>
          <w:p w14:paraId="41A2AA1A" w14:textId="77777777" w:rsidR="00744ACF" w:rsidRDefault="00744ACF" w:rsidP="00AE0A3F">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g</w:t>
            </w:r>
            <w:r w:rsidRPr="007D7945">
              <w:rPr>
                <w:rFonts w:eastAsiaTheme="minorHAnsi" w:cs="Arial"/>
                <w:color w:val="000000"/>
                <w:sz w:val="20"/>
                <w:szCs w:val="20"/>
                <w:lang w:val="it-IT"/>
              </w:rPr>
              <w:t>aranti</w:t>
            </w:r>
            <w:r>
              <w:rPr>
                <w:rFonts w:eastAsiaTheme="minorHAnsi" w:cs="Arial"/>
                <w:color w:val="000000"/>
                <w:sz w:val="20"/>
                <w:szCs w:val="20"/>
                <w:lang w:val="it-IT"/>
              </w:rPr>
              <w:t>r</w:t>
            </w:r>
            <w:r w:rsidRPr="007D7945">
              <w:rPr>
                <w:rFonts w:eastAsiaTheme="minorHAnsi" w:cs="Arial"/>
                <w:color w:val="000000"/>
                <w:sz w:val="20"/>
                <w:szCs w:val="20"/>
                <w:lang w:val="it-IT"/>
              </w:rPr>
              <w:t>e il corretto utilizzo degli impianti, delle attrezzature e delle dotazioni ed il mantenimento ottimale delle dotazioni tecniche e delle scorte dei magazzini</w:t>
            </w:r>
            <w:r>
              <w:rPr>
                <w:rFonts w:eastAsiaTheme="minorHAnsi" w:cs="Arial"/>
                <w:color w:val="000000"/>
                <w:sz w:val="20"/>
                <w:szCs w:val="20"/>
                <w:lang w:val="it-IT"/>
              </w:rPr>
              <w:t>;</w:t>
            </w:r>
          </w:p>
          <w:p w14:paraId="18647719" w14:textId="77777777" w:rsidR="00744ACF" w:rsidRDefault="00744ACF" w:rsidP="00AE0A3F">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f</w:t>
            </w:r>
            <w:r w:rsidRPr="007D7945">
              <w:rPr>
                <w:rFonts w:eastAsiaTheme="minorHAnsi" w:cs="Arial"/>
                <w:color w:val="000000"/>
                <w:sz w:val="20"/>
                <w:szCs w:val="20"/>
                <w:lang w:val="it-IT"/>
              </w:rPr>
              <w:t>ormula</w:t>
            </w:r>
            <w:r>
              <w:rPr>
                <w:rFonts w:eastAsiaTheme="minorHAnsi" w:cs="Arial"/>
                <w:color w:val="000000"/>
                <w:sz w:val="20"/>
                <w:szCs w:val="20"/>
                <w:lang w:val="it-IT"/>
              </w:rPr>
              <w:t>re</w:t>
            </w:r>
            <w:r w:rsidRPr="007D7945">
              <w:rPr>
                <w:rFonts w:eastAsiaTheme="minorHAnsi" w:cs="Arial"/>
                <w:color w:val="000000"/>
                <w:sz w:val="20"/>
                <w:szCs w:val="20"/>
                <w:lang w:val="it-IT"/>
              </w:rPr>
              <w:t xml:space="preserve"> e presenta</w:t>
            </w:r>
            <w:r>
              <w:rPr>
                <w:rFonts w:eastAsiaTheme="minorHAnsi" w:cs="Arial"/>
                <w:color w:val="000000"/>
                <w:sz w:val="20"/>
                <w:szCs w:val="20"/>
                <w:lang w:val="it-IT"/>
              </w:rPr>
              <w:t>re</w:t>
            </w:r>
            <w:r w:rsidRPr="007D7945">
              <w:rPr>
                <w:rFonts w:eastAsiaTheme="minorHAnsi" w:cs="Arial"/>
                <w:color w:val="000000"/>
                <w:sz w:val="20"/>
                <w:szCs w:val="20"/>
                <w:lang w:val="it-IT"/>
              </w:rPr>
              <w:t xml:space="preserve"> le richieste d'investimento patrimoniali e straordinarie da allegare al budget annuale</w:t>
            </w:r>
            <w:r>
              <w:rPr>
                <w:rFonts w:eastAsiaTheme="minorHAnsi" w:cs="Arial"/>
                <w:color w:val="000000"/>
                <w:sz w:val="20"/>
                <w:szCs w:val="20"/>
                <w:lang w:val="it-IT"/>
              </w:rPr>
              <w:t>;</w:t>
            </w:r>
            <w:r w:rsidRPr="007D7945">
              <w:rPr>
                <w:rFonts w:eastAsiaTheme="minorHAnsi" w:cs="Arial"/>
                <w:color w:val="000000"/>
                <w:sz w:val="20"/>
                <w:szCs w:val="20"/>
                <w:lang w:val="it-IT"/>
              </w:rPr>
              <w:t xml:space="preserve"> </w:t>
            </w:r>
          </w:p>
          <w:p w14:paraId="6139B0C7" w14:textId="77777777" w:rsidR="00744ACF" w:rsidRDefault="00744ACF" w:rsidP="00AE0A3F">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g</w:t>
            </w:r>
            <w:r w:rsidRPr="007D7945">
              <w:rPr>
                <w:rFonts w:eastAsiaTheme="minorHAnsi" w:cs="Arial"/>
                <w:color w:val="000000"/>
                <w:sz w:val="20"/>
                <w:szCs w:val="20"/>
                <w:lang w:val="it-IT"/>
              </w:rPr>
              <w:t>aranti</w:t>
            </w:r>
            <w:r>
              <w:rPr>
                <w:rFonts w:eastAsiaTheme="minorHAnsi" w:cs="Arial"/>
                <w:color w:val="000000"/>
                <w:sz w:val="20"/>
                <w:szCs w:val="20"/>
                <w:lang w:val="it-IT"/>
              </w:rPr>
              <w:t>re</w:t>
            </w:r>
            <w:r w:rsidRPr="007D7945">
              <w:rPr>
                <w:rFonts w:eastAsiaTheme="minorHAnsi" w:cs="Arial"/>
                <w:color w:val="000000"/>
                <w:sz w:val="20"/>
                <w:szCs w:val="20"/>
                <w:lang w:val="it-IT"/>
              </w:rPr>
              <w:t xml:space="preserve"> la scrupolosa osservanza delle normative in materia d'igiene, sanità, prevenzione infortuni ed incendi e di tutte le norme UNI-CEI relative alla sicurezza degli immobili, impianti ed attrezzature, verificandone periodicamente l'efficienza</w:t>
            </w:r>
            <w:r>
              <w:rPr>
                <w:rFonts w:eastAsiaTheme="minorHAnsi" w:cs="Arial"/>
                <w:color w:val="000000"/>
                <w:sz w:val="20"/>
                <w:szCs w:val="20"/>
                <w:lang w:val="it-IT"/>
              </w:rPr>
              <w:t>;</w:t>
            </w:r>
            <w:r w:rsidRPr="007D7945">
              <w:rPr>
                <w:rFonts w:eastAsiaTheme="minorHAnsi" w:cs="Arial"/>
                <w:color w:val="000000"/>
                <w:sz w:val="20"/>
                <w:szCs w:val="20"/>
                <w:lang w:val="it-IT"/>
              </w:rPr>
              <w:t xml:space="preserve"> </w:t>
            </w:r>
          </w:p>
          <w:p w14:paraId="7D3FB30E" w14:textId="77777777" w:rsidR="00744ACF" w:rsidRDefault="00744ACF" w:rsidP="00AE0A3F">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sidRPr="002B6955">
              <w:rPr>
                <w:rFonts w:eastAsiaTheme="minorHAnsi" w:cs="Arial"/>
                <w:color w:val="000000"/>
                <w:sz w:val="20"/>
                <w:szCs w:val="20"/>
                <w:lang w:val="it-IT"/>
              </w:rPr>
              <w:t>manten</w:t>
            </w:r>
            <w:r>
              <w:rPr>
                <w:rFonts w:eastAsiaTheme="minorHAnsi" w:cs="Arial"/>
                <w:color w:val="000000"/>
                <w:sz w:val="20"/>
                <w:szCs w:val="20"/>
                <w:lang w:val="it-IT"/>
              </w:rPr>
              <w:t xml:space="preserve">ere, unitamente alla Direzione, </w:t>
            </w:r>
            <w:r w:rsidRPr="002B6955">
              <w:rPr>
                <w:rFonts w:eastAsiaTheme="minorHAnsi" w:cs="Arial"/>
                <w:color w:val="000000"/>
                <w:sz w:val="20"/>
                <w:szCs w:val="20"/>
                <w:lang w:val="it-IT"/>
              </w:rPr>
              <w:t>i rapporti con la Committenza</w:t>
            </w:r>
            <w:r>
              <w:rPr>
                <w:rFonts w:eastAsiaTheme="minorHAnsi" w:cs="Arial"/>
                <w:color w:val="000000"/>
                <w:sz w:val="20"/>
                <w:szCs w:val="20"/>
                <w:lang w:val="it-IT"/>
              </w:rPr>
              <w:t xml:space="preserve"> al fine di garantire il corretto adempimento del contratto di affidamento e del contratto di servizio;</w:t>
            </w:r>
          </w:p>
          <w:p w14:paraId="0FC52E74" w14:textId="77777777" w:rsidR="00744ACF" w:rsidRPr="002B6955" w:rsidRDefault="00744ACF" w:rsidP="00AE0A3F">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a</w:t>
            </w:r>
            <w:r w:rsidRPr="002B6955">
              <w:rPr>
                <w:rFonts w:eastAsiaTheme="minorHAnsi" w:cs="Arial"/>
                <w:color w:val="000000"/>
                <w:sz w:val="20"/>
                <w:szCs w:val="20"/>
                <w:lang w:val="it-IT"/>
              </w:rPr>
              <w:t>ssicura</w:t>
            </w:r>
            <w:r>
              <w:rPr>
                <w:rFonts w:eastAsiaTheme="minorHAnsi" w:cs="Arial"/>
                <w:color w:val="000000"/>
                <w:sz w:val="20"/>
                <w:szCs w:val="20"/>
                <w:lang w:val="it-IT"/>
              </w:rPr>
              <w:t>re</w:t>
            </w:r>
            <w:r w:rsidRPr="002B6955">
              <w:rPr>
                <w:rFonts w:eastAsiaTheme="minorHAnsi" w:cs="Arial"/>
                <w:color w:val="000000"/>
                <w:sz w:val="20"/>
                <w:szCs w:val="20"/>
                <w:lang w:val="it-IT"/>
              </w:rPr>
              <w:t xml:space="preserve"> il rispetto delle leggi in vigore per tutte le azioni che comportano responsabilità civile, penale e commerciale per la società </w:t>
            </w:r>
          </w:p>
          <w:p w14:paraId="1A93D01D" w14:textId="77777777" w:rsidR="00744ACF" w:rsidRPr="00AC356F" w:rsidRDefault="00744ACF" w:rsidP="00AE0A3F">
            <w:pPr>
              <w:widowControl/>
              <w:adjustRightInd w:val="0"/>
              <w:ind w:right="741"/>
              <w:jc w:val="both"/>
              <w:rPr>
                <w:sz w:val="20"/>
                <w:szCs w:val="20"/>
                <w:lang w:val="it-IT"/>
              </w:rPr>
            </w:pPr>
          </w:p>
        </w:tc>
      </w:tr>
      <w:tr w:rsidR="00744ACF" w:rsidRPr="00EF1653" w14:paraId="7D132CA9" w14:textId="77777777" w:rsidTr="00AE0A3F">
        <w:trPr>
          <w:trHeight w:val="882"/>
        </w:trPr>
        <w:tc>
          <w:tcPr>
            <w:tcW w:w="2268" w:type="dxa"/>
          </w:tcPr>
          <w:p w14:paraId="2A95E35F" w14:textId="77777777" w:rsidR="00744ACF" w:rsidRPr="003F2034" w:rsidRDefault="00744ACF" w:rsidP="00AE0A3F">
            <w:pPr>
              <w:pStyle w:val="TableParagraph"/>
              <w:spacing w:before="3"/>
              <w:ind w:left="0"/>
              <w:rPr>
                <w:sz w:val="20"/>
                <w:szCs w:val="20"/>
                <w:lang w:val="it-IT"/>
              </w:rPr>
            </w:pPr>
          </w:p>
          <w:p w14:paraId="534071DA" w14:textId="77777777" w:rsidR="00744ACF" w:rsidRPr="003F2034" w:rsidRDefault="00744ACF" w:rsidP="00AE0A3F">
            <w:pPr>
              <w:pStyle w:val="TableParagraph"/>
              <w:jc w:val="center"/>
              <w:rPr>
                <w:sz w:val="20"/>
                <w:szCs w:val="20"/>
              </w:rPr>
            </w:pPr>
            <w:proofErr w:type="spellStart"/>
            <w:r w:rsidRPr="003F2034">
              <w:rPr>
                <w:sz w:val="20"/>
                <w:szCs w:val="20"/>
              </w:rPr>
              <w:t>Relazioni</w:t>
            </w:r>
            <w:proofErr w:type="spellEnd"/>
            <w:r w:rsidRPr="003F2034">
              <w:rPr>
                <w:sz w:val="20"/>
                <w:szCs w:val="20"/>
              </w:rPr>
              <w:t xml:space="preserve"> </w:t>
            </w:r>
            <w:proofErr w:type="spellStart"/>
            <w:r w:rsidRPr="003F2034">
              <w:rPr>
                <w:sz w:val="20"/>
                <w:szCs w:val="20"/>
              </w:rPr>
              <w:t>trasversali</w:t>
            </w:r>
            <w:proofErr w:type="spellEnd"/>
          </w:p>
        </w:tc>
        <w:tc>
          <w:tcPr>
            <w:tcW w:w="7512" w:type="dxa"/>
          </w:tcPr>
          <w:p w14:paraId="6A5C96D4" w14:textId="77777777" w:rsidR="00744ACF" w:rsidRPr="00267C8A" w:rsidRDefault="00744ACF" w:rsidP="00AE0A3F">
            <w:pPr>
              <w:pStyle w:val="TableParagraph"/>
              <w:numPr>
                <w:ilvl w:val="0"/>
                <w:numId w:val="9"/>
              </w:numPr>
              <w:tabs>
                <w:tab w:val="left" w:pos="286"/>
              </w:tabs>
              <w:ind w:hanging="175"/>
              <w:rPr>
                <w:sz w:val="20"/>
                <w:szCs w:val="20"/>
                <w:lang w:val="it-IT"/>
              </w:rPr>
            </w:pPr>
            <w:r w:rsidRPr="00267C8A">
              <w:rPr>
                <w:sz w:val="20"/>
                <w:szCs w:val="20"/>
                <w:lang w:val="it-IT"/>
              </w:rPr>
              <w:t>Tutte le U.O. Aziendali interessate da interrelazioni di processo</w:t>
            </w:r>
          </w:p>
        </w:tc>
      </w:tr>
      <w:tr w:rsidR="00744ACF" w:rsidRPr="00744ACF" w14:paraId="64A7E176" w14:textId="77777777" w:rsidTr="00AE0A3F">
        <w:trPr>
          <w:trHeight w:val="882"/>
        </w:trPr>
        <w:tc>
          <w:tcPr>
            <w:tcW w:w="2268" w:type="dxa"/>
          </w:tcPr>
          <w:p w14:paraId="63A553F1" w14:textId="77777777" w:rsidR="00744ACF" w:rsidRPr="003F2034" w:rsidRDefault="00744ACF" w:rsidP="00AE0A3F">
            <w:pPr>
              <w:pStyle w:val="TableParagraph"/>
              <w:ind w:left="167" w:right="141" w:firstLine="9"/>
              <w:jc w:val="center"/>
              <w:rPr>
                <w:sz w:val="20"/>
                <w:szCs w:val="20"/>
                <w:lang w:val="it-IT"/>
              </w:rPr>
            </w:pPr>
            <w:r w:rsidRPr="003F2034">
              <w:rPr>
                <w:sz w:val="20"/>
                <w:szCs w:val="20"/>
                <w:lang w:val="it-IT"/>
              </w:rPr>
              <w:t>Eventuali rapporti con soggetti esterni all’A</w:t>
            </w:r>
            <w:r>
              <w:rPr>
                <w:sz w:val="20"/>
                <w:szCs w:val="20"/>
                <w:lang w:val="it-IT"/>
              </w:rPr>
              <w:t>SP</w:t>
            </w:r>
          </w:p>
        </w:tc>
        <w:tc>
          <w:tcPr>
            <w:tcW w:w="7512" w:type="dxa"/>
          </w:tcPr>
          <w:p w14:paraId="58922AD4" w14:textId="77777777" w:rsidR="00744ACF" w:rsidRPr="00744ACF" w:rsidRDefault="00744ACF" w:rsidP="00AE0A3F">
            <w:pPr>
              <w:pStyle w:val="TableParagraph"/>
              <w:numPr>
                <w:ilvl w:val="0"/>
                <w:numId w:val="11"/>
              </w:numPr>
              <w:tabs>
                <w:tab w:val="left" w:pos="286"/>
              </w:tabs>
              <w:ind w:hanging="175"/>
              <w:rPr>
                <w:sz w:val="20"/>
                <w:szCs w:val="20"/>
                <w:lang w:val="it-IT"/>
              </w:rPr>
            </w:pPr>
            <w:r w:rsidRPr="00744ACF">
              <w:rPr>
                <w:sz w:val="20"/>
                <w:szCs w:val="20"/>
                <w:lang w:val="it-IT"/>
              </w:rPr>
              <w:t>Soggetti demandati dalla Committenza a</w:t>
            </w:r>
            <w:r>
              <w:rPr>
                <w:sz w:val="20"/>
                <w:szCs w:val="20"/>
                <w:lang w:val="it-IT"/>
              </w:rPr>
              <w:t>lla verifica del contratto di affidamento e del contratto di servizio;</w:t>
            </w:r>
          </w:p>
          <w:p w14:paraId="7A81DE87" w14:textId="77777777" w:rsidR="00744ACF" w:rsidRDefault="00744ACF" w:rsidP="00AE0A3F">
            <w:pPr>
              <w:pStyle w:val="TableParagraph"/>
              <w:numPr>
                <w:ilvl w:val="0"/>
                <w:numId w:val="11"/>
              </w:numPr>
              <w:tabs>
                <w:tab w:val="left" w:pos="286"/>
              </w:tabs>
              <w:ind w:hanging="175"/>
              <w:rPr>
                <w:sz w:val="20"/>
                <w:szCs w:val="20"/>
              </w:rPr>
            </w:pPr>
            <w:proofErr w:type="spellStart"/>
            <w:r>
              <w:rPr>
                <w:sz w:val="20"/>
                <w:szCs w:val="20"/>
              </w:rPr>
              <w:t>Fornitori</w:t>
            </w:r>
            <w:proofErr w:type="spellEnd"/>
          </w:p>
          <w:p w14:paraId="6342E73D" w14:textId="77777777" w:rsidR="00744ACF" w:rsidRPr="00744ACF" w:rsidRDefault="00744ACF" w:rsidP="00AE0A3F">
            <w:pPr>
              <w:pStyle w:val="TableParagraph"/>
              <w:tabs>
                <w:tab w:val="left" w:pos="286"/>
              </w:tabs>
              <w:rPr>
                <w:sz w:val="20"/>
                <w:szCs w:val="20"/>
                <w:lang w:val="it-IT"/>
              </w:rPr>
            </w:pPr>
          </w:p>
          <w:p w14:paraId="18ADF54A" w14:textId="77777777" w:rsidR="00744ACF" w:rsidRPr="00744ACF" w:rsidRDefault="00744ACF" w:rsidP="00AE0A3F">
            <w:pPr>
              <w:pStyle w:val="TableParagraph"/>
              <w:tabs>
                <w:tab w:val="left" w:pos="286"/>
              </w:tabs>
              <w:spacing w:line="210" w:lineRule="exact"/>
              <w:rPr>
                <w:sz w:val="20"/>
                <w:szCs w:val="20"/>
                <w:lang w:val="it-IT"/>
              </w:rPr>
            </w:pPr>
          </w:p>
        </w:tc>
      </w:tr>
    </w:tbl>
    <w:p w14:paraId="178153F2" w14:textId="77777777" w:rsidR="00744ACF" w:rsidRDefault="00744ACF">
      <w:pPr>
        <w:rPr>
          <w:lang w:val="it-IT"/>
        </w:rPr>
      </w:pPr>
    </w:p>
    <w:p w14:paraId="577E29DA" w14:textId="77777777" w:rsidR="007A5EE4" w:rsidRDefault="007A5EE4">
      <w:pPr>
        <w:rPr>
          <w:lang w:val="it-IT"/>
        </w:rPr>
      </w:pPr>
      <w:r>
        <w:rPr>
          <w:lang w:val="it-IT"/>
        </w:rPr>
        <w:br w:type="page"/>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512"/>
      </w:tblGrid>
      <w:tr w:rsidR="007A5EE4" w:rsidRPr="003F2034" w14:paraId="4869E294" w14:textId="77777777" w:rsidTr="007A5EE4">
        <w:trPr>
          <w:trHeight w:val="340"/>
        </w:trPr>
        <w:tc>
          <w:tcPr>
            <w:tcW w:w="2268" w:type="dxa"/>
            <w:shd w:val="clear" w:color="auto" w:fill="DBE5F1"/>
          </w:tcPr>
          <w:p w14:paraId="1E188037" w14:textId="77777777" w:rsidR="007A5EE4" w:rsidRPr="003F2034" w:rsidRDefault="007A5EE4" w:rsidP="007A5EE4">
            <w:pPr>
              <w:pStyle w:val="TableParagraph"/>
              <w:spacing w:line="211" w:lineRule="exact"/>
              <w:ind w:left="107"/>
              <w:jc w:val="center"/>
              <w:rPr>
                <w:sz w:val="20"/>
                <w:szCs w:val="20"/>
              </w:rPr>
            </w:pPr>
            <w:proofErr w:type="spellStart"/>
            <w:r w:rsidRPr="003F2034">
              <w:rPr>
                <w:sz w:val="20"/>
                <w:szCs w:val="20"/>
              </w:rPr>
              <w:lastRenderedPageBreak/>
              <w:t>Denominazione</w:t>
            </w:r>
            <w:proofErr w:type="spellEnd"/>
          </w:p>
        </w:tc>
        <w:tc>
          <w:tcPr>
            <w:tcW w:w="7512" w:type="dxa"/>
            <w:shd w:val="clear" w:color="auto" w:fill="DBE5F1"/>
          </w:tcPr>
          <w:p w14:paraId="2CFB86AA" w14:textId="77777777" w:rsidR="007A5EE4" w:rsidRPr="000E2E60" w:rsidRDefault="007A5EE4" w:rsidP="000E2E60">
            <w:pPr>
              <w:pStyle w:val="TableParagraph"/>
              <w:ind w:left="108"/>
              <w:rPr>
                <w:b/>
                <w:sz w:val="24"/>
                <w:szCs w:val="24"/>
                <w:lang w:val="it-IT"/>
              </w:rPr>
            </w:pPr>
            <w:r w:rsidRPr="000E2E60">
              <w:rPr>
                <w:b/>
                <w:sz w:val="24"/>
                <w:szCs w:val="24"/>
                <w:lang w:val="it-IT"/>
              </w:rPr>
              <w:t xml:space="preserve">Unità Organizzativa Parcheggi </w:t>
            </w:r>
          </w:p>
        </w:tc>
      </w:tr>
      <w:tr w:rsidR="007A5EE4" w:rsidRPr="003F2034" w14:paraId="393017A5" w14:textId="77777777" w:rsidTr="007A5EE4">
        <w:trPr>
          <w:trHeight w:val="340"/>
        </w:trPr>
        <w:tc>
          <w:tcPr>
            <w:tcW w:w="2268" w:type="dxa"/>
          </w:tcPr>
          <w:p w14:paraId="212611CC" w14:textId="77777777" w:rsidR="007A5EE4" w:rsidRPr="003F2034" w:rsidRDefault="007A5EE4" w:rsidP="007A5EE4">
            <w:pPr>
              <w:pStyle w:val="TableParagraph"/>
              <w:spacing w:before="50"/>
              <w:ind w:left="258"/>
              <w:jc w:val="center"/>
              <w:rPr>
                <w:sz w:val="20"/>
                <w:szCs w:val="20"/>
              </w:rPr>
            </w:pPr>
            <w:proofErr w:type="spellStart"/>
            <w:r w:rsidRPr="003F2034">
              <w:rPr>
                <w:sz w:val="20"/>
                <w:szCs w:val="20"/>
              </w:rPr>
              <w:t>Livello</w:t>
            </w:r>
            <w:proofErr w:type="spellEnd"/>
            <w:r w:rsidRPr="003F2034">
              <w:rPr>
                <w:sz w:val="20"/>
                <w:szCs w:val="20"/>
              </w:rPr>
              <w:t xml:space="preserve"> </w:t>
            </w:r>
            <w:proofErr w:type="spellStart"/>
            <w:r w:rsidRPr="003F2034">
              <w:rPr>
                <w:sz w:val="20"/>
                <w:szCs w:val="20"/>
              </w:rPr>
              <w:t>organizzativo</w:t>
            </w:r>
            <w:proofErr w:type="spellEnd"/>
          </w:p>
        </w:tc>
        <w:tc>
          <w:tcPr>
            <w:tcW w:w="7512" w:type="dxa"/>
          </w:tcPr>
          <w:p w14:paraId="4C858445" w14:textId="77777777" w:rsidR="007A5EE4" w:rsidRPr="003F2034" w:rsidRDefault="007A5EE4" w:rsidP="007A5EE4">
            <w:pPr>
              <w:pStyle w:val="TableParagraph"/>
              <w:spacing w:line="211" w:lineRule="exact"/>
              <w:ind w:left="110"/>
              <w:rPr>
                <w:sz w:val="20"/>
                <w:szCs w:val="20"/>
              </w:rPr>
            </w:pPr>
            <w:proofErr w:type="spellStart"/>
            <w:r>
              <w:rPr>
                <w:sz w:val="20"/>
                <w:szCs w:val="20"/>
              </w:rPr>
              <w:t>Unità</w:t>
            </w:r>
            <w:proofErr w:type="spellEnd"/>
            <w:r>
              <w:rPr>
                <w:sz w:val="20"/>
                <w:szCs w:val="20"/>
              </w:rPr>
              <w:t xml:space="preserve"> </w:t>
            </w:r>
            <w:proofErr w:type="spellStart"/>
            <w:r>
              <w:rPr>
                <w:sz w:val="20"/>
                <w:szCs w:val="20"/>
              </w:rPr>
              <w:t>Organizzativa</w:t>
            </w:r>
            <w:proofErr w:type="spellEnd"/>
          </w:p>
        </w:tc>
      </w:tr>
      <w:tr w:rsidR="007A5EE4" w:rsidRPr="003F2034" w14:paraId="1467C03F" w14:textId="77777777" w:rsidTr="007A5EE4">
        <w:trPr>
          <w:trHeight w:val="340"/>
        </w:trPr>
        <w:tc>
          <w:tcPr>
            <w:tcW w:w="2268" w:type="dxa"/>
          </w:tcPr>
          <w:p w14:paraId="0507E0D9" w14:textId="77777777" w:rsidR="007A5EE4" w:rsidRPr="003F2034" w:rsidRDefault="007A5EE4" w:rsidP="007A5EE4">
            <w:pPr>
              <w:pStyle w:val="TableParagraph"/>
              <w:spacing w:before="50"/>
              <w:ind w:left="122"/>
              <w:jc w:val="center"/>
              <w:rPr>
                <w:sz w:val="20"/>
                <w:szCs w:val="20"/>
              </w:rPr>
            </w:pPr>
            <w:proofErr w:type="spellStart"/>
            <w:r w:rsidRPr="003F2034">
              <w:rPr>
                <w:sz w:val="20"/>
                <w:szCs w:val="20"/>
              </w:rPr>
              <w:t>Ruolo</w:t>
            </w:r>
            <w:proofErr w:type="spellEnd"/>
            <w:r w:rsidRPr="003F2034">
              <w:rPr>
                <w:sz w:val="20"/>
                <w:szCs w:val="20"/>
              </w:rPr>
              <w:t xml:space="preserve"> del </w:t>
            </w:r>
            <w:proofErr w:type="spellStart"/>
            <w:r w:rsidRPr="003F2034">
              <w:rPr>
                <w:sz w:val="20"/>
                <w:szCs w:val="20"/>
              </w:rPr>
              <w:t>Responsabile</w:t>
            </w:r>
            <w:proofErr w:type="spellEnd"/>
          </w:p>
        </w:tc>
        <w:tc>
          <w:tcPr>
            <w:tcW w:w="7512" w:type="dxa"/>
          </w:tcPr>
          <w:p w14:paraId="1A499863" w14:textId="77777777" w:rsidR="007A5EE4" w:rsidRPr="003F2034" w:rsidRDefault="007A5EE4" w:rsidP="007A5EE4">
            <w:pPr>
              <w:pStyle w:val="TableParagraph"/>
              <w:spacing w:line="211" w:lineRule="exact"/>
              <w:ind w:left="110"/>
              <w:rPr>
                <w:sz w:val="20"/>
                <w:szCs w:val="20"/>
              </w:rPr>
            </w:pPr>
            <w:proofErr w:type="spellStart"/>
            <w:r>
              <w:rPr>
                <w:sz w:val="20"/>
                <w:szCs w:val="20"/>
              </w:rPr>
              <w:t>Multidisciplinare</w:t>
            </w:r>
            <w:proofErr w:type="spellEnd"/>
          </w:p>
        </w:tc>
      </w:tr>
      <w:tr w:rsidR="007A5EE4" w:rsidRPr="003F2034" w14:paraId="1C731CEC" w14:textId="77777777" w:rsidTr="007A5EE4">
        <w:trPr>
          <w:trHeight w:val="441"/>
        </w:trPr>
        <w:tc>
          <w:tcPr>
            <w:tcW w:w="2268" w:type="dxa"/>
          </w:tcPr>
          <w:p w14:paraId="6B46DFCA" w14:textId="77777777" w:rsidR="007A5EE4" w:rsidRPr="003F2034" w:rsidRDefault="007A5EE4" w:rsidP="007A5EE4">
            <w:pPr>
              <w:pStyle w:val="TableParagraph"/>
              <w:spacing w:line="211" w:lineRule="exact"/>
              <w:ind w:left="335" w:right="326"/>
              <w:jc w:val="center"/>
              <w:rPr>
                <w:sz w:val="20"/>
                <w:szCs w:val="20"/>
              </w:rPr>
            </w:pPr>
            <w:proofErr w:type="spellStart"/>
            <w:r w:rsidRPr="003F2034">
              <w:rPr>
                <w:sz w:val="20"/>
                <w:szCs w:val="20"/>
              </w:rPr>
              <w:t>Livello</w:t>
            </w:r>
            <w:proofErr w:type="spellEnd"/>
            <w:r w:rsidRPr="003F2034">
              <w:rPr>
                <w:sz w:val="20"/>
                <w:szCs w:val="20"/>
              </w:rPr>
              <w:t xml:space="preserve"> </w:t>
            </w:r>
            <w:proofErr w:type="spellStart"/>
            <w:r w:rsidRPr="003F2034">
              <w:rPr>
                <w:sz w:val="20"/>
                <w:szCs w:val="20"/>
              </w:rPr>
              <w:t>gerarchico</w:t>
            </w:r>
            <w:proofErr w:type="spellEnd"/>
          </w:p>
          <w:p w14:paraId="19043D59" w14:textId="77777777" w:rsidR="007A5EE4" w:rsidRPr="003F2034" w:rsidRDefault="007A5EE4" w:rsidP="007A5EE4">
            <w:pPr>
              <w:pStyle w:val="TableParagraph"/>
              <w:spacing w:line="210" w:lineRule="exact"/>
              <w:ind w:left="333" w:right="326"/>
              <w:jc w:val="center"/>
              <w:rPr>
                <w:sz w:val="20"/>
                <w:szCs w:val="20"/>
              </w:rPr>
            </w:pPr>
            <w:proofErr w:type="spellStart"/>
            <w:r w:rsidRPr="003F2034">
              <w:rPr>
                <w:sz w:val="20"/>
                <w:szCs w:val="20"/>
              </w:rPr>
              <w:t>superiore</w:t>
            </w:r>
            <w:proofErr w:type="spellEnd"/>
          </w:p>
        </w:tc>
        <w:tc>
          <w:tcPr>
            <w:tcW w:w="7512" w:type="dxa"/>
          </w:tcPr>
          <w:p w14:paraId="52B247A3" w14:textId="77777777" w:rsidR="007A5EE4" w:rsidRPr="003F2034" w:rsidRDefault="007A5EE4" w:rsidP="007A5EE4">
            <w:pPr>
              <w:pStyle w:val="TableParagraph"/>
              <w:spacing w:before="41"/>
              <w:ind w:left="110"/>
              <w:rPr>
                <w:sz w:val="20"/>
                <w:szCs w:val="20"/>
              </w:rPr>
            </w:pPr>
            <w:proofErr w:type="spellStart"/>
            <w:r>
              <w:rPr>
                <w:sz w:val="20"/>
                <w:szCs w:val="20"/>
              </w:rPr>
              <w:t>Divisione</w:t>
            </w:r>
            <w:proofErr w:type="spellEnd"/>
            <w:r>
              <w:rPr>
                <w:sz w:val="20"/>
                <w:szCs w:val="20"/>
              </w:rPr>
              <w:t xml:space="preserve"> </w:t>
            </w:r>
            <w:proofErr w:type="spellStart"/>
            <w:r>
              <w:rPr>
                <w:sz w:val="20"/>
                <w:szCs w:val="20"/>
              </w:rPr>
              <w:t>Operativa</w:t>
            </w:r>
            <w:proofErr w:type="spellEnd"/>
            <w:r>
              <w:rPr>
                <w:sz w:val="20"/>
                <w:szCs w:val="20"/>
              </w:rPr>
              <w:t xml:space="preserve"> </w:t>
            </w:r>
            <w:proofErr w:type="spellStart"/>
            <w:r>
              <w:rPr>
                <w:sz w:val="20"/>
                <w:szCs w:val="20"/>
              </w:rPr>
              <w:t>Produzione</w:t>
            </w:r>
            <w:proofErr w:type="spellEnd"/>
          </w:p>
        </w:tc>
      </w:tr>
      <w:tr w:rsidR="007A5EE4" w:rsidRPr="003F2034" w14:paraId="0063AAA3" w14:textId="77777777" w:rsidTr="007A5EE4">
        <w:trPr>
          <w:trHeight w:val="662"/>
        </w:trPr>
        <w:tc>
          <w:tcPr>
            <w:tcW w:w="2268" w:type="dxa"/>
          </w:tcPr>
          <w:p w14:paraId="07294202" w14:textId="77777777" w:rsidR="007A5EE4" w:rsidRPr="003F2034" w:rsidRDefault="007A5EE4" w:rsidP="007A5EE4">
            <w:pPr>
              <w:pStyle w:val="TableParagraph"/>
              <w:spacing w:before="3"/>
              <w:ind w:left="0"/>
              <w:rPr>
                <w:sz w:val="20"/>
                <w:szCs w:val="20"/>
              </w:rPr>
            </w:pPr>
          </w:p>
          <w:p w14:paraId="54D60A03" w14:textId="77777777" w:rsidR="007A5EE4" w:rsidRPr="003F2034" w:rsidRDefault="007A5EE4" w:rsidP="007A5EE4">
            <w:pPr>
              <w:pStyle w:val="TableParagraph"/>
              <w:ind w:left="530"/>
              <w:rPr>
                <w:sz w:val="20"/>
                <w:szCs w:val="20"/>
              </w:rPr>
            </w:pPr>
            <w:r w:rsidRPr="003F2034">
              <w:rPr>
                <w:sz w:val="20"/>
                <w:szCs w:val="20"/>
              </w:rPr>
              <w:t xml:space="preserve">Link </w:t>
            </w:r>
            <w:proofErr w:type="spellStart"/>
            <w:r w:rsidRPr="003F2034">
              <w:rPr>
                <w:sz w:val="20"/>
                <w:szCs w:val="20"/>
              </w:rPr>
              <w:t>funzionali</w:t>
            </w:r>
            <w:proofErr w:type="spellEnd"/>
          </w:p>
        </w:tc>
        <w:tc>
          <w:tcPr>
            <w:tcW w:w="7512" w:type="dxa"/>
          </w:tcPr>
          <w:p w14:paraId="324AF347" w14:textId="77777777" w:rsidR="007A5EE4" w:rsidRPr="003F2034" w:rsidRDefault="007A5EE4" w:rsidP="007A5EE4">
            <w:pPr>
              <w:pStyle w:val="TableParagraph"/>
              <w:numPr>
                <w:ilvl w:val="0"/>
                <w:numId w:val="12"/>
              </w:numPr>
              <w:tabs>
                <w:tab w:val="left" w:pos="286"/>
              </w:tabs>
              <w:spacing w:line="210" w:lineRule="exact"/>
              <w:ind w:hanging="175"/>
              <w:rPr>
                <w:sz w:val="20"/>
                <w:szCs w:val="20"/>
                <w:lang w:val="it-IT"/>
              </w:rPr>
            </w:pPr>
            <w:r>
              <w:rPr>
                <w:sz w:val="20"/>
                <w:szCs w:val="20"/>
                <w:lang w:val="it-IT"/>
              </w:rPr>
              <w:t>Strutture funzionali aziendali</w:t>
            </w:r>
          </w:p>
        </w:tc>
      </w:tr>
      <w:tr w:rsidR="007A5EE4" w:rsidRPr="00EF1653" w14:paraId="07CD1D66" w14:textId="77777777" w:rsidTr="007A5EE4">
        <w:trPr>
          <w:trHeight w:val="692"/>
        </w:trPr>
        <w:tc>
          <w:tcPr>
            <w:tcW w:w="2268" w:type="dxa"/>
          </w:tcPr>
          <w:p w14:paraId="0A95D967" w14:textId="77777777" w:rsidR="007A5EE4" w:rsidRPr="003F2034" w:rsidRDefault="007A5EE4" w:rsidP="007A5EE4">
            <w:pPr>
              <w:pStyle w:val="TableParagraph"/>
              <w:ind w:left="0"/>
              <w:rPr>
                <w:sz w:val="20"/>
                <w:szCs w:val="20"/>
                <w:lang w:val="it-IT"/>
              </w:rPr>
            </w:pPr>
          </w:p>
          <w:p w14:paraId="31C20203" w14:textId="77777777" w:rsidR="007A5EE4" w:rsidRDefault="007A5EE4" w:rsidP="007A5EE4">
            <w:pPr>
              <w:pStyle w:val="TableParagraph"/>
              <w:ind w:left="0"/>
              <w:rPr>
                <w:sz w:val="20"/>
                <w:szCs w:val="20"/>
                <w:lang w:val="it-IT"/>
              </w:rPr>
            </w:pPr>
          </w:p>
          <w:p w14:paraId="7AD3FAC7" w14:textId="77777777" w:rsidR="007A5EE4" w:rsidRDefault="007A5EE4" w:rsidP="007A5EE4">
            <w:pPr>
              <w:pStyle w:val="TableParagraph"/>
              <w:ind w:left="0"/>
              <w:rPr>
                <w:sz w:val="20"/>
                <w:szCs w:val="20"/>
                <w:lang w:val="it-IT"/>
              </w:rPr>
            </w:pPr>
          </w:p>
          <w:p w14:paraId="3148A31C" w14:textId="77777777" w:rsidR="007A5EE4" w:rsidRPr="003F2034" w:rsidRDefault="007A5EE4" w:rsidP="007A5EE4">
            <w:pPr>
              <w:pStyle w:val="TableParagraph"/>
              <w:ind w:left="0"/>
              <w:rPr>
                <w:sz w:val="20"/>
                <w:szCs w:val="20"/>
                <w:lang w:val="it-IT"/>
              </w:rPr>
            </w:pPr>
          </w:p>
          <w:p w14:paraId="4AA64050" w14:textId="77777777" w:rsidR="007A5EE4" w:rsidRPr="003F2034" w:rsidRDefault="007A5EE4" w:rsidP="007A5EE4">
            <w:pPr>
              <w:pStyle w:val="TableParagraph"/>
              <w:ind w:left="0"/>
              <w:rPr>
                <w:sz w:val="20"/>
                <w:szCs w:val="20"/>
                <w:lang w:val="it-IT"/>
              </w:rPr>
            </w:pPr>
          </w:p>
          <w:p w14:paraId="66FE206A" w14:textId="77777777" w:rsidR="007A5EE4" w:rsidRPr="003F2034" w:rsidRDefault="007A5EE4" w:rsidP="007A5EE4">
            <w:pPr>
              <w:pStyle w:val="TableParagraph"/>
              <w:ind w:left="0"/>
              <w:rPr>
                <w:sz w:val="20"/>
                <w:szCs w:val="20"/>
                <w:lang w:val="it-IT"/>
              </w:rPr>
            </w:pPr>
          </w:p>
          <w:p w14:paraId="3E2E7D2A" w14:textId="77777777" w:rsidR="007A5EE4" w:rsidRPr="003F2034" w:rsidRDefault="007A5EE4" w:rsidP="007A5EE4">
            <w:pPr>
              <w:pStyle w:val="TableParagraph"/>
              <w:ind w:left="0"/>
              <w:rPr>
                <w:sz w:val="20"/>
                <w:szCs w:val="20"/>
                <w:lang w:val="it-IT"/>
              </w:rPr>
            </w:pPr>
          </w:p>
          <w:p w14:paraId="18849B5D" w14:textId="77777777" w:rsidR="007A5EE4" w:rsidRPr="003F2034" w:rsidRDefault="007A5EE4" w:rsidP="007A5EE4">
            <w:pPr>
              <w:pStyle w:val="TableParagraph"/>
              <w:ind w:left="0"/>
              <w:rPr>
                <w:sz w:val="20"/>
                <w:szCs w:val="20"/>
                <w:lang w:val="it-IT"/>
              </w:rPr>
            </w:pPr>
          </w:p>
          <w:p w14:paraId="3248EFDD" w14:textId="77777777" w:rsidR="007A5EE4" w:rsidRPr="003F2034" w:rsidRDefault="007A5EE4" w:rsidP="007A5EE4">
            <w:pPr>
              <w:pStyle w:val="TableParagraph"/>
              <w:ind w:left="0"/>
              <w:rPr>
                <w:sz w:val="20"/>
                <w:szCs w:val="20"/>
                <w:lang w:val="it-IT"/>
              </w:rPr>
            </w:pPr>
          </w:p>
          <w:p w14:paraId="3326CA27" w14:textId="77777777" w:rsidR="007A5EE4" w:rsidRPr="003F2034" w:rsidRDefault="007A5EE4" w:rsidP="007A5EE4">
            <w:pPr>
              <w:pStyle w:val="TableParagraph"/>
              <w:ind w:left="0"/>
              <w:rPr>
                <w:sz w:val="20"/>
                <w:szCs w:val="20"/>
                <w:lang w:val="it-IT"/>
              </w:rPr>
            </w:pPr>
          </w:p>
          <w:p w14:paraId="7225FDFA" w14:textId="77777777" w:rsidR="007A5EE4" w:rsidRPr="003F2034" w:rsidRDefault="007A5EE4" w:rsidP="007A5EE4">
            <w:pPr>
              <w:pStyle w:val="TableParagraph"/>
              <w:ind w:left="0"/>
              <w:rPr>
                <w:sz w:val="20"/>
                <w:szCs w:val="20"/>
                <w:lang w:val="it-IT"/>
              </w:rPr>
            </w:pPr>
          </w:p>
          <w:p w14:paraId="368D486C" w14:textId="77777777" w:rsidR="007A5EE4" w:rsidRPr="003F2034" w:rsidRDefault="007A5EE4" w:rsidP="007A5EE4">
            <w:pPr>
              <w:pStyle w:val="TableParagraph"/>
              <w:ind w:left="0"/>
              <w:rPr>
                <w:sz w:val="20"/>
                <w:szCs w:val="20"/>
                <w:lang w:val="it-IT"/>
              </w:rPr>
            </w:pPr>
          </w:p>
          <w:p w14:paraId="65202096" w14:textId="77777777" w:rsidR="007A5EE4" w:rsidRPr="003F2034" w:rsidRDefault="007A5EE4" w:rsidP="007A5EE4">
            <w:pPr>
              <w:pStyle w:val="TableParagraph"/>
              <w:spacing w:before="4"/>
              <w:ind w:left="0"/>
              <w:rPr>
                <w:sz w:val="20"/>
                <w:szCs w:val="20"/>
                <w:lang w:val="it-IT"/>
              </w:rPr>
            </w:pPr>
          </w:p>
          <w:p w14:paraId="1C8F1407" w14:textId="77777777" w:rsidR="007A5EE4" w:rsidRPr="003F2034" w:rsidRDefault="007A5EE4" w:rsidP="007A5EE4">
            <w:pPr>
              <w:pStyle w:val="TableParagraph"/>
              <w:ind w:left="122"/>
              <w:jc w:val="center"/>
              <w:rPr>
                <w:sz w:val="20"/>
                <w:szCs w:val="20"/>
              </w:rPr>
            </w:pPr>
            <w:proofErr w:type="spellStart"/>
            <w:r w:rsidRPr="003F2034">
              <w:rPr>
                <w:sz w:val="20"/>
                <w:szCs w:val="20"/>
              </w:rPr>
              <w:t>Funzioni</w:t>
            </w:r>
            <w:proofErr w:type="spellEnd"/>
            <w:r w:rsidRPr="003F2034">
              <w:rPr>
                <w:sz w:val="20"/>
                <w:szCs w:val="20"/>
              </w:rPr>
              <w:t xml:space="preserve"> e </w:t>
            </w:r>
            <w:proofErr w:type="spellStart"/>
            <w:r w:rsidRPr="003F2034">
              <w:rPr>
                <w:sz w:val="20"/>
                <w:szCs w:val="20"/>
              </w:rPr>
              <w:t>competenze</w:t>
            </w:r>
            <w:proofErr w:type="spellEnd"/>
          </w:p>
        </w:tc>
        <w:tc>
          <w:tcPr>
            <w:tcW w:w="7512" w:type="dxa"/>
          </w:tcPr>
          <w:p w14:paraId="38001BD9" w14:textId="77777777" w:rsidR="007A5EE4" w:rsidRPr="00520F0E" w:rsidRDefault="007A5EE4" w:rsidP="007A5EE4">
            <w:pPr>
              <w:pStyle w:val="Corpotesto"/>
              <w:kinsoku w:val="0"/>
              <w:overflowPunct w:val="0"/>
              <w:spacing w:line="254" w:lineRule="auto"/>
              <w:ind w:left="317" w:right="741"/>
              <w:jc w:val="both"/>
              <w:rPr>
                <w:sz w:val="20"/>
                <w:szCs w:val="20"/>
                <w:lang w:val="it-IT"/>
              </w:rPr>
            </w:pPr>
            <w:r w:rsidRPr="00520F0E">
              <w:rPr>
                <w:sz w:val="20"/>
                <w:szCs w:val="20"/>
                <w:lang w:val="it-IT"/>
              </w:rPr>
              <w:t>In coerenza con le fasi e con il percorso di evoluzione del mo</w:t>
            </w:r>
            <w:r>
              <w:rPr>
                <w:sz w:val="20"/>
                <w:szCs w:val="20"/>
                <w:lang w:val="it-IT"/>
              </w:rPr>
              <w:t xml:space="preserve">dello organizzativo aziendale </w:t>
            </w:r>
            <w:proofErr w:type="gramStart"/>
            <w:r>
              <w:rPr>
                <w:sz w:val="20"/>
                <w:szCs w:val="20"/>
                <w:lang w:val="it-IT"/>
              </w:rPr>
              <w:t xml:space="preserve">l’ </w:t>
            </w:r>
            <w:r>
              <w:rPr>
                <w:b/>
                <w:sz w:val="20"/>
                <w:szCs w:val="20"/>
                <w:lang w:val="it-IT"/>
              </w:rPr>
              <w:t>UO</w:t>
            </w:r>
            <w:proofErr w:type="gramEnd"/>
            <w:r>
              <w:rPr>
                <w:b/>
                <w:sz w:val="20"/>
                <w:szCs w:val="20"/>
                <w:lang w:val="it-IT"/>
              </w:rPr>
              <w:t xml:space="preserve"> Parcheggi</w:t>
            </w:r>
            <w:r w:rsidRPr="00520F0E">
              <w:rPr>
                <w:sz w:val="20"/>
                <w:szCs w:val="20"/>
                <w:lang w:val="it-IT"/>
              </w:rPr>
              <w:t xml:space="preserve"> svolge le seguenti funzioni:</w:t>
            </w:r>
          </w:p>
          <w:p w14:paraId="77391C5C" w14:textId="77777777" w:rsidR="007A5EE4" w:rsidRPr="003B64AC" w:rsidRDefault="007A5EE4" w:rsidP="007A5EE4">
            <w:pPr>
              <w:pStyle w:val="Corpotesto"/>
              <w:kinsoku w:val="0"/>
              <w:overflowPunct w:val="0"/>
              <w:ind w:left="388" w:right="743" w:hanging="71"/>
              <w:jc w:val="both"/>
              <w:rPr>
                <w:color w:val="010101"/>
                <w:w w:val="105"/>
                <w:sz w:val="20"/>
                <w:szCs w:val="20"/>
                <w:lang w:val="it-IT"/>
              </w:rPr>
            </w:pPr>
          </w:p>
          <w:p w14:paraId="6501EF07" w14:textId="77777777" w:rsidR="009628A2" w:rsidRDefault="009628A2" w:rsidP="007A5EE4">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garantire la continuità di funzionamento del servizio</w:t>
            </w:r>
          </w:p>
          <w:p w14:paraId="163BD841" w14:textId="77777777" w:rsidR="007A5EE4" w:rsidRDefault="007A5EE4" w:rsidP="007A5EE4">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g</w:t>
            </w:r>
            <w:r w:rsidRPr="00810F74">
              <w:rPr>
                <w:rFonts w:eastAsiaTheme="minorHAnsi" w:cs="Arial"/>
                <w:color w:val="000000"/>
                <w:sz w:val="20"/>
                <w:szCs w:val="20"/>
                <w:lang w:val="it-IT"/>
              </w:rPr>
              <w:t>arantire l’applicazione ne</w:t>
            </w:r>
            <w:r>
              <w:rPr>
                <w:rFonts w:eastAsiaTheme="minorHAnsi" w:cs="Arial"/>
                <w:color w:val="000000"/>
                <w:sz w:val="20"/>
                <w:szCs w:val="20"/>
                <w:lang w:val="it-IT"/>
              </w:rPr>
              <w:t xml:space="preserve">l servizio di sosta tariffata </w:t>
            </w:r>
            <w:r w:rsidRPr="00810F74">
              <w:rPr>
                <w:rFonts w:eastAsiaTheme="minorHAnsi" w:cs="Arial"/>
                <w:color w:val="000000"/>
                <w:sz w:val="20"/>
                <w:szCs w:val="20"/>
                <w:lang w:val="it-IT"/>
              </w:rPr>
              <w:t>degli standard di servizio, qualità ed immagine previsti dalle procedure aziendali nel rispetto dei budget previsti</w:t>
            </w:r>
            <w:r>
              <w:rPr>
                <w:rFonts w:eastAsiaTheme="minorHAnsi" w:cs="Arial"/>
                <w:color w:val="000000"/>
                <w:sz w:val="20"/>
                <w:szCs w:val="20"/>
                <w:lang w:val="it-IT"/>
              </w:rPr>
              <w:t>;</w:t>
            </w:r>
          </w:p>
          <w:p w14:paraId="10E400FF" w14:textId="77777777" w:rsidR="007A5EE4" w:rsidRPr="00810F74" w:rsidRDefault="007A5EE4" w:rsidP="007A5EE4">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sidRPr="00810F74">
              <w:rPr>
                <w:rFonts w:eastAsiaTheme="minorHAnsi" w:cs="Arial"/>
                <w:color w:val="000000"/>
                <w:sz w:val="20"/>
                <w:szCs w:val="20"/>
                <w:lang w:val="it-IT"/>
              </w:rPr>
              <w:t xml:space="preserve"> </w:t>
            </w:r>
            <w:r>
              <w:rPr>
                <w:rFonts w:eastAsiaTheme="minorHAnsi" w:cs="Arial"/>
                <w:color w:val="000000"/>
                <w:sz w:val="20"/>
                <w:szCs w:val="20"/>
                <w:lang w:val="it-IT"/>
              </w:rPr>
              <w:t>coordinare</w:t>
            </w:r>
            <w:r w:rsidRPr="00810F74">
              <w:rPr>
                <w:rFonts w:eastAsiaTheme="minorHAnsi" w:cs="Arial"/>
                <w:color w:val="000000"/>
                <w:sz w:val="20"/>
                <w:szCs w:val="20"/>
                <w:lang w:val="it-IT"/>
              </w:rPr>
              <w:t xml:space="preserve"> e supervisiona</w:t>
            </w:r>
            <w:r>
              <w:rPr>
                <w:rFonts w:eastAsiaTheme="minorHAnsi" w:cs="Arial"/>
                <w:color w:val="000000"/>
                <w:sz w:val="20"/>
                <w:szCs w:val="20"/>
                <w:lang w:val="it-IT"/>
              </w:rPr>
              <w:t>re</w:t>
            </w:r>
            <w:r w:rsidRPr="00810F74">
              <w:rPr>
                <w:rFonts w:eastAsiaTheme="minorHAnsi" w:cs="Arial"/>
                <w:color w:val="000000"/>
                <w:sz w:val="20"/>
                <w:szCs w:val="20"/>
                <w:lang w:val="it-IT"/>
              </w:rPr>
              <w:t xml:space="preserve"> le </w:t>
            </w:r>
            <w:r>
              <w:rPr>
                <w:rFonts w:eastAsiaTheme="minorHAnsi" w:cs="Arial"/>
                <w:color w:val="000000"/>
                <w:sz w:val="20"/>
                <w:szCs w:val="20"/>
                <w:lang w:val="it-IT"/>
              </w:rPr>
              <w:t>risorse umane destinate al servizio di sosta tariffata;</w:t>
            </w:r>
            <w:r w:rsidRPr="00810F74">
              <w:rPr>
                <w:rFonts w:eastAsiaTheme="minorHAnsi" w:cs="Arial"/>
                <w:color w:val="000000"/>
                <w:sz w:val="20"/>
                <w:szCs w:val="20"/>
                <w:lang w:val="it-IT"/>
              </w:rPr>
              <w:t xml:space="preserve"> </w:t>
            </w:r>
          </w:p>
          <w:p w14:paraId="1606DFC6" w14:textId="77777777" w:rsidR="007A5EE4" w:rsidRDefault="007A5EE4" w:rsidP="007A5EE4">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f</w:t>
            </w:r>
            <w:r w:rsidRPr="00810F74">
              <w:rPr>
                <w:rFonts w:eastAsiaTheme="minorHAnsi" w:cs="Arial"/>
                <w:color w:val="000000"/>
                <w:sz w:val="20"/>
                <w:szCs w:val="20"/>
                <w:lang w:val="it-IT"/>
              </w:rPr>
              <w:t>ormula</w:t>
            </w:r>
            <w:r>
              <w:rPr>
                <w:rFonts w:eastAsiaTheme="minorHAnsi" w:cs="Arial"/>
                <w:color w:val="000000"/>
                <w:sz w:val="20"/>
                <w:szCs w:val="20"/>
                <w:lang w:val="it-IT"/>
              </w:rPr>
              <w:t>re</w:t>
            </w:r>
            <w:r w:rsidRPr="00810F74">
              <w:rPr>
                <w:rFonts w:eastAsiaTheme="minorHAnsi" w:cs="Arial"/>
                <w:color w:val="000000"/>
                <w:sz w:val="20"/>
                <w:szCs w:val="20"/>
                <w:lang w:val="it-IT"/>
              </w:rPr>
              <w:t xml:space="preserve"> sulla base degli inventari e del </w:t>
            </w:r>
            <w:r>
              <w:rPr>
                <w:rFonts w:eastAsiaTheme="minorHAnsi" w:cs="Arial"/>
                <w:color w:val="000000"/>
                <w:sz w:val="20"/>
                <w:szCs w:val="20"/>
                <w:lang w:val="it-IT"/>
              </w:rPr>
              <w:t>b</w:t>
            </w:r>
            <w:r w:rsidRPr="00810F74">
              <w:rPr>
                <w:rFonts w:eastAsiaTheme="minorHAnsi" w:cs="Arial"/>
                <w:color w:val="000000"/>
                <w:sz w:val="20"/>
                <w:szCs w:val="20"/>
                <w:lang w:val="it-IT"/>
              </w:rPr>
              <w:t xml:space="preserve">udget </w:t>
            </w:r>
            <w:r>
              <w:rPr>
                <w:rFonts w:eastAsiaTheme="minorHAnsi" w:cs="Arial"/>
                <w:color w:val="000000"/>
                <w:sz w:val="20"/>
                <w:szCs w:val="20"/>
                <w:lang w:val="it-IT"/>
              </w:rPr>
              <w:t>assegnato</w:t>
            </w:r>
            <w:r w:rsidRPr="00810F74">
              <w:rPr>
                <w:rFonts w:eastAsiaTheme="minorHAnsi" w:cs="Arial"/>
                <w:color w:val="000000"/>
                <w:sz w:val="20"/>
                <w:szCs w:val="20"/>
                <w:lang w:val="it-IT"/>
              </w:rPr>
              <w:t xml:space="preserve">, le richieste d’acquisto relative al servizio </w:t>
            </w:r>
            <w:r>
              <w:rPr>
                <w:rFonts w:eastAsiaTheme="minorHAnsi" w:cs="Arial"/>
                <w:color w:val="000000"/>
                <w:sz w:val="20"/>
                <w:szCs w:val="20"/>
                <w:lang w:val="it-IT"/>
              </w:rPr>
              <w:t>di sosta tariffata;</w:t>
            </w:r>
          </w:p>
          <w:p w14:paraId="20C37E0E" w14:textId="77777777" w:rsidR="007A5EE4" w:rsidRDefault="007A5EE4" w:rsidP="007A5EE4">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collaborare, con il Responsabile della Divisione Operativa, alla d</w:t>
            </w:r>
            <w:r w:rsidRPr="003B64AC">
              <w:rPr>
                <w:rFonts w:eastAsiaTheme="minorHAnsi" w:cs="Arial"/>
                <w:color w:val="000000"/>
                <w:sz w:val="20"/>
                <w:szCs w:val="20"/>
                <w:lang w:val="it-IT"/>
              </w:rPr>
              <w:t>efini</w:t>
            </w:r>
            <w:r>
              <w:rPr>
                <w:rFonts w:eastAsiaTheme="minorHAnsi" w:cs="Arial"/>
                <w:color w:val="000000"/>
                <w:sz w:val="20"/>
                <w:szCs w:val="20"/>
                <w:lang w:val="it-IT"/>
              </w:rPr>
              <w:t>zione</w:t>
            </w:r>
            <w:r w:rsidRPr="003B64AC">
              <w:rPr>
                <w:rFonts w:eastAsiaTheme="minorHAnsi" w:cs="Arial"/>
                <w:color w:val="000000"/>
                <w:sz w:val="20"/>
                <w:szCs w:val="20"/>
                <w:lang w:val="it-IT"/>
              </w:rPr>
              <w:t xml:space="preserve"> </w:t>
            </w:r>
            <w:r>
              <w:rPr>
                <w:rFonts w:eastAsiaTheme="minorHAnsi" w:cs="Arial"/>
                <w:color w:val="000000"/>
                <w:sz w:val="20"/>
                <w:szCs w:val="20"/>
                <w:lang w:val="it-IT"/>
              </w:rPr>
              <w:t xml:space="preserve">di </w:t>
            </w:r>
            <w:r w:rsidRPr="003B64AC">
              <w:rPr>
                <w:rFonts w:eastAsiaTheme="minorHAnsi" w:cs="Arial"/>
                <w:color w:val="000000"/>
                <w:sz w:val="20"/>
                <w:szCs w:val="20"/>
                <w:lang w:val="it-IT"/>
              </w:rPr>
              <w:t>programmi specifici di manutenzione dei materiali e delle attrezzature patrimoniali del</w:t>
            </w:r>
            <w:r>
              <w:rPr>
                <w:rFonts w:eastAsiaTheme="minorHAnsi" w:cs="Arial"/>
                <w:color w:val="000000"/>
                <w:sz w:val="20"/>
                <w:szCs w:val="20"/>
                <w:lang w:val="it-IT"/>
              </w:rPr>
              <w:t xml:space="preserve"> servizio di sosta tariffata;</w:t>
            </w:r>
          </w:p>
          <w:p w14:paraId="06C7B1BC" w14:textId="77777777" w:rsidR="007A5EE4" w:rsidRPr="00810F74" w:rsidRDefault="007A5EE4" w:rsidP="007A5EE4">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collaborare al</w:t>
            </w:r>
            <w:r w:rsidRPr="003B64AC">
              <w:rPr>
                <w:rFonts w:eastAsiaTheme="minorHAnsi" w:cs="Arial"/>
                <w:color w:val="000000"/>
                <w:sz w:val="20"/>
                <w:szCs w:val="20"/>
                <w:lang w:val="it-IT"/>
              </w:rPr>
              <w:t>la custodia e il mantenimento in efficienza del patrimonio affidatogli</w:t>
            </w:r>
            <w:r>
              <w:rPr>
                <w:rFonts w:eastAsiaTheme="minorHAnsi" w:cs="Arial"/>
                <w:color w:val="000000"/>
                <w:sz w:val="20"/>
                <w:szCs w:val="20"/>
                <w:lang w:val="it-IT"/>
              </w:rPr>
              <w:t>;</w:t>
            </w:r>
          </w:p>
          <w:p w14:paraId="35FA3A30" w14:textId="77777777" w:rsidR="007A5EE4" w:rsidRDefault="007A5EE4" w:rsidP="007A5EE4">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collaborare a</w:t>
            </w:r>
            <w:r w:rsidRPr="007D7945">
              <w:rPr>
                <w:rFonts w:eastAsiaTheme="minorHAnsi" w:cs="Arial"/>
                <w:color w:val="000000"/>
                <w:sz w:val="20"/>
                <w:szCs w:val="20"/>
                <w:lang w:val="it-IT"/>
              </w:rPr>
              <w:t>l corretto utilizzo degli impianti, delle attrezzature e delle dotazioni ed il mantenimento ottimale delle dotazioni tecniche e delle scorte dei magazzini</w:t>
            </w:r>
            <w:r>
              <w:rPr>
                <w:rFonts w:eastAsiaTheme="minorHAnsi" w:cs="Arial"/>
                <w:color w:val="000000"/>
                <w:sz w:val="20"/>
                <w:szCs w:val="20"/>
                <w:lang w:val="it-IT"/>
              </w:rPr>
              <w:t>;</w:t>
            </w:r>
          </w:p>
          <w:p w14:paraId="5B970273" w14:textId="77777777" w:rsidR="007A5EE4" w:rsidRDefault="007A5EE4" w:rsidP="007A5EE4">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collaborare</w:t>
            </w:r>
            <w:r w:rsidRPr="007D7945">
              <w:rPr>
                <w:rFonts w:eastAsiaTheme="minorHAnsi" w:cs="Arial"/>
                <w:color w:val="000000"/>
                <w:sz w:val="20"/>
                <w:szCs w:val="20"/>
                <w:lang w:val="it-IT"/>
              </w:rPr>
              <w:t xml:space="preserve"> </w:t>
            </w:r>
            <w:r>
              <w:rPr>
                <w:rFonts w:eastAsiaTheme="minorHAnsi" w:cs="Arial"/>
                <w:color w:val="000000"/>
                <w:sz w:val="20"/>
                <w:szCs w:val="20"/>
                <w:lang w:val="it-IT"/>
              </w:rPr>
              <w:t>al</w:t>
            </w:r>
            <w:r w:rsidRPr="007D7945">
              <w:rPr>
                <w:rFonts w:eastAsiaTheme="minorHAnsi" w:cs="Arial"/>
                <w:color w:val="000000"/>
                <w:sz w:val="20"/>
                <w:szCs w:val="20"/>
                <w:lang w:val="it-IT"/>
              </w:rPr>
              <w:t>la scrupolosa osservanza delle normative in materia d'igiene, sanità, prevenzione infortuni ed incendi e di tutte le norme UNI-CEI relative alla sicurezza degli immobili, impianti ed attrezzature, verificandone periodicamente l'efficienza</w:t>
            </w:r>
            <w:r>
              <w:rPr>
                <w:rFonts w:eastAsiaTheme="minorHAnsi" w:cs="Arial"/>
                <w:color w:val="000000"/>
                <w:sz w:val="20"/>
                <w:szCs w:val="20"/>
                <w:lang w:val="it-IT"/>
              </w:rPr>
              <w:t>;</w:t>
            </w:r>
            <w:r w:rsidRPr="007D7945">
              <w:rPr>
                <w:rFonts w:eastAsiaTheme="minorHAnsi" w:cs="Arial"/>
                <w:color w:val="000000"/>
                <w:sz w:val="20"/>
                <w:szCs w:val="20"/>
                <w:lang w:val="it-IT"/>
              </w:rPr>
              <w:t xml:space="preserve"> </w:t>
            </w:r>
          </w:p>
          <w:p w14:paraId="4B45ECC3" w14:textId="77777777" w:rsidR="007A5EE4" w:rsidRPr="002B6955" w:rsidRDefault="007A5EE4" w:rsidP="007A5EE4">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collaborare</w:t>
            </w:r>
            <w:r w:rsidRPr="002B6955">
              <w:rPr>
                <w:rFonts w:eastAsiaTheme="minorHAnsi" w:cs="Arial"/>
                <w:color w:val="000000"/>
                <w:sz w:val="20"/>
                <w:szCs w:val="20"/>
                <w:lang w:val="it-IT"/>
              </w:rPr>
              <w:t xml:space="preserve"> </w:t>
            </w:r>
            <w:r>
              <w:rPr>
                <w:rFonts w:eastAsiaTheme="minorHAnsi" w:cs="Arial"/>
                <w:color w:val="000000"/>
                <w:sz w:val="20"/>
                <w:szCs w:val="20"/>
                <w:lang w:val="it-IT"/>
              </w:rPr>
              <w:t>a</w:t>
            </w:r>
            <w:r w:rsidRPr="002B6955">
              <w:rPr>
                <w:rFonts w:eastAsiaTheme="minorHAnsi" w:cs="Arial"/>
                <w:color w:val="000000"/>
                <w:sz w:val="20"/>
                <w:szCs w:val="20"/>
                <w:lang w:val="it-IT"/>
              </w:rPr>
              <w:t xml:space="preserve">l rispetto delle leggi in vigore per tutte le azioni che comportano responsabilità civile, penale e commerciale per la società </w:t>
            </w:r>
          </w:p>
          <w:p w14:paraId="5498DFC3" w14:textId="77777777" w:rsidR="007A5EE4" w:rsidRPr="00AC356F" w:rsidRDefault="007A5EE4" w:rsidP="007A5EE4">
            <w:pPr>
              <w:widowControl/>
              <w:adjustRightInd w:val="0"/>
              <w:ind w:right="741"/>
              <w:jc w:val="both"/>
              <w:rPr>
                <w:sz w:val="20"/>
                <w:szCs w:val="20"/>
                <w:lang w:val="it-IT"/>
              </w:rPr>
            </w:pPr>
          </w:p>
        </w:tc>
      </w:tr>
      <w:tr w:rsidR="007A5EE4" w:rsidRPr="00EF1653" w14:paraId="09F2AAC3" w14:textId="77777777" w:rsidTr="007A5EE4">
        <w:trPr>
          <w:trHeight w:val="882"/>
        </w:trPr>
        <w:tc>
          <w:tcPr>
            <w:tcW w:w="2268" w:type="dxa"/>
          </w:tcPr>
          <w:p w14:paraId="62ED988F" w14:textId="77777777" w:rsidR="007A5EE4" w:rsidRPr="003F2034" w:rsidRDefault="007A5EE4" w:rsidP="007A5EE4">
            <w:pPr>
              <w:pStyle w:val="TableParagraph"/>
              <w:spacing w:before="3"/>
              <w:ind w:left="0"/>
              <w:rPr>
                <w:sz w:val="20"/>
                <w:szCs w:val="20"/>
                <w:lang w:val="it-IT"/>
              </w:rPr>
            </w:pPr>
          </w:p>
          <w:p w14:paraId="5002A33B" w14:textId="77777777" w:rsidR="007A5EE4" w:rsidRPr="003F2034" w:rsidRDefault="007A5EE4" w:rsidP="007A5EE4">
            <w:pPr>
              <w:pStyle w:val="TableParagraph"/>
              <w:jc w:val="center"/>
              <w:rPr>
                <w:sz w:val="20"/>
                <w:szCs w:val="20"/>
              </w:rPr>
            </w:pPr>
            <w:proofErr w:type="spellStart"/>
            <w:r w:rsidRPr="003F2034">
              <w:rPr>
                <w:sz w:val="20"/>
                <w:szCs w:val="20"/>
              </w:rPr>
              <w:t>Relazioni</w:t>
            </w:r>
            <w:proofErr w:type="spellEnd"/>
            <w:r w:rsidRPr="003F2034">
              <w:rPr>
                <w:sz w:val="20"/>
                <w:szCs w:val="20"/>
              </w:rPr>
              <w:t xml:space="preserve"> </w:t>
            </w:r>
            <w:proofErr w:type="spellStart"/>
            <w:r w:rsidRPr="003F2034">
              <w:rPr>
                <w:sz w:val="20"/>
                <w:szCs w:val="20"/>
              </w:rPr>
              <w:t>trasversali</w:t>
            </w:r>
            <w:proofErr w:type="spellEnd"/>
          </w:p>
        </w:tc>
        <w:tc>
          <w:tcPr>
            <w:tcW w:w="7512" w:type="dxa"/>
          </w:tcPr>
          <w:p w14:paraId="103CDCE3" w14:textId="77777777" w:rsidR="007A5EE4" w:rsidRPr="00267C8A" w:rsidRDefault="007A5EE4" w:rsidP="007A5EE4">
            <w:pPr>
              <w:pStyle w:val="TableParagraph"/>
              <w:numPr>
                <w:ilvl w:val="0"/>
                <w:numId w:val="9"/>
              </w:numPr>
              <w:tabs>
                <w:tab w:val="left" w:pos="286"/>
              </w:tabs>
              <w:ind w:hanging="175"/>
              <w:rPr>
                <w:sz w:val="20"/>
                <w:szCs w:val="20"/>
                <w:lang w:val="it-IT"/>
              </w:rPr>
            </w:pPr>
            <w:r w:rsidRPr="00267C8A">
              <w:rPr>
                <w:sz w:val="20"/>
                <w:szCs w:val="20"/>
                <w:lang w:val="it-IT"/>
              </w:rPr>
              <w:t>Tutte le U.O. Aziendali interessate da interrelazioni di processo</w:t>
            </w:r>
          </w:p>
        </w:tc>
      </w:tr>
      <w:tr w:rsidR="007A5EE4" w:rsidRPr="00744ACF" w14:paraId="44076506" w14:textId="77777777" w:rsidTr="007A5EE4">
        <w:trPr>
          <w:trHeight w:val="882"/>
        </w:trPr>
        <w:tc>
          <w:tcPr>
            <w:tcW w:w="2268" w:type="dxa"/>
          </w:tcPr>
          <w:p w14:paraId="3D8DBA74" w14:textId="77777777" w:rsidR="007A5EE4" w:rsidRPr="003F2034" w:rsidRDefault="007A5EE4" w:rsidP="007A5EE4">
            <w:pPr>
              <w:pStyle w:val="TableParagraph"/>
              <w:ind w:left="167" w:right="141" w:firstLine="9"/>
              <w:jc w:val="center"/>
              <w:rPr>
                <w:sz w:val="20"/>
                <w:szCs w:val="20"/>
                <w:lang w:val="it-IT"/>
              </w:rPr>
            </w:pPr>
            <w:r w:rsidRPr="003F2034">
              <w:rPr>
                <w:sz w:val="20"/>
                <w:szCs w:val="20"/>
                <w:lang w:val="it-IT"/>
              </w:rPr>
              <w:t>Eventuali rapporti con soggetti esterni all’A</w:t>
            </w:r>
            <w:r>
              <w:rPr>
                <w:sz w:val="20"/>
                <w:szCs w:val="20"/>
                <w:lang w:val="it-IT"/>
              </w:rPr>
              <w:t>SP</w:t>
            </w:r>
          </w:p>
        </w:tc>
        <w:tc>
          <w:tcPr>
            <w:tcW w:w="7512" w:type="dxa"/>
          </w:tcPr>
          <w:p w14:paraId="0136D627" w14:textId="77777777" w:rsidR="007A5EE4" w:rsidRPr="00744ACF" w:rsidRDefault="007A5EE4" w:rsidP="007A5EE4">
            <w:pPr>
              <w:pStyle w:val="TableParagraph"/>
              <w:numPr>
                <w:ilvl w:val="0"/>
                <w:numId w:val="11"/>
              </w:numPr>
              <w:tabs>
                <w:tab w:val="left" w:pos="286"/>
              </w:tabs>
              <w:ind w:hanging="175"/>
              <w:rPr>
                <w:sz w:val="20"/>
                <w:szCs w:val="20"/>
                <w:lang w:val="it-IT"/>
              </w:rPr>
            </w:pPr>
            <w:r w:rsidRPr="00744ACF">
              <w:rPr>
                <w:sz w:val="20"/>
                <w:szCs w:val="20"/>
                <w:lang w:val="it-IT"/>
              </w:rPr>
              <w:t>Soggetti demandati dalla Committenza a</w:t>
            </w:r>
            <w:r>
              <w:rPr>
                <w:sz w:val="20"/>
                <w:szCs w:val="20"/>
                <w:lang w:val="it-IT"/>
              </w:rPr>
              <w:t>lla verifica del contratto di affidamento e del contratto di servizio;</w:t>
            </w:r>
          </w:p>
          <w:p w14:paraId="2FC239C3" w14:textId="77777777" w:rsidR="007A5EE4" w:rsidRDefault="007A5EE4" w:rsidP="007A5EE4">
            <w:pPr>
              <w:pStyle w:val="TableParagraph"/>
              <w:numPr>
                <w:ilvl w:val="0"/>
                <w:numId w:val="11"/>
              </w:numPr>
              <w:tabs>
                <w:tab w:val="left" w:pos="286"/>
              </w:tabs>
              <w:ind w:hanging="175"/>
              <w:rPr>
                <w:sz w:val="20"/>
                <w:szCs w:val="20"/>
              </w:rPr>
            </w:pPr>
            <w:proofErr w:type="spellStart"/>
            <w:r>
              <w:rPr>
                <w:sz w:val="20"/>
                <w:szCs w:val="20"/>
              </w:rPr>
              <w:t>Fornitori</w:t>
            </w:r>
            <w:proofErr w:type="spellEnd"/>
          </w:p>
          <w:p w14:paraId="492EAC08" w14:textId="77777777" w:rsidR="007A5EE4" w:rsidRPr="00744ACF" w:rsidRDefault="007A5EE4" w:rsidP="007A5EE4">
            <w:pPr>
              <w:pStyle w:val="TableParagraph"/>
              <w:tabs>
                <w:tab w:val="left" w:pos="286"/>
              </w:tabs>
              <w:rPr>
                <w:sz w:val="20"/>
                <w:szCs w:val="20"/>
                <w:lang w:val="it-IT"/>
              </w:rPr>
            </w:pPr>
          </w:p>
          <w:p w14:paraId="1E8A8B1C" w14:textId="77777777" w:rsidR="007A5EE4" w:rsidRPr="00744ACF" w:rsidRDefault="007A5EE4" w:rsidP="007A5EE4">
            <w:pPr>
              <w:pStyle w:val="TableParagraph"/>
              <w:tabs>
                <w:tab w:val="left" w:pos="286"/>
              </w:tabs>
              <w:spacing w:line="210" w:lineRule="exact"/>
              <w:rPr>
                <w:sz w:val="20"/>
                <w:szCs w:val="20"/>
                <w:lang w:val="it-IT"/>
              </w:rPr>
            </w:pPr>
          </w:p>
        </w:tc>
      </w:tr>
    </w:tbl>
    <w:p w14:paraId="6ABB6554" w14:textId="77777777" w:rsidR="009628A2" w:rsidRDefault="009628A2">
      <w:pPr>
        <w:rPr>
          <w:lang w:val="it-IT"/>
        </w:rPr>
      </w:pPr>
      <w:r>
        <w:rPr>
          <w:lang w:val="it-IT"/>
        </w:rPr>
        <w:br w:type="page"/>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512"/>
      </w:tblGrid>
      <w:tr w:rsidR="00E01180" w:rsidRPr="003F2034" w14:paraId="3CC07911" w14:textId="77777777" w:rsidTr="00E01180">
        <w:trPr>
          <w:trHeight w:val="340"/>
        </w:trPr>
        <w:tc>
          <w:tcPr>
            <w:tcW w:w="2268" w:type="dxa"/>
            <w:shd w:val="clear" w:color="auto" w:fill="DBE5F1"/>
          </w:tcPr>
          <w:p w14:paraId="322B32AA" w14:textId="77777777" w:rsidR="00E01180" w:rsidRPr="003F2034" w:rsidRDefault="00E01180" w:rsidP="00E01180">
            <w:pPr>
              <w:pStyle w:val="TableParagraph"/>
              <w:spacing w:line="211" w:lineRule="exact"/>
              <w:ind w:left="107"/>
              <w:jc w:val="center"/>
              <w:rPr>
                <w:sz w:val="20"/>
                <w:szCs w:val="20"/>
              </w:rPr>
            </w:pPr>
            <w:proofErr w:type="spellStart"/>
            <w:r w:rsidRPr="003F2034">
              <w:rPr>
                <w:sz w:val="20"/>
                <w:szCs w:val="20"/>
              </w:rPr>
              <w:lastRenderedPageBreak/>
              <w:t>Denominazione</w:t>
            </w:r>
            <w:proofErr w:type="spellEnd"/>
          </w:p>
        </w:tc>
        <w:tc>
          <w:tcPr>
            <w:tcW w:w="7512" w:type="dxa"/>
            <w:shd w:val="clear" w:color="auto" w:fill="DBE5F1"/>
          </w:tcPr>
          <w:p w14:paraId="3E4373DB" w14:textId="77777777" w:rsidR="00E01180" w:rsidRPr="000E2E60" w:rsidRDefault="00E01180" w:rsidP="000E2E60">
            <w:pPr>
              <w:pStyle w:val="TableParagraph"/>
              <w:ind w:left="108"/>
              <w:rPr>
                <w:b/>
                <w:sz w:val="24"/>
                <w:szCs w:val="24"/>
                <w:lang w:val="it-IT"/>
              </w:rPr>
            </w:pPr>
            <w:r w:rsidRPr="000E2E60">
              <w:rPr>
                <w:b/>
                <w:sz w:val="24"/>
                <w:szCs w:val="24"/>
                <w:lang w:val="it-IT"/>
              </w:rPr>
              <w:t>Unità Organizzativa</w:t>
            </w:r>
            <w:r w:rsidR="009628A2" w:rsidRPr="000E2E60">
              <w:rPr>
                <w:b/>
                <w:sz w:val="24"/>
                <w:szCs w:val="24"/>
                <w:lang w:val="it-IT"/>
              </w:rPr>
              <w:t xml:space="preserve"> Scuolabus</w:t>
            </w:r>
            <w:r w:rsidRPr="000E2E60">
              <w:rPr>
                <w:b/>
                <w:sz w:val="24"/>
                <w:szCs w:val="24"/>
                <w:lang w:val="it-IT"/>
              </w:rPr>
              <w:t xml:space="preserve"> </w:t>
            </w:r>
          </w:p>
        </w:tc>
      </w:tr>
      <w:tr w:rsidR="00E01180" w:rsidRPr="003F2034" w14:paraId="16E909A4" w14:textId="77777777" w:rsidTr="00E01180">
        <w:trPr>
          <w:trHeight w:val="340"/>
        </w:trPr>
        <w:tc>
          <w:tcPr>
            <w:tcW w:w="2268" w:type="dxa"/>
          </w:tcPr>
          <w:p w14:paraId="3EF15938" w14:textId="77777777" w:rsidR="00E01180" w:rsidRPr="003F2034" w:rsidRDefault="00E01180" w:rsidP="00E01180">
            <w:pPr>
              <w:pStyle w:val="TableParagraph"/>
              <w:spacing w:before="50"/>
              <w:ind w:left="258"/>
              <w:jc w:val="center"/>
              <w:rPr>
                <w:sz w:val="20"/>
                <w:szCs w:val="20"/>
              </w:rPr>
            </w:pPr>
            <w:proofErr w:type="spellStart"/>
            <w:r w:rsidRPr="003F2034">
              <w:rPr>
                <w:sz w:val="20"/>
                <w:szCs w:val="20"/>
              </w:rPr>
              <w:t>Livello</w:t>
            </w:r>
            <w:proofErr w:type="spellEnd"/>
            <w:r w:rsidRPr="003F2034">
              <w:rPr>
                <w:sz w:val="20"/>
                <w:szCs w:val="20"/>
              </w:rPr>
              <w:t xml:space="preserve"> </w:t>
            </w:r>
            <w:proofErr w:type="spellStart"/>
            <w:r w:rsidRPr="003F2034">
              <w:rPr>
                <w:sz w:val="20"/>
                <w:szCs w:val="20"/>
              </w:rPr>
              <w:t>organizzativo</w:t>
            </w:r>
            <w:proofErr w:type="spellEnd"/>
          </w:p>
        </w:tc>
        <w:tc>
          <w:tcPr>
            <w:tcW w:w="7512" w:type="dxa"/>
          </w:tcPr>
          <w:p w14:paraId="4BF87D3A" w14:textId="77777777" w:rsidR="00E01180" w:rsidRPr="003F2034" w:rsidRDefault="00E01180" w:rsidP="00E01180">
            <w:pPr>
              <w:pStyle w:val="TableParagraph"/>
              <w:spacing w:line="211" w:lineRule="exact"/>
              <w:ind w:left="110"/>
              <w:rPr>
                <w:sz w:val="20"/>
                <w:szCs w:val="20"/>
              </w:rPr>
            </w:pPr>
            <w:proofErr w:type="spellStart"/>
            <w:r>
              <w:rPr>
                <w:sz w:val="20"/>
                <w:szCs w:val="20"/>
              </w:rPr>
              <w:t>Unità</w:t>
            </w:r>
            <w:proofErr w:type="spellEnd"/>
            <w:r>
              <w:rPr>
                <w:sz w:val="20"/>
                <w:szCs w:val="20"/>
              </w:rPr>
              <w:t xml:space="preserve"> </w:t>
            </w:r>
            <w:proofErr w:type="spellStart"/>
            <w:r>
              <w:rPr>
                <w:sz w:val="20"/>
                <w:szCs w:val="20"/>
              </w:rPr>
              <w:t>Organizzativa</w:t>
            </w:r>
            <w:proofErr w:type="spellEnd"/>
          </w:p>
        </w:tc>
      </w:tr>
      <w:tr w:rsidR="00E01180" w:rsidRPr="003F2034" w14:paraId="78C5E1F3" w14:textId="77777777" w:rsidTr="00E01180">
        <w:trPr>
          <w:trHeight w:val="340"/>
        </w:trPr>
        <w:tc>
          <w:tcPr>
            <w:tcW w:w="2268" w:type="dxa"/>
          </w:tcPr>
          <w:p w14:paraId="05239DD1" w14:textId="77777777" w:rsidR="00E01180" w:rsidRPr="003F2034" w:rsidRDefault="00E01180" w:rsidP="00E01180">
            <w:pPr>
              <w:pStyle w:val="TableParagraph"/>
              <w:spacing w:before="50"/>
              <w:ind w:left="122"/>
              <w:jc w:val="center"/>
              <w:rPr>
                <w:sz w:val="20"/>
                <w:szCs w:val="20"/>
              </w:rPr>
            </w:pPr>
            <w:proofErr w:type="spellStart"/>
            <w:r w:rsidRPr="003F2034">
              <w:rPr>
                <w:sz w:val="20"/>
                <w:szCs w:val="20"/>
              </w:rPr>
              <w:t>Ruolo</w:t>
            </w:r>
            <w:proofErr w:type="spellEnd"/>
            <w:r w:rsidRPr="003F2034">
              <w:rPr>
                <w:sz w:val="20"/>
                <w:szCs w:val="20"/>
              </w:rPr>
              <w:t xml:space="preserve"> del </w:t>
            </w:r>
            <w:proofErr w:type="spellStart"/>
            <w:r w:rsidRPr="003F2034">
              <w:rPr>
                <w:sz w:val="20"/>
                <w:szCs w:val="20"/>
              </w:rPr>
              <w:t>Responsabile</w:t>
            </w:r>
            <w:proofErr w:type="spellEnd"/>
          </w:p>
        </w:tc>
        <w:tc>
          <w:tcPr>
            <w:tcW w:w="7512" w:type="dxa"/>
          </w:tcPr>
          <w:p w14:paraId="426A081C" w14:textId="77777777" w:rsidR="00E01180" w:rsidRPr="003F2034" w:rsidRDefault="00E01180" w:rsidP="00E01180">
            <w:pPr>
              <w:pStyle w:val="TableParagraph"/>
              <w:spacing w:line="211" w:lineRule="exact"/>
              <w:ind w:left="110"/>
              <w:rPr>
                <w:sz w:val="20"/>
                <w:szCs w:val="20"/>
              </w:rPr>
            </w:pPr>
            <w:proofErr w:type="spellStart"/>
            <w:r>
              <w:rPr>
                <w:sz w:val="20"/>
                <w:szCs w:val="20"/>
              </w:rPr>
              <w:t>Multidisciplinare</w:t>
            </w:r>
            <w:proofErr w:type="spellEnd"/>
          </w:p>
        </w:tc>
      </w:tr>
      <w:tr w:rsidR="00E01180" w:rsidRPr="003F2034" w14:paraId="59D9641C" w14:textId="77777777" w:rsidTr="00E01180">
        <w:trPr>
          <w:trHeight w:val="441"/>
        </w:trPr>
        <w:tc>
          <w:tcPr>
            <w:tcW w:w="2268" w:type="dxa"/>
          </w:tcPr>
          <w:p w14:paraId="5A7A27EE" w14:textId="77777777" w:rsidR="00E01180" w:rsidRPr="003F2034" w:rsidRDefault="00E01180" w:rsidP="00E01180">
            <w:pPr>
              <w:pStyle w:val="TableParagraph"/>
              <w:spacing w:line="211" w:lineRule="exact"/>
              <w:ind w:left="335" w:right="326"/>
              <w:jc w:val="center"/>
              <w:rPr>
                <w:sz w:val="20"/>
                <w:szCs w:val="20"/>
              </w:rPr>
            </w:pPr>
            <w:proofErr w:type="spellStart"/>
            <w:r w:rsidRPr="003F2034">
              <w:rPr>
                <w:sz w:val="20"/>
                <w:szCs w:val="20"/>
              </w:rPr>
              <w:t>Livello</w:t>
            </w:r>
            <w:proofErr w:type="spellEnd"/>
            <w:r w:rsidRPr="003F2034">
              <w:rPr>
                <w:sz w:val="20"/>
                <w:szCs w:val="20"/>
              </w:rPr>
              <w:t xml:space="preserve"> </w:t>
            </w:r>
            <w:proofErr w:type="spellStart"/>
            <w:r w:rsidRPr="003F2034">
              <w:rPr>
                <w:sz w:val="20"/>
                <w:szCs w:val="20"/>
              </w:rPr>
              <w:t>gerarchico</w:t>
            </w:r>
            <w:proofErr w:type="spellEnd"/>
          </w:p>
          <w:p w14:paraId="1B5AAAA8" w14:textId="77777777" w:rsidR="00E01180" w:rsidRPr="003F2034" w:rsidRDefault="00E01180" w:rsidP="00E01180">
            <w:pPr>
              <w:pStyle w:val="TableParagraph"/>
              <w:spacing w:line="210" w:lineRule="exact"/>
              <w:ind w:left="333" w:right="326"/>
              <w:jc w:val="center"/>
              <w:rPr>
                <w:sz w:val="20"/>
                <w:szCs w:val="20"/>
              </w:rPr>
            </w:pPr>
            <w:proofErr w:type="spellStart"/>
            <w:r w:rsidRPr="003F2034">
              <w:rPr>
                <w:sz w:val="20"/>
                <w:szCs w:val="20"/>
              </w:rPr>
              <w:t>superiore</w:t>
            </w:r>
            <w:proofErr w:type="spellEnd"/>
          </w:p>
        </w:tc>
        <w:tc>
          <w:tcPr>
            <w:tcW w:w="7512" w:type="dxa"/>
          </w:tcPr>
          <w:p w14:paraId="0051B6AB" w14:textId="77777777" w:rsidR="00E01180" w:rsidRPr="003F2034" w:rsidRDefault="00E01180" w:rsidP="00E01180">
            <w:pPr>
              <w:pStyle w:val="TableParagraph"/>
              <w:spacing w:before="41"/>
              <w:ind w:left="110"/>
              <w:rPr>
                <w:sz w:val="20"/>
                <w:szCs w:val="20"/>
              </w:rPr>
            </w:pPr>
            <w:proofErr w:type="spellStart"/>
            <w:r>
              <w:rPr>
                <w:sz w:val="20"/>
                <w:szCs w:val="20"/>
              </w:rPr>
              <w:t>Divisione</w:t>
            </w:r>
            <w:proofErr w:type="spellEnd"/>
            <w:r>
              <w:rPr>
                <w:sz w:val="20"/>
                <w:szCs w:val="20"/>
              </w:rPr>
              <w:t xml:space="preserve"> </w:t>
            </w:r>
            <w:proofErr w:type="spellStart"/>
            <w:r>
              <w:rPr>
                <w:sz w:val="20"/>
                <w:szCs w:val="20"/>
              </w:rPr>
              <w:t>Operativa</w:t>
            </w:r>
            <w:proofErr w:type="spellEnd"/>
            <w:r>
              <w:rPr>
                <w:sz w:val="20"/>
                <w:szCs w:val="20"/>
              </w:rPr>
              <w:t xml:space="preserve"> </w:t>
            </w:r>
            <w:proofErr w:type="spellStart"/>
            <w:r>
              <w:rPr>
                <w:sz w:val="20"/>
                <w:szCs w:val="20"/>
              </w:rPr>
              <w:t>Produzione</w:t>
            </w:r>
            <w:proofErr w:type="spellEnd"/>
          </w:p>
        </w:tc>
      </w:tr>
      <w:tr w:rsidR="00E01180" w:rsidRPr="003F2034" w14:paraId="5AE69832" w14:textId="77777777" w:rsidTr="00E01180">
        <w:trPr>
          <w:trHeight w:val="662"/>
        </w:trPr>
        <w:tc>
          <w:tcPr>
            <w:tcW w:w="2268" w:type="dxa"/>
          </w:tcPr>
          <w:p w14:paraId="03E2638A" w14:textId="77777777" w:rsidR="00E01180" w:rsidRPr="003F2034" w:rsidRDefault="00E01180" w:rsidP="00E01180">
            <w:pPr>
              <w:pStyle w:val="TableParagraph"/>
              <w:spacing w:before="3"/>
              <w:ind w:left="0"/>
              <w:rPr>
                <w:sz w:val="20"/>
                <w:szCs w:val="20"/>
              </w:rPr>
            </w:pPr>
          </w:p>
          <w:p w14:paraId="1F114D12" w14:textId="77777777" w:rsidR="00E01180" w:rsidRPr="003F2034" w:rsidRDefault="00E01180" w:rsidP="00E01180">
            <w:pPr>
              <w:pStyle w:val="TableParagraph"/>
              <w:ind w:left="530"/>
              <w:rPr>
                <w:sz w:val="20"/>
                <w:szCs w:val="20"/>
              </w:rPr>
            </w:pPr>
            <w:r w:rsidRPr="003F2034">
              <w:rPr>
                <w:sz w:val="20"/>
                <w:szCs w:val="20"/>
              </w:rPr>
              <w:t xml:space="preserve">Link </w:t>
            </w:r>
            <w:proofErr w:type="spellStart"/>
            <w:r w:rsidRPr="003F2034">
              <w:rPr>
                <w:sz w:val="20"/>
                <w:szCs w:val="20"/>
              </w:rPr>
              <w:t>funzionali</w:t>
            </w:r>
            <w:proofErr w:type="spellEnd"/>
          </w:p>
        </w:tc>
        <w:tc>
          <w:tcPr>
            <w:tcW w:w="7512" w:type="dxa"/>
          </w:tcPr>
          <w:p w14:paraId="75C67E42" w14:textId="77777777" w:rsidR="00E01180" w:rsidRPr="003F2034" w:rsidRDefault="00E01180" w:rsidP="00E01180">
            <w:pPr>
              <w:pStyle w:val="TableParagraph"/>
              <w:numPr>
                <w:ilvl w:val="0"/>
                <w:numId w:val="12"/>
              </w:numPr>
              <w:tabs>
                <w:tab w:val="left" w:pos="286"/>
              </w:tabs>
              <w:spacing w:line="210" w:lineRule="exact"/>
              <w:ind w:hanging="175"/>
              <w:rPr>
                <w:sz w:val="20"/>
                <w:szCs w:val="20"/>
                <w:lang w:val="it-IT"/>
              </w:rPr>
            </w:pPr>
            <w:r>
              <w:rPr>
                <w:sz w:val="20"/>
                <w:szCs w:val="20"/>
                <w:lang w:val="it-IT"/>
              </w:rPr>
              <w:t>Strutture funzionali aziendali</w:t>
            </w:r>
          </w:p>
        </w:tc>
      </w:tr>
      <w:tr w:rsidR="00E01180" w:rsidRPr="00EF1653" w14:paraId="4A90A897" w14:textId="77777777" w:rsidTr="00E01180">
        <w:trPr>
          <w:trHeight w:val="692"/>
        </w:trPr>
        <w:tc>
          <w:tcPr>
            <w:tcW w:w="2268" w:type="dxa"/>
          </w:tcPr>
          <w:p w14:paraId="5B69977F" w14:textId="77777777" w:rsidR="00E01180" w:rsidRPr="003F2034" w:rsidRDefault="00E01180" w:rsidP="00E01180">
            <w:pPr>
              <w:pStyle w:val="TableParagraph"/>
              <w:ind w:left="0"/>
              <w:rPr>
                <w:sz w:val="20"/>
                <w:szCs w:val="20"/>
                <w:lang w:val="it-IT"/>
              </w:rPr>
            </w:pPr>
          </w:p>
          <w:p w14:paraId="7CE5BB19" w14:textId="77777777" w:rsidR="00E01180" w:rsidRDefault="00E01180" w:rsidP="00E01180">
            <w:pPr>
              <w:pStyle w:val="TableParagraph"/>
              <w:ind w:left="0"/>
              <w:rPr>
                <w:sz w:val="20"/>
                <w:szCs w:val="20"/>
                <w:lang w:val="it-IT"/>
              </w:rPr>
            </w:pPr>
          </w:p>
          <w:p w14:paraId="1447B7BA" w14:textId="77777777" w:rsidR="00E01180" w:rsidRDefault="00E01180" w:rsidP="00E01180">
            <w:pPr>
              <w:pStyle w:val="TableParagraph"/>
              <w:ind w:left="0"/>
              <w:rPr>
                <w:sz w:val="20"/>
                <w:szCs w:val="20"/>
                <w:lang w:val="it-IT"/>
              </w:rPr>
            </w:pPr>
          </w:p>
          <w:p w14:paraId="1E6027F9" w14:textId="77777777" w:rsidR="00E01180" w:rsidRPr="003F2034" w:rsidRDefault="00E01180" w:rsidP="00E01180">
            <w:pPr>
              <w:pStyle w:val="TableParagraph"/>
              <w:ind w:left="0"/>
              <w:rPr>
                <w:sz w:val="20"/>
                <w:szCs w:val="20"/>
                <w:lang w:val="it-IT"/>
              </w:rPr>
            </w:pPr>
          </w:p>
          <w:p w14:paraId="69EA4748" w14:textId="77777777" w:rsidR="00E01180" w:rsidRPr="003F2034" w:rsidRDefault="00E01180" w:rsidP="00E01180">
            <w:pPr>
              <w:pStyle w:val="TableParagraph"/>
              <w:ind w:left="0"/>
              <w:rPr>
                <w:sz w:val="20"/>
                <w:szCs w:val="20"/>
                <w:lang w:val="it-IT"/>
              </w:rPr>
            </w:pPr>
          </w:p>
          <w:p w14:paraId="5BBD8E77" w14:textId="77777777" w:rsidR="00E01180" w:rsidRPr="003F2034" w:rsidRDefault="00E01180" w:rsidP="00E01180">
            <w:pPr>
              <w:pStyle w:val="TableParagraph"/>
              <w:ind w:left="0"/>
              <w:rPr>
                <w:sz w:val="20"/>
                <w:szCs w:val="20"/>
                <w:lang w:val="it-IT"/>
              </w:rPr>
            </w:pPr>
          </w:p>
          <w:p w14:paraId="120F47FF" w14:textId="77777777" w:rsidR="00E01180" w:rsidRPr="003F2034" w:rsidRDefault="00E01180" w:rsidP="00E01180">
            <w:pPr>
              <w:pStyle w:val="TableParagraph"/>
              <w:ind w:left="0"/>
              <w:rPr>
                <w:sz w:val="20"/>
                <w:szCs w:val="20"/>
                <w:lang w:val="it-IT"/>
              </w:rPr>
            </w:pPr>
          </w:p>
          <w:p w14:paraId="6F49B02A" w14:textId="77777777" w:rsidR="00E01180" w:rsidRPr="003F2034" w:rsidRDefault="00E01180" w:rsidP="00E01180">
            <w:pPr>
              <w:pStyle w:val="TableParagraph"/>
              <w:ind w:left="0"/>
              <w:rPr>
                <w:sz w:val="20"/>
                <w:szCs w:val="20"/>
                <w:lang w:val="it-IT"/>
              </w:rPr>
            </w:pPr>
          </w:p>
          <w:p w14:paraId="78F833BD" w14:textId="77777777" w:rsidR="00E01180" w:rsidRPr="003F2034" w:rsidRDefault="00E01180" w:rsidP="00E01180">
            <w:pPr>
              <w:pStyle w:val="TableParagraph"/>
              <w:ind w:left="0"/>
              <w:rPr>
                <w:sz w:val="20"/>
                <w:szCs w:val="20"/>
                <w:lang w:val="it-IT"/>
              </w:rPr>
            </w:pPr>
          </w:p>
          <w:p w14:paraId="64E5DCDC" w14:textId="77777777" w:rsidR="00E01180" w:rsidRPr="003F2034" w:rsidRDefault="00E01180" w:rsidP="00E01180">
            <w:pPr>
              <w:pStyle w:val="TableParagraph"/>
              <w:ind w:left="0"/>
              <w:rPr>
                <w:sz w:val="20"/>
                <w:szCs w:val="20"/>
                <w:lang w:val="it-IT"/>
              </w:rPr>
            </w:pPr>
          </w:p>
          <w:p w14:paraId="6156BFDB" w14:textId="77777777" w:rsidR="00E01180" w:rsidRPr="003F2034" w:rsidRDefault="00E01180" w:rsidP="00E01180">
            <w:pPr>
              <w:pStyle w:val="TableParagraph"/>
              <w:ind w:left="0"/>
              <w:rPr>
                <w:sz w:val="20"/>
                <w:szCs w:val="20"/>
                <w:lang w:val="it-IT"/>
              </w:rPr>
            </w:pPr>
          </w:p>
          <w:p w14:paraId="580B2FE4" w14:textId="77777777" w:rsidR="00E01180" w:rsidRPr="003F2034" w:rsidRDefault="00E01180" w:rsidP="00E01180">
            <w:pPr>
              <w:pStyle w:val="TableParagraph"/>
              <w:ind w:left="0"/>
              <w:rPr>
                <w:sz w:val="20"/>
                <w:szCs w:val="20"/>
                <w:lang w:val="it-IT"/>
              </w:rPr>
            </w:pPr>
          </w:p>
          <w:p w14:paraId="403916EB" w14:textId="77777777" w:rsidR="00E01180" w:rsidRPr="003F2034" w:rsidRDefault="00E01180" w:rsidP="00E01180">
            <w:pPr>
              <w:pStyle w:val="TableParagraph"/>
              <w:spacing w:before="4"/>
              <w:ind w:left="0"/>
              <w:rPr>
                <w:sz w:val="20"/>
                <w:szCs w:val="20"/>
                <w:lang w:val="it-IT"/>
              </w:rPr>
            </w:pPr>
          </w:p>
          <w:p w14:paraId="69310E16" w14:textId="77777777" w:rsidR="00E01180" w:rsidRPr="003F2034" w:rsidRDefault="00E01180" w:rsidP="00E01180">
            <w:pPr>
              <w:pStyle w:val="TableParagraph"/>
              <w:ind w:left="122"/>
              <w:jc w:val="center"/>
              <w:rPr>
                <w:sz w:val="20"/>
                <w:szCs w:val="20"/>
              </w:rPr>
            </w:pPr>
            <w:proofErr w:type="spellStart"/>
            <w:r w:rsidRPr="003F2034">
              <w:rPr>
                <w:sz w:val="20"/>
                <w:szCs w:val="20"/>
              </w:rPr>
              <w:t>Funzioni</w:t>
            </w:r>
            <w:proofErr w:type="spellEnd"/>
            <w:r w:rsidRPr="003F2034">
              <w:rPr>
                <w:sz w:val="20"/>
                <w:szCs w:val="20"/>
              </w:rPr>
              <w:t xml:space="preserve"> e </w:t>
            </w:r>
            <w:proofErr w:type="spellStart"/>
            <w:r w:rsidRPr="003F2034">
              <w:rPr>
                <w:sz w:val="20"/>
                <w:szCs w:val="20"/>
              </w:rPr>
              <w:t>competenze</w:t>
            </w:r>
            <w:proofErr w:type="spellEnd"/>
          </w:p>
        </w:tc>
        <w:tc>
          <w:tcPr>
            <w:tcW w:w="7512" w:type="dxa"/>
          </w:tcPr>
          <w:p w14:paraId="19F63E3B" w14:textId="77777777" w:rsidR="00E01180" w:rsidRPr="00520F0E" w:rsidRDefault="00E01180" w:rsidP="00E01180">
            <w:pPr>
              <w:pStyle w:val="Corpotesto"/>
              <w:kinsoku w:val="0"/>
              <w:overflowPunct w:val="0"/>
              <w:spacing w:line="254" w:lineRule="auto"/>
              <w:ind w:left="317" w:right="741"/>
              <w:jc w:val="both"/>
              <w:rPr>
                <w:sz w:val="20"/>
                <w:szCs w:val="20"/>
                <w:lang w:val="it-IT"/>
              </w:rPr>
            </w:pPr>
            <w:r w:rsidRPr="00520F0E">
              <w:rPr>
                <w:sz w:val="20"/>
                <w:szCs w:val="20"/>
                <w:lang w:val="it-IT"/>
              </w:rPr>
              <w:t>In coerenza con le fasi e con il percorso di evoluzione del mo</w:t>
            </w:r>
            <w:r>
              <w:rPr>
                <w:sz w:val="20"/>
                <w:szCs w:val="20"/>
                <w:lang w:val="it-IT"/>
              </w:rPr>
              <w:t xml:space="preserve">dello organizzativo aziendale </w:t>
            </w:r>
            <w:proofErr w:type="gramStart"/>
            <w:r>
              <w:rPr>
                <w:sz w:val="20"/>
                <w:szCs w:val="20"/>
                <w:lang w:val="it-IT"/>
              </w:rPr>
              <w:t xml:space="preserve">l’ </w:t>
            </w:r>
            <w:r>
              <w:rPr>
                <w:b/>
                <w:sz w:val="20"/>
                <w:szCs w:val="20"/>
                <w:lang w:val="it-IT"/>
              </w:rPr>
              <w:t>UO</w:t>
            </w:r>
            <w:proofErr w:type="gramEnd"/>
            <w:r>
              <w:rPr>
                <w:b/>
                <w:sz w:val="20"/>
                <w:szCs w:val="20"/>
                <w:lang w:val="it-IT"/>
              </w:rPr>
              <w:t xml:space="preserve"> Scuolabus</w:t>
            </w:r>
            <w:r w:rsidRPr="00520F0E">
              <w:rPr>
                <w:sz w:val="20"/>
                <w:szCs w:val="20"/>
                <w:lang w:val="it-IT"/>
              </w:rPr>
              <w:t xml:space="preserve"> svolge le seguenti funzioni:</w:t>
            </w:r>
          </w:p>
          <w:p w14:paraId="16BE27EA" w14:textId="77777777" w:rsidR="00E01180" w:rsidRPr="003B64AC" w:rsidRDefault="00E01180" w:rsidP="00E01180">
            <w:pPr>
              <w:pStyle w:val="Corpotesto"/>
              <w:kinsoku w:val="0"/>
              <w:overflowPunct w:val="0"/>
              <w:ind w:left="388" w:right="743" w:hanging="71"/>
              <w:jc w:val="both"/>
              <w:rPr>
                <w:color w:val="010101"/>
                <w:w w:val="105"/>
                <w:sz w:val="20"/>
                <w:szCs w:val="20"/>
                <w:lang w:val="it-IT"/>
              </w:rPr>
            </w:pPr>
          </w:p>
          <w:p w14:paraId="180E049E" w14:textId="77777777" w:rsidR="009628A2" w:rsidRDefault="009628A2" w:rsidP="00E01180">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garantire la continuità di funzionamento del servizio</w:t>
            </w:r>
          </w:p>
          <w:p w14:paraId="6CD3D53F" w14:textId="77777777" w:rsidR="00E01180" w:rsidRDefault="00E01180" w:rsidP="00E01180">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g</w:t>
            </w:r>
            <w:r w:rsidRPr="00810F74">
              <w:rPr>
                <w:rFonts w:eastAsiaTheme="minorHAnsi" w:cs="Arial"/>
                <w:color w:val="000000"/>
                <w:sz w:val="20"/>
                <w:szCs w:val="20"/>
                <w:lang w:val="it-IT"/>
              </w:rPr>
              <w:t>arantire l’applicazione ne</w:t>
            </w:r>
            <w:r>
              <w:rPr>
                <w:rFonts w:eastAsiaTheme="minorHAnsi" w:cs="Arial"/>
                <w:color w:val="000000"/>
                <w:sz w:val="20"/>
                <w:szCs w:val="20"/>
                <w:lang w:val="it-IT"/>
              </w:rPr>
              <w:t xml:space="preserve">l servizio di trasporto scolastico tariffata </w:t>
            </w:r>
            <w:r w:rsidRPr="00810F74">
              <w:rPr>
                <w:rFonts w:eastAsiaTheme="minorHAnsi" w:cs="Arial"/>
                <w:color w:val="000000"/>
                <w:sz w:val="20"/>
                <w:szCs w:val="20"/>
                <w:lang w:val="it-IT"/>
              </w:rPr>
              <w:t>degli standard di servizio, qualità ed immagine previsti dalle procedure aziendali nel rispetto dei budget previsti</w:t>
            </w:r>
            <w:r>
              <w:rPr>
                <w:rFonts w:eastAsiaTheme="minorHAnsi" w:cs="Arial"/>
                <w:color w:val="000000"/>
                <w:sz w:val="20"/>
                <w:szCs w:val="20"/>
                <w:lang w:val="it-IT"/>
              </w:rPr>
              <w:t>;</w:t>
            </w:r>
          </w:p>
          <w:p w14:paraId="15A8C667" w14:textId="77777777" w:rsidR="00E01180" w:rsidRPr="00810F74" w:rsidRDefault="00E01180" w:rsidP="00E01180">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sidRPr="00810F74">
              <w:rPr>
                <w:rFonts w:eastAsiaTheme="minorHAnsi" w:cs="Arial"/>
                <w:color w:val="000000"/>
                <w:sz w:val="20"/>
                <w:szCs w:val="20"/>
                <w:lang w:val="it-IT"/>
              </w:rPr>
              <w:t xml:space="preserve"> </w:t>
            </w:r>
            <w:r>
              <w:rPr>
                <w:rFonts w:eastAsiaTheme="minorHAnsi" w:cs="Arial"/>
                <w:color w:val="000000"/>
                <w:sz w:val="20"/>
                <w:szCs w:val="20"/>
                <w:lang w:val="it-IT"/>
              </w:rPr>
              <w:t>coordinare</w:t>
            </w:r>
            <w:r w:rsidRPr="00810F74">
              <w:rPr>
                <w:rFonts w:eastAsiaTheme="minorHAnsi" w:cs="Arial"/>
                <w:color w:val="000000"/>
                <w:sz w:val="20"/>
                <w:szCs w:val="20"/>
                <w:lang w:val="it-IT"/>
              </w:rPr>
              <w:t xml:space="preserve"> e supervisiona</w:t>
            </w:r>
            <w:r>
              <w:rPr>
                <w:rFonts w:eastAsiaTheme="minorHAnsi" w:cs="Arial"/>
                <w:color w:val="000000"/>
                <w:sz w:val="20"/>
                <w:szCs w:val="20"/>
                <w:lang w:val="it-IT"/>
              </w:rPr>
              <w:t>re</w:t>
            </w:r>
            <w:r w:rsidRPr="00810F74">
              <w:rPr>
                <w:rFonts w:eastAsiaTheme="minorHAnsi" w:cs="Arial"/>
                <w:color w:val="000000"/>
                <w:sz w:val="20"/>
                <w:szCs w:val="20"/>
                <w:lang w:val="it-IT"/>
              </w:rPr>
              <w:t xml:space="preserve"> le </w:t>
            </w:r>
            <w:r>
              <w:rPr>
                <w:rFonts w:eastAsiaTheme="minorHAnsi" w:cs="Arial"/>
                <w:color w:val="000000"/>
                <w:sz w:val="20"/>
                <w:szCs w:val="20"/>
                <w:lang w:val="it-IT"/>
              </w:rPr>
              <w:t>risorse umane destinate al servizio di trasporto scolastico;</w:t>
            </w:r>
            <w:r w:rsidRPr="00810F74">
              <w:rPr>
                <w:rFonts w:eastAsiaTheme="minorHAnsi" w:cs="Arial"/>
                <w:color w:val="000000"/>
                <w:sz w:val="20"/>
                <w:szCs w:val="20"/>
                <w:lang w:val="it-IT"/>
              </w:rPr>
              <w:t xml:space="preserve"> </w:t>
            </w:r>
          </w:p>
          <w:p w14:paraId="06D02248" w14:textId="77777777" w:rsidR="00E01180" w:rsidRDefault="00E01180" w:rsidP="00E01180">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f</w:t>
            </w:r>
            <w:r w:rsidRPr="00810F74">
              <w:rPr>
                <w:rFonts w:eastAsiaTheme="minorHAnsi" w:cs="Arial"/>
                <w:color w:val="000000"/>
                <w:sz w:val="20"/>
                <w:szCs w:val="20"/>
                <w:lang w:val="it-IT"/>
              </w:rPr>
              <w:t>ormula</w:t>
            </w:r>
            <w:r>
              <w:rPr>
                <w:rFonts w:eastAsiaTheme="minorHAnsi" w:cs="Arial"/>
                <w:color w:val="000000"/>
                <w:sz w:val="20"/>
                <w:szCs w:val="20"/>
                <w:lang w:val="it-IT"/>
              </w:rPr>
              <w:t>re</w:t>
            </w:r>
            <w:r w:rsidRPr="00810F74">
              <w:rPr>
                <w:rFonts w:eastAsiaTheme="minorHAnsi" w:cs="Arial"/>
                <w:color w:val="000000"/>
                <w:sz w:val="20"/>
                <w:szCs w:val="20"/>
                <w:lang w:val="it-IT"/>
              </w:rPr>
              <w:t xml:space="preserve"> sulla base degli inventari e del </w:t>
            </w:r>
            <w:r>
              <w:rPr>
                <w:rFonts w:eastAsiaTheme="minorHAnsi" w:cs="Arial"/>
                <w:color w:val="000000"/>
                <w:sz w:val="20"/>
                <w:szCs w:val="20"/>
                <w:lang w:val="it-IT"/>
              </w:rPr>
              <w:t>b</w:t>
            </w:r>
            <w:r w:rsidRPr="00810F74">
              <w:rPr>
                <w:rFonts w:eastAsiaTheme="minorHAnsi" w:cs="Arial"/>
                <w:color w:val="000000"/>
                <w:sz w:val="20"/>
                <w:szCs w:val="20"/>
                <w:lang w:val="it-IT"/>
              </w:rPr>
              <w:t xml:space="preserve">udget </w:t>
            </w:r>
            <w:r>
              <w:rPr>
                <w:rFonts w:eastAsiaTheme="minorHAnsi" w:cs="Arial"/>
                <w:color w:val="000000"/>
                <w:sz w:val="20"/>
                <w:szCs w:val="20"/>
                <w:lang w:val="it-IT"/>
              </w:rPr>
              <w:t>assegnato</w:t>
            </w:r>
            <w:r w:rsidRPr="00810F74">
              <w:rPr>
                <w:rFonts w:eastAsiaTheme="minorHAnsi" w:cs="Arial"/>
                <w:color w:val="000000"/>
                <w:sz w:val="20"/>
                <w:szCs w:val="20"/>
                <w:lang w:val="it-IT"/>
              </w:rPr>
              <w:t xml:space="preserve">, le richieste d’acquisto relative al servizio </w:t>
            </w:r>
            <w:r>
              <w:rPr>
                <w:rFonts w:eastAsiaTheme="minorHAnsi" w:cs="Arial"/>
                <w:color w:val="000000"/>
                <w:sz w:val="20"/>
                <w:szCs w:val="20"/>
                <w:lang w:val="it-IT"/>
              </w:rPr>
              <w:t>di trasporto scolastico</w:t>
            </w:r>
          </w:p>
          <w:p w14:paraId="79BFD4DB" w14:textId="77777777" w:rsidR="00E01180" w:rsidRDefault="00E01180" w:rsidP="00E01180">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collaborare, con il Responsabile della Divisione Operativa, alla d</w:t>
            </w:r>
            <w:r w:rsidRPr="003B64AC">
              <w:rPr>
                <w:rFonts w:eastAsiaTheme="minorHAnsi" w:cs="Arial"/>
                <w:color w:val="000000"/>
                <w:sz w:val="20"/>
                <w:szCs w:val="20"/>
                <w:lang w:val="it-IT"/>
              </w:rPr>
              <w:t>efini</w:t>
            </w:r>
            <w:r>
              <w:rPr>
                <w:rFonts w:eastAsiaTheme="minorHAnsi" w:cs="Arial"/>
                <w:color w:val="000000"/>
                <w:sz w:val="20"/>
                <w:szCs w:val="20"/>
                <w:lang w:val="it-IT"/>
              </w:rPr>
              <w:t>zione</w:t>
            </w:r>
            <w:r w:rsidRPr="003B64AC">
              <w:rPr>
                <w:rFonts w:eastAsiaTheme="minorHAnsi" w:cs="Arial"/>
                <w:color w:val="000000"/>
                <w:sz w:val="20"/>
                <w:szCs w:val="20"/>
                <w:lang w:val="it-IT"/>
              </w:rPr>
              <w:t xml:space="preserve"> </w:t>
            </w:r>
            <w:r>
              <w:rPr>
                <w:rFonts w:eastAsiaTheme="minorHAnsi" w:cs="Arial"/>
                <w:color w:val="000000"/>
                <w:sz w:val="20"/>
                <w:szCs w:val="20"/>
                <w:lang w:val="it-IT"/>
              </w:rPr>
              <w:t xml:space="preserve">di </w:t>
            </w:r>
            <w:r w:rsidRPr="003B64AC">
              <w:rPr>
                <w:rFonts w:eastAsiaTheme="minorHAnsi" w:cs="Arial"/>
                <w:color w:val="000000"/>
                <w:sz w:val="20"/>
                <w:szCs w:val="20"/>
                <w:lang w:val="it-IT"/>
              </w:rPr>
              <w:t>programmi specifici di manutenzione dei materiali e delle attrezzature patrimoniali del</w:t>
            </w:r>
            <w:r>
              <w:rPr>
                <w:rFonts w:eastAsiaTheme="minorHAnsi" w:cs="Arial"/>
                <w:color w:val="000000"/>
                <w:sz w:val="20"/>
                <w:szCs w:val="20"/>
                <w:lang w:val="it-IT"/>
              </w:rPr>
              <w:t xml:space="preserve"> servizio di trasporto scolastico;</w:t>
            </w:r>
          </w:p>
          <w:p w14:paraId="4F55D84F" w14:textId="77777777" w:rsidR="00E01180" w:rsidRPr="00810F74" w:rsidRDefault="00E01180" w:rsidP="00E01180">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collaborare al</w:t>
            </w:r>
            <w:r w:rsidRPr="003B64AC">
              <w:rPr>
                <w:rFonts w:eastAsiaTheme="minorHAnsi" w:cs="Arial"/>
                <w:color w:val="000000"/>
                <w:sz w:val="20"/>
                <w:szCs w:val="20"/>
                <w:lang w:val="it-IT"/>
              </w:rPr>
              <w:t>la custodia e il mantenimento in efficienza del patrimonio affidatogli</w:t>
            </w:r>
            <w:r>
              <w:rPr>
                <w:rFonts w:eastAsiaTheme="minorHAnsi" w:cs="Arial"/>
                <w:color w:val="000000"/>
                <w:sz w:val="20"/>
                <w:szCs w:val="20"/>
                <w:lang w:val="it-IT"/>
              </w:rPr>
              <w:t>;</w:t>
            </w:r>
          </w:p>
          <w:p w14:paraId="2B582731" w14:textId="77777777" w:rsidR="00E01180" w:rsidRDefault="00E01180" w:rsidP="00E01180">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collaborare a</w:t>
            </w:r>
            <w:r w:rsidRPr="007D7945">
              <w:rPr>
                <w:rFonts w:eastAsiaTheme="minorHAnsi" w:cs="Arial"/>
                <w:color w:val="000000"/>
                <w:sz w:val="20"/>
                <w:szCs w:val="20"/>
                <w:lang w:val="it-IT"/>
              </w:rPr>
              <w:t>l corretto utilizzo degli impianti, delle attrezzature e delle dotazioni ed il mantenimento ottimale delle dotazioni tecniche e delle scorte dei magazzini</w:t>
            </w:r>
            <w:r>
              <w:rPr>
                <w:rFonts w:eastAsiaTheme="minorHAnsi" w:cs="Arial"/>
                <w:color w:val="000000"/>
                <w:sz w:val="20"/>
                <w:szCs w:val="20"/>
                <w:lang w:val="it-IT"/>
              </w:rPr>
              <w:t>;</w:t>
            </w:r>
          </w:p>
          <w:p w14:paraId="6FE44A21" w14:textId="77777777" w:rsidR="00E01180" w:rsidRDefault="00E01180" w:rsidP="00E01180">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collaborare</w:t>
            </w:r>
            <w:r w:rsidRPr="007D7945">
              <w:rPr>
                <w:rFonts w:eastAsiaTheme="minorHAnsi" w:cs="Arial"/>
                <w:color w:val="000000"/>
                <w:sz w:val="20"/>
                <w:szCs w:val="20"/>
                <w:lang w:val="it-IT"/>
              </w:rPr>
              <w:t xml:space="preserve"> </w:t>
            </w:r>
            <w:r>
              <w:rPr>
                <w:rFonts w:eastAsiaTheme="minorHAnsi" w:cs="Arial"/>
                <w:color w:val="000000"/>
                <w:sz w:val="20"/>
                <w:szCs w:val="20"/>
                <w:lang w:val="it-IT"/>
              </w:rPr>
              <w:t>al</w:t>
            </w:r>
            <w:r w:rsidRPr="007D7945">
              <w:rPr>
                <w:rFonts w:eastAsiaTheme="minorHAnsi" w:cs="Arial"/>
                <w:color w:val="000000"/>
                <w:sz w:val="20"/>
                <w:szCs w:val="20"/>
                <w:lang w:val="it-IT"/>
              </w:rPr>
              <w:t>la scrupolosa osservanza delle normative in materia d'igiene, sanità, prevenzione infortuni ed incendi e di tutte le norme UNI-CEI relative alla sicurezza degli immobili, impianti ed attrezzature, verificandone periodicamente l'efficienza</w:t>
            </w:r>
            <w:r>
              <w:rPr>
                <w:rFonts w:eastAsiaTheme="minorHAnsi" w:cs="Arial"/>
                <w:color w:val="000000"/>
                <w:sz w:val="20"/>
                <w:szCs w:val="20"/>
                <w:lang w:val="it-IT"/>
              </w:rPr>
              <w:t>;</w:t>
            </w:r>
            <w:r w:rsidRPr="007D7945">
              <w:rPr>
                <w:rFonts w:eastAsiaTheme="minorHAnsi" w:cs="Arial"/>
                <w:color w:val="000000"/>
                <w:sz w:val="20"/>
                <w:szCs w:val="20"/>
                <w:lang w:val="it-IT"/>
              </w:rPr>
              <w:t xml:space="preserve"> </w:t>
            </w:r>
          </w:p>
          <w:p w14:paraId="23FCD132" w14:textId="77777777" w:rsidR="00E01180" w:rsidRPr="002B6955" w:rsidRDefault="00E01180" w:rsidP="00E01180">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collaborare</w:t>
            </w:r>
            <w:r w:rsidRPr="002B6955">
              <w:rPr>
                <w:rFonts w:eastAsiaTheme="minorHAnsi" w:cs="Arial"/>
                <w:color w:val="000000"/>
                <w:sz w:val="20"/>
                <w:szCs w:val="20"/>
                <w:lang w:val="it-IT"/>
              </w:rPr>
              <w:t xml:space="preserve"> </w:t>
            </w:r>
            <w:r>
              <w:rPr>
                <w:rFonts w:eastAsiaTheme="minorHAnsi" w:cs="Arial"/>
                <w:color w:val="000000"/>
                <w:sz w:val="20"/>
                <w:szCs w:val="20"/>
                <w:lang w:val="it-IT"/>
              </w:rPr>
              <w:t>a</w:t>
            </w:r>
            <w:r w:rsidRPr="002B6955">
              <w:rPr>
                <w:rFonts w:eastAsiaTheme="minorHAnsi" w:cs="Arial"/>
                <w:color w:val="000000"/>
                <w:sz w:val="20"/>
                <w:szCs w:val="20"/>
                <w:lang w:val="it-IT"/>
              </w:rPr>
              <w:t xml:space="preserve">l rispetto delle leggi in vigore per tutte le azioni che comportano responsabilità civile, penale e commerciale per la società </w:t>
            </w:r>
          </w:p>
          <w:p w14:paraId="34F232B9" w14:textId="77777777" w:rsidR="00E01180" w:rsidRPr="00AC356F" w:rsidRDefault="00E01180" w:rsidP="00E01180">
            <w:pPr>
              <w:widowControl/>
              <w:adjustRightInd w:val="0"/>
              <w:ind w:right="741"/>
              <w:jc w:val="both"/>
              <w:rPr>
                <w:sz w:val="20"/>
                <w:szCs w:val="20"/>
                <w:lang w:val="it-IT"/>
              </w:rPr>
            </w:pPr>
          </w:p>
        </w:tc>
      </w:tr>
      <w:tr w:rsidR="00E01180" w:rsidRPr="00EF1653" w14:paraId="7288CDD5" w14:textId="77777777" w:rsidTr="00E01180">
        <w:trPr>
          <w:trHeight w:val="882"/>
        </w:trPr>
        <w:tc>
          <w:tcPr>
            <w:tcW w:w="2268" w:type="dxa"/>
          </w:tcPr>
          <w:p w14:paraId="2AA08A57" w14:textId="77777777" w:rsidR="00E01180" w:rsidRPr="003F2034" w:rsidRDefault="00E01180" w:rsidP="00E01180">
            <w:pPr>
              <w:pStyle w:val="TableParagraph"/>
              <w:spacing w:before="3"/>
              <w:ind w:left="0"/>
              <w:rPr>
                <w:sz w:val="20"/>
                <w:szCs w:val="20"/>
                <w:lang w:val="it-IT"/>
              </w:rPr>
            </w:pPr>
          </w:p>
          <w:p w14:paraId="6BE7EB24" w14:textId="77777777" w:rsidR="00E01180" w:rsidRPr="003F2034" w:rsidRDefault="00E01180" w:rsidP="00E01180">
            <w:pPr>
              <w:pStyle w:val="TableParagraph"/>
              <w:jc w:val="center"/>
              <w:rPr>
                <w:sz w:val="20"/>
                <w:szCs w:val="20"/>
              </w:rPr>
            </w:pPr>
            <w:proofErr w:type="spellStart"/>
            <w:r w:rsidRPr="003F2034">
              <w:rPr>
                <w:sz w:val="20"/>
                <w:szCs w:val="20"/>
              </w:rPr>
              <w:t>Relazioni</w:t>
            </w:r>
            <w:proofErr w:type="spellEnd"/>
            <w:r w:rsidRPr="003F2034">
              <w:rPr>
                <w:sz w:val="20"/>
                <w:szCs w:val="20"/>
              </w:rPr>
              <w:t xml:space="preserve"> </w:t>
            </w:r>
            <w:proofErr w:type="spellStart"/>
            <w:r w:rsidRPr="003F2034">
              <w:rPr>
                <w:sz w:val="20"/>
                <w:szCs w:val="20"/>
              </w:rPr>
              <w:t>trasversali</w:t>
            </w:r>
            <w:proofErr w:type="spellEnd"/>
          </w:p>
        </w:tc>
        <w:tc>
          <w:tcPr>
            <w:tcW w:w="7512" w:type="dxa"/>
          </w:tcPr>
          <w:p w14:paraId="3B34C57B" w14:textId="77777777" w:rsidR="00E01180" w:rsidRPr="00267C8A" w:rsidRDefault="00E01180" w:rsidP="00E01180">
            <w:pPr>
              <w:pStyle w:val="TableParagraph"/>
              <w:numPr>
                <w:ilvl w:val="0"/>
                <w:numId w:val="9"/>
              </w:numPr>
              <w:tabs>
                <w:tab w:val="left" w:pos="286"/>
              </w:tabs>
              <w:ind w:hanging="175"/>
              <w:rPr>
                <w:sz w:val="20"/>
                <w:szCs w:val="20"/>
                <w:lang w:val="it-IT"/>
              </w:rPr>
            </w:pPr>
            <w:r w:rsidRPr="00267C8A">
              <w:rPr>
                <w:sz w:val="20"/>
                <w:szCs w:val="20"/>
                <w:lang w:val="it-IT"/>
              </w:rPr>
              <w:t>Tutte le U.O. Aziendali interessate da interrelazioni di processo</w:t>
            </w:r>
          </w:p>
        </w:tc>
      </w:tr>
      <w:tr w:rsidR="00E01180" w:rsidRPr="00744ACF" w14:paraId="6699D949" w14:textId="77777777" w:rsidTr="00E01180">
        <w:trPr>
          <w:trHeight w:val="882"/>
        </w:trPr>
        <w:tc>
          <w:tcPr>
            <w:tcW w:w="2268" w:type="dxa"/>
          </w:tcPr>
          <w:p w14:paraId="054D4F88" w14:textId="77777777" w:rsidR="00E01180" w:rsidRPr="003F2034" w:rsidRDefault="00E01180" w:rsidP="00E01180">
            <w:pPr>
              <w:pStyle w:val="TableParagraph"/>
              <w:ind w:left="167" w:right="141" w:firstLine="9"/>
              <w:jc w:val="center"/>
              <w:rPr>
                <w:sz w:val="20"/>
                <w:szCs w:val="20"/>
                <w:lang w:val="it-IT"/>
              </w:rPr>
            </w:pPr>
            <w:r w:rsidRPr="003F2034">
              <w:rPr>
                <w:sz w:val="20"/>
                <w:szCs w:val="20"/>
                <w:lang w:val="it-IT"/>
              </w:rPr>
              <w:t>Eventuali rapporti con soggetti esterni all’A</w:t>
            </w:r>
            <w:r>
              <w:rPr>
                <w:sz w:val="20"/>
                <w:szCs w:val="20"/>
                <w:lang w:val="it-IT"/>
              </w:rPr>
              <w:t>SP</w:t>
            </w:r>
          </w:p>
        </w:tc>
        <w:tc>
          <w:tcPr>
            <w:tcW w:w="7512" w:type="dxa"/>
          </w:tcPr>
          <w:p w14:paraId="01F0BE4C" w14:textId="77777777" w:rsidR="00E01180" w:rsidRPr="00744ACF" w:rsidRDefault="00E01180" w:rsidP="00E01180">
            <w:pPr>
              <w:pStyle w:val="TableParagraph"/>
              <w:numPr>
                <w:ilvl w:val="0"/>
                <w:numId w:val="11"/>
              </w:numPr>
              <w:tabs>
                <w:tab w:val="left" w:pos="286"/>
              </w:tabs>
              <w:ind w:hanging="175"/>
              <w:rPr>
                <w:sz w:val="20"/>
                <w:szCs w:val="20"/>
                <w:lang w:val="it-IT"/>
              </w:rPr>
            </w:pPr>
            <w:r w:rsidRPr="00744ACF">
              <w:rPr>
                <w:sz w:val="20"/>
                <w:szCs w:val="20"/>
                <w:lang w:val="it-IT"/>
              </w:rPr>
              <w:t>Soggetti demandati dalla Committenza a</w:t>
            </w:r>
            <w:r>
              <w:rPr>
                <w:sz w:val="20"/>
                <w:szCs w:val="20"/>
                <w:lang w:val="it-IT"/>
              </w:rPr>
              <w:t>lla verifica del contratto di affidamento e del contratto di servizio;</w:t>
            </w:r>
          </w:p>
          <w:p w14:paraId="0BC10B55" w14:textId="77777777" w:rsidR="00E01180" w:rsidRDefault="00E01180" w:rsidP="00E01180">
            <w:pPr>
              <w:pStyle w:val="TableParagraph"/>
              <w:numPr>
                <w:ilvl w:val="0"/>
                <w:numId w:val="11"/>
              </w:numPr>
              <w:tabs>
                <w:tab w:val="left" w:pos="286"/>
              </w:tabs>
              <w:ind w:hanging="175"/>
              <w:rPr>
                <w:sz w:val="20"/>
                <w:szCs w:val="20"/>
              </w:rPr>
            </w:pPr>
            <w:proofErr w:type="spellStart"/>
            <w:r>
              <w:rPr>
                <w:sz w:val="20"/>
                <w:szCs w:val="20"/>
              </w:rPr>
              <w:t>Fornitori</w:t>
            </w:r>
            <w:proofErr w:type="spellEnd"/>
          </w:p>
          <w:p w14:paraId="07DC6552" w14:textId="77777777" w:rsidR="00E01180" w:rsidRPr="00744ACF" w:rsidRDefault="00E01180" w:rsidP="00E01180">
            <w:pPr>
              <w:pStyle w:val="TableParagraph"/>
              <w:tabs>
                <w:tab w:val="left" w:pos="286"/>
              </w:tabs>
              <w:rPr>
                <w:sz w:val="20"/>
                <w:szCs w:val="20"/>
                <w:lang w:val="it-IT"/>
              </w:rPr>
            </w:pPr>
          </w:p>
          <w:p w14:paraId="2D27B00E" w14:textId="77777777" w:rsidR="00E01180" w:rsidRPr="00744ACF" w:rsidRDefault="00E01180" w:rsidP="00E01180">
            <w:pPr>
              <w:pStyle w:val="TableParagraph"/>
              <w:tabs>
                <w:tab w:val="left" w:pos="286"/>
              </w:tabs>
              <w:spacing w:line="210" w:lineRule="exact"/>
              <w:rPr>
                <w:sz w:val="20"/>
                <w:szCs w:val="20"/>
                <w:lang w:val="it-IT"/>
              </w:rPr>
            </w:pPr>
          </w:p>
        </w:tc>
      </w:tr>
    </w:tbl>
    <w:p w14:paraId="3731B46A" w14:textId="77777777" w:rsidR="009628A2" w:rsidRDefault="009628A2">
      <w:pPr>
        <w:rPr>
          <w:lang w:val="it-IT"/>
        </w:rPr>
      </w:pPr>
      <w:r>
        <w:rPr>
          <w:lang w:val="it-IT"/>
        </w:rPr>
        <w:br w:type="page"/>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512"/>
      </w:tblGrid>
      <w:tr w:rsidR="00744ACF" w:rsidRPr="003F2034" w14:paraId="763D415F" w14:textId="77777777" w:rsidTr="00AE0A3F">
        <w:trPr>
          <w:trHeight w:val="340"/>
        </w:trPr>
        <w:tc>
          <w:tcPr>
            <w:tcW w:w="2268" w:type="dxa"/>
            <w:shd w:val="clear" w:color="auto" w:fill="DBE5F1"/>
          </w:tcPr>
          <w:p w14:paraId="08E319C2" w14:textId="77777777" w:rsidR="00744ACF" w:rsidRPr="003F2034" w:rsidRDefault="00744ACF" w:rsidP="00AE0A3F">
            <w:pPr>
              <w:pStyle w:val="TableParagraph"/>
              <w:spacing w:line="211" w:lineRule="exact"/>
              <w:ind w:left="107"/>
              <w:jc w:val="center"/>
              <w:rPr>
                <w:sz w:val="20"/>
                <w:szCs w:val="20"/>
              </w:rPr>
            </w:pPr>
            <w:proofErr w:type="spellStart"/>
            <w:r w:rsidRPr="003F2034">
              <w:rPr>
                <w:sz w:val="20"/>
                <w:szCs w:val="20"/>
              </w:rPr>
              <w:lastRenderedPageBreak/>
              <w:t>Denominazione</w:t>
            </w:r>
            <w:proofErr w:type="spellEnd"/>
          </w:p>
        </w:tc>
        <w:tc>
          <w:tcPr>
            <w:tcW w:w="7512" w:type="dxa"/>
            <w:shd w:val="clear" w:color="auto" w:fill="DBE5F1"/>
          </w:tcPr>
          <w:p w14:paraId="0B5FD363" w14:textId="77777777" w:rsidR="00744ACF" w:rsidRPr="000E2E60" w:rsidRDefault="00744ACF" w:rsidP="000E2E60">
            <w:pPr>
              <w:pStyle w:val="TableParagraph"/>
              <w:ind w:left="108"/>
              <w:rPr>
                <w:b/>
                <w:sz w:val="24"/>
                <w:szCs w:val="24"/>
                <w:lang w:val="it-IT"/>
              </w:rPr>
            </w:pPr>
            <w:r w:rsidRPr="000E2E60">
              <w:rPr>
                <w:b/>
                <w:sz w:val="24"/>
                <w:szCs w:val="24"/>
                <w:lang w:val="it-IT"/>
              </w:rPr>
              <w:t>Servizi alla Persona</w:t>
            </w:r>
          </w:p>
        </w:tc>
      </w:tr>
      <w:tr w:rsidR="00744ACF" w:rsidRPr="003F2034" w14:paraId="15B943A3" w14:textId="77777777" w:rsidTr="00AE0A3F">
        <w:trPr>
          <w:trHeight w:val="340"/>
        </w:trPr>
        <w:tc>
          <w:tcPr>
            <w:tcW w:w="2268" w:type="dxa"/>
          </w:tcPr>
          <w:p w14:paraId="2701D37F" w14:textId="77777777" w:rsidR="00744ACF" w:rsidRPr="003F2034" w:rsidRDefault="00744ACF" w:rsidP="00AE0A3F">
            <w:pPr>
              <w:pStyle w:val="TableParagraph"/>
              <w:spacing w:before="50"/>
              <w:ind w:left="258"/>
              <w:jc w:val="center"/>
              <w:rPr>
                <w:sz w:val="20"/>
                <w:szCs w:val="20"/>
              </w:rPr>
            </w:pPr>
            <w:proofErr w:type="spellStart"/>
            <w:r w:rsidRPr="003F2034">
              <w:rPr>
                <w:sz w:val="20"/>
                <w:szCs w:val="20"/>
              </w:rPr>
              <w:t>Livello</w:t>
            </w:r>
            <w:proofErr w:type="spellEnd"/>
            <w:r w:rsidRPr="003F2034">
              <w:rPr>
                <w:sz w:val="20"/>
                <w:szCs w:val="20"/>
              </w:rPr>
              <w:t xml:space="preserve"> </w:t>
            </w:r>
            <w:proofErr w:type="spellStart"/>
            <w:r w:rsidRPr="003F2034">
              <w:rPr>
                <w:sz w:val="20"/>
                <w:szCs w:val="20"/>
              </w:rPr>
              <w:t>organizzativo</w:t>
            </w:r>
            <w:proofErr w:type="spellEnd"/>
          </w:p>
        </w:tc>
        <w:tc>
          <w:tcPr>
            <w:tcW w:w="7512" w:type="dxa"/>
          </w:tcPr>
          <w:p w14:paraId="0C1B7DE4" w14:textId="77777777" w:rsidR="00744ACF" w:rsidRPr="003F2034" w:rsidRDefault="001E633F" w:rsidP="00AE0A3F">
            <w:pPr>
              <w:pStyle w:val="TableParagraph"/>
              <w:spacing w:line="211" w:lineRule="exact"/>
              <w:ind w:left="110"/>
              <w:rPr>
                <w:sz w:val="20"/>
                <w:szCs w:val="20"/>
              </w:rPr>
            </w:pPr>
            <w:proofErr w:type="spellStart"/>
            <w:r>
              <w:rPr>
                <w:sz w:val="20"/>
                <w:szCs w:val="20"/>
              </w:rPr>
              <w:t>Divisione</w:t>
            </w:r>
            <w:proofErr w:type="spellEnd"/>
            <w:r>
              <w:rPr>
                <w:sz w:val="20"/>
                <w:szCs w:val="20"/>
              </w:rPr>
              <w:t xml:space="preserve"> </w:t>
            </w:r>
            <w:proofErr w:type="spellStart"/>
            <w:r>
              <w:rPr>
                <w:sz w:val="20"/>
                <w:szCs w:val="20"/>
              </w:rPr>
              <w:t>Operativa</w:t>
            </w:r>
            <w:proofErr w:type="spellEnd"/>
          </w:p>
        </w:tc>
      </w:tr>
      <w:tr w:rsidR="00744ACF" w:rsidRPr="003F2034" w14:paraId="4E2F3630" w14:textId="77777777" w:rsidTr="00AE0A3F">
        <w:trPr>
          <w:trHeight w:val="340"/>
        </w:trPr>
        <w:tc>
          <w:tcPr>
            <w:tcW w:w="2268" w:type="dxa"/>
          </w:tcPr>
          <w:p w14:paraId="7F647357" w14:textId="77777777" w:rsidR="00744ACF" w:rsidRPr="003F2034" w:rsidRDefault="00744ACF" w:rsidP="00AE0A3F">
            <w:pPr>
              <w:pStyle w:val="TableParagraph"/>
              <w:spacing w:before="50"/>
              <w:ind w:left="122"/>
              <w:jc w:val="center"/>
              <w:rPr>
                <w:sz w:val="20"/>
                <w:szCs w:val="20"/>
              </w:rPr>
            </w:pPr>
            <w:proofErr w:type="spellStart"/>
            <w:r w:rsidRPr="003F2034">
              <w:rPr>
                <w:sz w:val="20"/>
                <w:szCs w:val="20"/>
              </w:rPr>
              <w:t>Ruolo</w:t>
            </w:r>
            <w:proofErr w:type="spellEnd"/>
            <w:r w:rsidRPr="003F2034">
              <w:rPr>
                <w:sz w:val="20"/>
                <w:szCs w:val="20"/>
              </w:rPr>
              <w:t xml:space="preserve"> del </w:t>
            </w:r>
            <w:proofErr w:type="spellStart"/>
            <w:r w:rsidRPr="003F2034">
              <w:rPr>
                <w:sz w:val="20"/>
                <w:szCs w:val="20"/>
              </w:rPr>
              <w:t>Responsabile</w:t>
            </w:r>
            <w:proofErr w:type="spellEnd"/>
          </w:p>
        </w:tc>
        <w:tc>
          <w:tcPr>
            <w:tcW w:w="7512" w:type="dxa"/>
          </w:tcPr>
          <w:p w14:paraId="4BA9DA79" w14:textId="77777777" w:rsidR="00744ACF" w:rsidRPr="003F2034" w:rsidRDefault="00744ACF" w:rsidP="00AE0A3F">
            <w:pPr>
              <w:pStyle w:val="TableParagraph"/>
              <w:spacing w:line="211" w:lineRule="exact"/>
              <w:ind w:left="110"/>
              <w:rPr>
                <w:sz w:val="20"/>
                <w:szCs w:val="20"/>
              </w:rPr>
            </w:pPr>
            <w:proofErr w:type="spellStart"/>
            <w:r>
              <w:rPr>
                <w:sz w:val="20"/>
                <w:szCs w:val="20"/>
              </w:rPr>
              <w:t>Multidisciplinare</w:t>
            </w:r>
            <w:proofErr w:type="spellEnd"/>
          </w:p>
        </w:tc>
      </w:tr>
      <w:tr w:rsidR="00744ACF" w:rsidRPr="003F2034" w14:paraId="1623FF93" w14:textId="77777777" w:rsidTr="00AE0A3F">
        <w:trPr>
          <w:trHeight w:val="441"/>
        </w:trPr>
        <w:tc>
          <w:tcPr>
            <w:tcW w:w="2268" w:type="dxa"/>
          </w:tcPr>
          <w:p w14:paraId="043EAE4D" w14:textId="77777777" w:rsidR="00744ACF" w:rsidRPr="003F2034" w:rsidRDefault="00744ACF" w:rsidP="00AE0A3F">
            <w:pPr>
              <w:pStyle w:val="TableParagraph"/>
              <w:spacing w:line="211" w:lineRule="exact"/>
              <w:ind w:left="335" w:right="326"/>
              <w:jc w:val="center"/>
              <w:rPr>
                <w:sz w:val="20"/>
                <w:szCs w:val="20"/>
              </w:rPr>
            </w:pPr>
            <w:proofErr w:type="spellStart"/>
            <w:r w:rsidRPr="003F2034">
              <w:rPr>
                <w:sz w:val="20"/>
                <w:szCs w:val="20"/>
              </w:rPr>
              <w:t>Livello</w:t>
            </w:r>
            <w:proofErr w:type="spellEnd"/>
            <w:r w:rsidRPr="003F2034">
              <w:rPr>
                <w:sz w:val="20"/>
                <w:szCs w:val="20"/>
              </w:rPr>
              <w:t xml:space="preserve"> </w:t>
            </w:r>
            <w:proofErr w:type="spellStart"/>
            <w:r w:rsidRPr="003F2034">
              <w:rPr>
                <w:sz w:val="20"/>
                <w:szCs w:val="20"/>
              </w:rPr>
              <w:t>gerarchico</w:t>
            </w:r>
            <w:proofErr w:type="spellEnd"/>
          </w:p>
          <w:p w14:paraId="73B171CC" w14:textId="77777777" w:rsidR="00744ACF" w:rsidRPr="003F2034" w:rsidRDefault="00744ACF" w:rsidP="00AE0A3F">
            <w:pPr>
              <w:pStyle w:val="TableParagraph"/>
              <w:spacing w:line="210" w:lineRule="exact"/>
              <w:ind w:left="333" w:right="326"/>
              <w:jc w:val="center"/>
              <w:rPr>
                <w:sz w:val="20"/>
                <w:szCs w:val="20"/>
              </w:rPr>
            </w:pPr>
            <w:proofErr w:type="spellStart"/>
            <w:r w:rsidRPr="003F2034">
              <w:rPr>
                <w:sz w:val="20"/>
                <w:szCs w:val="20"/>
              </w:rPr>
              <w:t>superiore</w:t>
            </w:r>
            <w:proofErr w:type="spellEnd"/>
          </w:p>
        </w:tc>
        <w:tc>
          <w:tcPr>
            <w:tcW w:w="7512" w:type="dxa"/>
          </w:tcPr>
          <w:p w14:paraId="7967974B" w14:textId="77777777" w:rsidR="00744ACF" w:rsidRPr="003F2034" w:rsidRDefault="00744ACF" w:rsidP="00AE0A3F">
            <w:pPr>
              <w:pStyle w:val="TableParagraph"/>
              <w:spacing w:before="41"/>
              <w:ind w:left="110"/>
              <w:rPr>
                <w:sz w:val="20"/>
                <w:szCs w:val="20"/>
              </w:rPr>
            </w:pPr>
            <w:proofErr w:type="spellStart"/>
            <w:r>
              <w:rPr>
                <w:sz w:val="20"/>
                <w:szCs w:val="20"/>
              </w:rPr>
              <w:t>Direzione</w:t>
            </w:r>
            <w:proofErr w:type="spellEnd"/>
            <w:r>
              <w:rPr>
                <w:sz w:val="20"/>
                <w:szCs w:val="20"/>
              </w:rPr>
              <w:t xml:space="preserve"> </w:t>
            </w:r>
            <w:proofErr w:type="spellStart"/>
            <w:r>
              <w:rPr>
                <w:sz w:val="20"/>
                <w:szCs w:val="20"/>
              </w:rPr>
              <w:t>Generale</w:t>
            </w:r>
            <w:proofErr w:type="spellEnd"/>
          </w:p>
        </w:tc>
      </w:tr>
      <w:tr w:rsidR="00744ACF" w:rsidRPr="003F2034" w14:paraId="343D4B06" w14:textId="77777777" w:rsidTr="00AE0A3F">
        <w:trPr>
          <w:trHeight w:val="662"/>
        </w:trPr>
        <w:tc>
          <w:tcPr>
            <w:tcW w:w="2268" w:type="dxa"/>
          </w:tcPr>
          <w:p w14:paraId="7E107075" w14:textId="77777777" w:rsidR="00744ACF" w:rsidRPr="003F2034" w:rsidRDefault="00744ACF" w:rsidP="00AE0A3F">
            <w:pPr>
              <w:pStyle w:val="TableParagraph"/>
              <w:spacing w:before="3"/>
              <w:ind w:left="0"/>
              <w:rPr>
                <w:sz w:val="20"/>
                <w:szCs w:val="20"/>
              </w:rPr>
            </w:pPr>
          </w:p>
          <w:p w14:paraId="57B73256" w14:textId="77777777" w:rsidR="00744ACF" w:rsidRPr="003F2034" w:rsidRDefault="00744ACF" w:rsidP="00AE0A3F">
            <w:pPr>
              <w:pStyle w:val="TableParagraph"/>
              <w:ind w:left="530"/>
              <w:rPr>
                <w:sz w:val="20"/>
                <w:szCs w:val="20"/>
              </w:rPr>
            </w:pPr>
            <w:r w:rsidRPr="003F2034">
              <w:rPr>
                <w:sz w:val="20"/>
                <w:szCs w:val="20"/>
              </w:rPr>
              <w:t xml:space="preserve">Link </w:t>
            </w:r>
            <w:proofErr w:type="spellStart"/>
            <w:r w:rsidRPr="003F2034">
              <w:rPr>
                <w:sz w:val="20"/>
                <w:szCs w:val="20"/>
              </w:rPr>
              <w:t>funzionali</w:t>
            </w:r>
            <w:proofErr w:type="spellEnd"/>
          </w:p>
        </w:tc>
        <w:tc>
          <w:tcPr>
            <w:tcW w:w="7512" w:type="dxa"/>
          </w:tcPr>
          <w:p w14:paraId="2A12F492" w14:textId="77777777" w:rsidR="00744ACF" w:rsidRPr="003F2034" w:rsidRDefault="00744ACF" w:rsidP="00AE0A3F">
            <w:pPr>
              <w:pStyle w:val="TableParagraph"/>
              <w:numPr>
                <w:ilvl w:val="0"/>
                <w:numId w:val="12"/>
              </w:numPr>
              <w:tabs>
                <w:tab w:val="left" w:pos="286"/>
              </w:tabs>
              <w:spacing w:line="210" w:lineRule="exact"/>
              <w:ind w:hanging="175"/>
              <w:rPr>
                <w:sz w:val="20"/>
                <w:szCs w:val="20"/>
                <w:lang w:val="it-IT"/>
              </w:rPr>
            </w:pPr>
            <w:r>
              <w:rPr>
                <w:sz w:val="20"/>
                <w:szCs w:val="20"/>
                <w:lang w:val="it-IT"/>
              </w:rPr>
              <w:t>Strutture funzionali aziendali</w:t>
            </w:r>
          </w:p>
        </w:tc>
      </w:tr>
      <w:tr w:rsidR="00744ACF" w:rsidRPr="00EF1653" w14:paraId="374C1665" w14:textId="77777777" w:rsidTr="00AE0A3F">
        <w:trPr>
          <w:trHeight w:val="692"/>
        </w:trPr>
        <w:tc>
          <w:tcPr>
            <w:tcW w:w="2268" w:type="dxa"/>
          </w:tcPr>
          <w:p w14:paraId="2E73F1AF" w14:textId="77777777" w:rsidR="00744ACF" w:rsidRPr="003F2034" w:rsidRDefault="00744ACF" w:rsidP="00AE0A3F">
            <w:pPr>
              <w:pStyle w:val="TableParagraph"/>
              <w:ind w:left="0"/>
              <w:rPr>
                <w:sz w:val="20"/>
                <w:szCs w:val="20"/>
                <w:lang w:val="it-IT"/>
              </w:rPr>
            </w:pPr>
          </w:p>
          <w:p w14:paraId="310B8B82" w14:textId="77777777" w:rsidR="00744ACF" w:rsidRDefault="00744ACF" w:rsidP="00AE0A3F">
            <w:pPr>
              <w:pStyle w:val="TableParagraph"/>
              <w:ind w:left="0"/>
              <w:rPr>
                <w:sz w:val="20"/>
                <w:szCs w:val="20"/>
                <w:lang w:val="it-IT"/>
              </w:rPr>
            </w:pPr>
          </w:p>
          <w:p w14:paraId="22F3D843" w14:textId="77777777" w:rsidR="00744ACF" w:rsidRDefault="00744ACF" w:rsidP="00AE0A3F">
            <w:pPr>
              <w:pStyle w:val="TableParagraph"/>
              <w:ind w:left="0"/>
              <w:rPr>
                <w:sz w:val="20"/>
                <w:szCs w:val="20"/>
                <w:lang w:val="it-IT"/>
              </w:rPr>
            </w:pPr>
          </w:p>
          <w:p w14:paraId="7FBC5A9A" w14:textId="77777777" w:rsidR="00744ACF" w:rsidRPr="003F2034" w:rsidRDefault="00744ACF" w:rsidP="00AE0A3F">
            <w:pPr>
              <w:pStyle w:val="TableParagraph"/>
              <w:ind w:left="0"/>
              <w:rPr>
                <w:sz w:val="20"/>
                <w:szCs w:val="20"/>
                <w:lang w:val="it-IT"/>
              </w:rPr>
            </w:pPr>
          </w:p>
          <w:p w14:paraId="77ECC518" w14:textId="77777777" w:rsidR="00744ACF" w:rsidRPr="003F2034" w:rsidRDefault="00744ACF" w:rsidP="00AE0A3F">
            <w:pPr>
              <w:pStyle w:val="TableParagraph"/>
              <w:ind w:left="0"/>
              <w:rPr>
                <w:sz w:val="20"/>
                <w:szCs w:val="20"/>
                <w:lang w:val="it-IT"/>
              </w:rPr>
            </w:pPr>
          </w:p>
          <w:p w14:paraId="5152335C" w14:textId="77777777" w:rsidR="00744ACF" w:rsidRPr="003F2034" w:rsidRDefault="00744ACF" w:rsidP="00AE0A3F">
            <w:pPr>
              <w:pStyle w:val="TableParagraph"/>
              <w:ind w:left="0"/>
              <w:rPr>
                <w:sz w:val="20"/>
                <w:szCs w:val="20"/>
                <w:lang w:val="it-IT"/>
              </w:rPr>
            </w:pPr>
          </w:p>
          <w:p w14:paraId="5989442F" w14:textId="77777777" w:rsidR="00744ACF" w:rsidRPr="003F2034" w:rsidRDefault="00744ACF" w:rsidP="00AE0A3F">
            <w:pPr>
              <w:pStyle w:val="TableParagraph"/>
              <w:ind w:left="0"/>
              <w:rPr>
                <w:sz w:val="20"/>
                <w:szCs w:val="20"/>
                <w:lang w:val="it-IT"/>
              </w:rPr>
            </w:pPr>
          </w:p>
          <w:p w14:paraId="0209B145" w14:textId="77777777" w:rsidR="00744ACF" w:rsidRPr="003F2034" w:rsidRDefault="00744ACF" w:rsidP="00AE0A3F">
            <w:pPr>
              <w:pStyle w:val="TableParagraph"/>
              <w:ind w:left="0"/>
              <w:rPr>
                <w:sz w:val="20"/>
                <w:szCs w:val="20"/>
                <w:lang w:val="it-IT"/>
              </w:rPr>
            </w:pPr>
          </w:p>
          <w:p w14:paraId="48E250A6" w14:textId="77777777" w:rsidR="00744ACF" w:rsidRPr="003F2034" w:rsidRDefault="00744ACF" w:rsidP="00AE0A3F">
            <w:pPr>
              <w:pStyle w:val="TableParagraph"/>
              <w:ind w:left="0"/>
              <w:rPr>
                <w:sz w:val="20"/>
                <w:szCs w:val="20"/>
                <w:lang w:val="it-IT"/>
              </w:rPr>
            </w:pPr>
          </w:p>
          <w:p w14:paraId="2D3CCD12" w14:textId="77777777" w:rsidR="00744ACF" w:rsidRPr="003F2034" w:rsidRDefault="00744ACF" w:rsidP="00AE0A3F">
            <w:pPr>
              <w:pStyle w:val="TableParagraph"/>
              <w:ind w:left="0"/>
              <w:rPr>
                <w:sz w:val="20"/>
                <w:szCs w:val="20"/>
                <w:lang w:val="it-IT"/>
              </w:rPr>
            </w:pPr>
          </w:p>
          <w:p w14:paraId="1093F113" w14:textId="77777777" w:rsidR="00744ACF" w:rsidRPr="003F2034" w:rsidRDefault="00744ACF" w:rsidP="00AE0A3F">
            <w:pPr>
              <w:pStyle w:val="TableParagraph"/>
              <w:ind w:left="0"/>
              <w:rPr>
                <w:sz w:val="20"/>
                <w:szCs w:val="20"/>
                <w:lang w:val="it-IT"/>
              </w:rPr>
            </w:pPr>
          </w:p>
          <w:p w14:paraId="16942EF6" w14:textId="77777777" w:rsidR="00744ACF" w:rsidRPr="003F2034" w:rsidRDefault="00744ACF" w:rsidP="00AE0A3F">
            <w:pPr>
              <w:pStyle w:val="TableParagraph"/>
              <w:ind w:left="0"/>
              <w:rPr>
                <w:sz w:val="20"/>
                <w:szCs w:val="20"/>
                <w:lang w:val="it-IT"/>
              </w:rPr>
            </w:pPr>
          </w:p>
          <w:p w14:paraId="4DDA4AAA" w14:textId="77777777" w:rsidR="00744ACF" w:rsidRPr="003F2034" w:rsidRDefault="00744ACF" w:rsidP="00AE0A3F">
            <w:pPr>
              <w:pStyle w:val="TableParagraph"/>
              <w:spacing w:before="4"/>
              <w:ind w:left="0"/>
              <w:rPr>
                <w:sz w:val="20"/>
                <w:szCs w:val="20"/>
                <w:lang w:val="it-IT"/>
              </w:rPr>
            </w:pPr>
          </w:p>
          <w:p w14:paraId="4A6F378B" w14:textId="77777777" w:rsidR="00744ACF" w:rsidRPr="003F2034" w:rsidRDefault="00744ACF" w:rsidP="00AE0A3F">
            <w:pPr>
              <w:pStyle w:val="TableParagraph"/>
              <w:ind w:left="122"/>
              <w:jc w:val="center"/>
              <w:rPr>
                <w:sz w:val="20"/>
                <w:szCs w:val="20"/>
              </w:rPr>
            </w:pPr>
            <w:proofErr w:type="spellStart"/>
            <w:r w:rsidRPr="003F2034">
              <w:rPr>
                <w:sz w:val="20"/>
                <w:szCs w:val="20"/>
              </w:rPr>
              <w:t>Funzioni</w:t>
            </w:r>
            <w:proofErr w:type="spellEnd"/>
            <w:r w:rsidRPr="003F2034">
              <w:rPr>
                <w:sz w:val="20"/>
                <w:szCs w:val="20"/>
              </w:rPr>
              <w:t xml:space="preserve"> e </w:t>
            </w:r>
            <w:proofErr w:type="spellStart"/>
            <w:r w:rsidRPr="003F2034">
              <w:rPr>
                <w:sz w:val="20"/>
                <w:szCs w:val="20"/>
              </w:rPr>
              <w:t>competenze</w:t>
            </w:r>
            <w:proofErr w:type="spellEnd"/>
          </w:p>
        </w:tc>
        <w:tc>
          <w:tcPr>
            <w:tcW w:w="7512" w:type="dxa"/>
          </w:tcPr>
          <w:p w14:paraId="27B2BCE5" w14:textId="77777777" w:rsidR="00744ACF" w:rsidRPr="00520F0E" w:rsidRDefault="00744ACF" w:rsidP="00AE0A3F">
            <w:pPr>
              <w:pStyle w:val="Corpotesto"/>
              <w:kinsoku w:val="0"/>
              <w:overflowPunct w:val="0"/>
              <w:spacing w:line="254" w:lineRule="auto"/>
              <w:ind w:left="317" w:right="741"/>
              <w:jc w:val="both"/>
              <w:rPr>
                <w:sz w:val="20"/>
                <w:szCs w:val="20"/>
                <w:lang w:val="it-IT"/>
              </w:rPr>
            </w:pPr>
            <w:r w:rsidRPr="00520F0E">
              <w:rPr>
                <w:sz w:val="20"/>
                <w:szCs w:val="20"/>
                <w:lang w:val="it-IT"/>
              </w:rPr>
              <w:t>In coerenza con le fasi e con il percorso di evoluzione del mo</w:t>
            </w:r>
            <w:r>
              <w:rPr>
                <w:sz w:val="20"/>
                <w:szCs w:val="20"/>
                <w:lang w:val="it-IT"/>
              </w:rPr>
              <w:t xml:space="preserve">dello organizzativo aziendale la </w:t>
            </w:r>
            <w:r w:rsidRPr="007D7945">
              <w:rPr>
                <w:b/>
                <w:sz w:val="20"/>
                <w:szCs w:val="20"/>
                <w:lang w:val="it-IT"/>
              </w:rPr>
              <w:t>D</w:t>
            </w:r>
            <w:r w:rsidR="000E2E60">
              <w:rPr>
                <w:b/>
                <w:sz w:val="20"/>
                <w:szCs w:val="20"/>
                <w:lang w:val="it-IT"/>
              </w:rPr>
              <w:t>O</w:t>
            </w:r>
            <w:r w:rsidRPr="007D7945">
              <w:rPr>
                <w:b/>
                <w:sz w:val="20"/>
                <w:szCs w:val="20"/>
                <w:lang w:val="it-IT"/>
              </w:rPr>
              <w:t xml:space="preserve"> </w:t>
            </w:r>
            <w:r>
              <w:rPr>
                <w:b/>
                <w:sz w:val="20"/>
                <w:szCs w:val="20"/>
                <w:lang w:val="it-IT"/>
              </w:rPr>
              <w:t>Servizi alla Persona</w:t>
            </w:r>
            <w:r w:rsidRPr="00520F0E">
              <w:rPr>
                <w:sz w:val="20"/>
                <w:szCs w:val="20"/>
                <w:lang w:val="it-IT"/>
              </w:rPr>
              <w:t xml:space="preserve"> svolge le seguenti funzioni:</w:t>
            </w:r>
          </w:p>
          <w:p w14:paraId="0F05582A" w14:textId="77777777" w:rsidR="00744ACF" w:rsidRPr="003B64AC" w:rsidRDefault="00744ACF" w:rsidP="00AE0A3F">
            <w:pPr>
              <w:pStyle w:val="Corpotesto"/>
              <w:kinsoku w:val="0"/>
              <w:overflowPunct w:val="0"/>
              <w:ind w:left="388" w:right="743" w:hanging="71"/>
              <w:jc w:val="both"/>
              <w:rPr>
                <w:color w:val="010101"/>
                <w:w w:val="105"/>
                <w:sz w:val="20"/>
                <w:szCs w:val="20"/>
                <w:lang w:val="it-IT"/>
              </w:rPr>
            </w:pPr>
          </w:p>
          <w:p w14:paraId="5B13F4DC" w14:textId="77777777" w:rsidR="00744ACF" w:rsidRDefault="00744ACF" w:rsidP="00AE0A3F">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g</w:t>
            </w:r>
            <w:r w:rsidRPr="003B64AC">
              <w:rPr>
                <w:rFonts w:eastAsiaTheme="minorHAnsi" w:cs="Arial"/>
                <w:color w:val="000000"/>
                <w:sz w:val="20"/>
                <w:szCs w:val="20"/>
                <w:lang w:val="it-IT"/>
              </w:rPr>
              <w:t>arantire una corretta gestione dell</w:t>
            </w:r>
            <w:r>
              <w:rPr>
                <w:rFonts w:eastAsiaTheme="minorHAnsi" w:cs="Arial"/>
                <w:color w:val="000000"/>
                <w:sz w:val="20"/>
                <w:szCs w:val="20"/>
                <w:lang w:val="it-IT"/>
              </w:rPr>
              <w:t>a Business Unit</w:t>
            </w:r>
            <w:r w:rsidRPr="003B64AC">
              <w:rPr>
                <w:rFonts w:eastAsiaTheme="minorHAnsi" w:cs="Arial"/>
                <w:color w:val="000000"/>
                <w:sz w:val="20"/>
                <w:szCs w:val="20"/>
                <w:lang w:val="it-IT"/>
              </w:rPr>
              <w:t>, coordinando le varie funzioni nell'intento di massimizzarne il profitto</w:t>
            </w:r>
            <w:r>
              <w:rPr>
                <w:rFonts w:eastAsiaTheme="minorHAnsi" w:cs="Arial"/>
                <w:color w:val="000000"/>
                <w:sz w:val="20"/>
                <w:szCs w:val="20"/>
                <w:lang w:val="it-IT"/>
              </w:rPr>
              <w:t xml:space="preserve"> e gli standard di qualità erogata e percepita;</w:t>
            </w:r>
            <w:r w:rsidRPr="003B64AC">
              <w:rPr>
                <w:rFonts w:eastAsiaTheme="minorHAnsi" w:cs="Arial"/>
                <w:color w:val="000000"/>
                <w:sz w:val="20"/>
                <w:szCs w:val="20"/>
                <w:lang w:val="it-IT"/>
              </w:rPr>
              <w:t xml:space="preserve"> </w:t>
            </w:r>
          </w:p>
          <w:p w14:paraId="27A57F34" w14:textId="77777777" w:rsidR="00744ACF" w:rsidRDefault="00744ACF" w:rsidP="00AE0A3F">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p</w:t>
            </w:r>
            <w:r w:rsidRPr="003B64AC">
              <w:rPr>
                <w:rFonts w:eastAsiaTheme="minorHAnsi" w:cs="Arial"/>
                <w:color w:val="000000"/>
                <w:sz w:val="20"/>
                <w:szCs w:val="20"/>
                <w:lang w:val="it-IT"/>
              </w:rPr>
              <w:t>redispo</w:t>
            </w:r>
            <w:r>
              <w:rPr>
                <w:rFonts w:eastAsiaTheme="minorHAnsi" w:cs="Arial"/>
                <w:color w:val="000000"/>
                <w:sz w:val="20"/>
                <w:szCs w:val="20"/>
                <w:lang w:val="it-IT"/>
              </w:rPr>
              <w:t>rr</w:t>
            </w:r>
            <w:r w:rsidRPr="003B64AC">
              <w:rPr>
                <w:rFonts w:eastAsiaTheme="minorHAnsi" w:cs="Arial"/>
                <w:color w:val="000000"/>
                <w:sz w:val="20"/>
                <w:szCs w:val="20"/>
                <w:lang w:val="it-IT"/>
              </w:rPr>
              <w:t xml:space="preserve">e l'introduzione, l'interpretazione e la corretta applicazione delle procedure </w:t>
            </w:r>
            <w:r>
              <w:rPr>
                <w:rFonts w:eastAsiaTheme="minorHAnsi" w:cs="Arial"/>
                <w:color w:val="000000"/>
                <w:sz w:val="20"/>
                <w:szCs w:val="20"/>
                <w:lang w:val="it-IT"/>
              </w:rPr>
              <w:t>operative</w:t>
            </w:r>
            <w:r w:rsidRPr="003B64AC">
              <w:rPr>
                <w:rFonts w:eastAsiaTheme="minorHAnsi" w:cs="Arial"/>
                <w:color w:val="000000"/>
                <w:sz w:val="20"/>
                <w:szCs w:val="20"/>
                <w:lang w:val="it-IT"/>
              </w:rPr>
              <w:t xml:space="preserve"> stabilite dalla </w:t>
            </w:r>
            <w:r>
              <w:rPr>
                <w:rFonts w:eastAsiaTheme="minorHAnsi" w:cs="Arial"/>
                <w:color w:val="000000"/>
                <w:sz w:val="20"/>
                <w:szCs w:val="20"/>
                <w:lang w:val="it-IT"/>
              </w:rPr>
              <w:t>Società;</w:t>
            </w:r>
            <w:r w:rsidRPr="003B64AC">
              <w:rPr>
                <w:rFonts w:eastAsiaTheme="minorHAnsi" w:cs="Arial"/>
                <w:color w:val="000000"/>
                <w:sz w:val="20"/>
                <w:szCs w:val="20"/>
                <w:lang w:val="it-IT"/>
              </w:rPr>
              <w:t xml:space="preserve"> </w:t>
            </w:r>
          </w:p>
          <w:p w14:paraId="130DBB38" w14:textId="77777777" w:rsidR="00744ACF" w:rsidRDefault="00744ACF" w:rsidP="00AE0A3F">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a</w:t>
            </w:r>
            <w:r w:rsidRPr="003B64AC">
              <w:rPr>
                <w:rFonts w:eastAsiaTheme="minorHAnsi" w:cs="Arial"/>
                <w:color w:val="000000"/>
                <w:sz w:val="20"/>
                <w:szCs w:val="20"/>
                <w:lang w:val="it-IT"/>
              </w:rPr>
              <w:t>ssicura</w:t>
            </w:r>
            <w:r>
              <w:rPr>
                <w:rFonts w:eastAsiaTheme="minorHAnsi" w:cs="Arial"/>
                <w:color w:val="000000"/>
                <w:sz w:val="20"/>
                <w:szCs w:val="20"/>
                <w:lang w:val="it-IT"/>
              </w:rPr>
              <w:t>re</w:t>
            </w:r>
            <w:r w:rsidRPr="003B64AC">
              <w:rPr>
                <w:rFonts w:eastAsiaTheme="minorHAnsi" w:cs="Arial"/>
                <w:color w:val="000000"/>
                <w:sz w:val="20"/>
                <w:szCs w:val="20"/>
                <w:lang w:val="it-IT"/>
              </w:rPr>
              <w:t xml:space="preserve"> l'attuazione delle politiche di </w:t>
            </w:r>
            <w:r>
              <w:rPr>
                <w:rFonts w:eastAsiaTheme="minorHAnsi" w:cs="Arial"/>
                <w:color w:val="000000"/>
                <w:sz w:val="20"/>
                <w:szCs w:val="20"/>
                <w:lang w:val="it-IT"/>
              </w:rPr>
              <w:t>gestione</w:t>
            </w:r>
            <w:r w:rsidRPr="003B64AC">
              <w:rPr>
                <w:rFonts w:eastAsiaTheme="minorHAnsi" w:cs="Arial"/>
                <w:color w:val="000000"/>
                <w:sz w:val="20"/>
                <w:szCs w:val="20"/>
                <w:lang w:val="it-IT"/>
              </w:rPr>
              <w:t xml:space="preserve"> societarie</w:t>
            </w:r>
            <w:r>
              <w:rPr>
                <w:rFonts w:eastAsiaTheme="minorHAnsi" w:cs="Arial"/>
                <w:color w:val="000000"/>
                <w:sz w:val="20"/>
                <w:szCs w:val="20"/>
                <w:lang w:val="it-IT"/>
              </w:rPr>
              <w:t>;</w:t>
            </w:r>
          </w:p>
          <w:p w14:paraId="10D41835" w14:textId="77777777" w:rsidR="00744ACF" w:rsidRDefault="00744ACF" w:rsidP="00AE0A3F">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m</w:t>
            </w:r>
            <w:r w:rsidRPr="003B64AC">
              <w:rPr>
                <w:rFonts w:eastAsiaTheme="minorHAnsi" w:cs="Arial"/>
                <w:color w:val="000000"/>
                <w:sz w:val="20"/>
                <w:szCs w:val="20"/>
                <w:lang w:val="it-IT"/>
              </w:rPr>
              <w:t>onitora</w:t>
            </w:r>
            <w:r>
              <w:rPr>
                <w:rFonts w:eastAsiaTheme="minorHAnsi" w:cs="Arial"/>
                <w:color w:val="000000"/>
                <w:sz w:val="20"/>
                <w:szCs w:val="20"/>
                <w:lang w:val="it-IT"/>
              </w:rPr>
              <w:t>re</w:t>
            </w:r>
            <w:r w:rsidRPr="003B64AC">
              <w:rPr>
                <w:rFonts w:eastAsiaTheme="minorHAnsi" w:cs="Arial"/>
                <w:color w:val="000000"/>
                <w:sz w:val="20"/>
                <w:szCs w:val="20"/>
                <w:lang w:val="it-IT"/>
              </w:rPr>
              <w:t xml:space="preserve"> i costi, i ricavi, l'occupazione e gli obiettivi predeterminati in budget, verificandone gli scostamenti ed intraprendendo le misure correttive</w:t>
            </w:r>
            <w:r>
              <w:rPr>
                <w:rFonts w:eastAsiaTheme="minorHAnsi" w:cs="Arial"/>
                <w:color w:val="000000"/>
                <w:sz w:val="20"/>
                <w:szCs w:val="20"/>
                <w:lang w:val="it-IT"/>
              </w:rPr>
              <w:t>;</w:t>
            </w:r>
          </w:p>
          <w:p w14:paraId="33B159F5" w14:textId="77777777" w:rsidR="00744ACF" w:rsidRDefault="00744ACF" w:rsidP="00AE0A3F">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p</w:t>
            </w:r>
            <w:r w:rsidRPr="007D7945">
              <w:rPr>
                <w:rFonts w:eastAsiaTheme="minorHAnsi" w:cs="Arial"/>
                <w:color w:val="000000"/>
                <w:sz w:val="20"/>
                <w:szCs w:val="20"/>
                <w:lang w:val="it-IT"/>
              </w:rPr>
              <w:t>redispo</w:t>
            </w:r>
            <w:r>
              <w:rPr>
                <w:rFonts w:eastAsiaTheme="minorHAnsi" w:cs="Arial"/>
                <w:color w:val="000000"/>
                <w:sz w:val="20"/>
                <w:szCs w:val="20"/>
                <w:lang w:val="it-IT"/>
              </w:rPr>
              <w:t>rre</w:t>
            </w:r>
            <w:r w:rsidRPr="007D7945">
              <w:rPr>
                <w:rFonts w:eastAsiaTheme="minorHAnsi" w:cs="Arial"/>
                <w:color w:val="000000"/>
                <w:sz w:val="20"/>
                <w:szCs w:val="20"/>
                <w:lang w:val="it-IT"/>
              </w:rPr>
              <w:t xml:space="preserve"> rilevazioni periodiche sui risultati complessivi e settoriali dell</w:t>
            </w:r>
            <w:r>
              <w:rPr>
                <w:rFonts w:eastAsiaTheme="minorHAnsi" w:cs="Arial"/>
                <w:color w:val="000000"/>
                <w:sz w:val="20"/>
                <w:szCs w:val="20"/>
                <w:lang w:val="it-IT"/>
              </w:rPr>
              <w:t>a Divisione Operativa;</w:t>
            </w:r>
            <w:r w:rsidRPr="007D7945">
              <w:rPr>
                <w:rFonts w:eastAsiaTheme="minorHAnsi" w:cs="Arial"/>
                <w:color w:val="000000"/>
                <w:sz w:val="20"/>
                <w:szCs w:val="20"/>
                <w:lang w:val="it-IT"/>
              </w:rPr>
              <w:t xml:space="preserve"> </w:t>
            </w:r>
          </w:p>
          <w:p w14:paraId="35D4E864" w14:textId="77777777" w:rsidR="00744ACF" w:rsidRDefault="00744ACF" w:rsidP="00AE0A3F">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sidRPr="007D7945">
              <w:rPr>
                <w:rFonts w:eastAsiaTheme="minorHAnsi" w:cs="Arial"/>
                <w:color w:val="000000"/>
                <w:sz w:val="20"/>
                <w:szCs w:val="20"/>
                <w:lang w:val="it-IT"/>
              </w:rPr>
              <w:t>predisporre, nell'ambito della politica di formazione della società, lo sviluppo e l'addestramento del personale dipendente;</w:t>
            </w:r>
          </w:p>
          <w:p w14:paraId="43E41CBE" w14:textId="77777777" w:rsidR="00744ACF" w:rsidRDefault="00744ACF" w:rsidP="00AE0A3F">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d</w:t>
            </w:r>
            <w:r w:rsidRPr="003B64AC">
              <w:rPr>
                <w:rFonts w:eastAsiaTheme="minorHAnsi" w:cs="Arial"/>
                <w:color w:val="000000"/>
                <w:sz w:val="20"/>
                <w:szCs w:val="20"/>
                <w:lang w:val="it-IT"/>
              </w:rPr>
              <w:t>efini</w:t>
            </w:r>
            <w:r>
              <w:rPr>
                <w:rFonts w:eastAsiaTheme="minorHAnsi" w:cs="Arial"/>
                <w:color w:val="000000"/>
                <w:sz w:val="20"/>
                <w:szCs w:val="20"/>
                <w:lang w:val="it-IT"/>
              </w:rPr>
              <w:t>re</w:t>
            </w:r>
            <w:r w:rsidRPr="003B64AC">
              <w:rPr>
                <w:rFonts w:eastAsiaTheme="minorHAnsi" w:cs="Arial"/>
                <w:color w:val="000000"/>
                <w:sz w:val="20"/>
                <w:szCs w:val="20"/>
                <w:lang w:val="it-IT"/>
              </w:rPr>
              <w:t xml:space="preserve"> programmi specifici di manutenzione dei materiali e delle attrezzature patrimoniali dell</w:t>
            </w:r>
            <w:r>
              <w:rPr>
                <w:rFonts w:eastAsiaTheme="minorHAnsi" w:cs="Arial"/>
                <w:color w:val="000000"/>
                <w:sz w:val="20"/>
                <w:szCs w:val="20"/>
                <w:lang w:val="it-IT"/>
              </w:rPr>
              <w:t>a Divisione Operativa</w:t>
            </w:r>
            <w:r w:rsidRPr="003B64AC">
              <w:rPr>
                <w:rFonts w:eastAsiaTheme="minorHAnsi" w:cs="Arial"/>
                <w:color w:val="000000"/>
                <w:sz w:val="20"/>
                <w:szCs w:val="20"/>
                <w:lang w:val="it-IT"/>
              </w:rPr>
              <w:t xml:space="preserve"> per garantire la custodia e il mantenimento in efficienza del patrimonio affidatogli</w:t>
            </w:r>
            <w:r>
              <w:rPr>
                <w:rFonts w:eastAsiaTheme="minorHAnsi" w:cs="Arial"/>
                <w:color w:val="000000"/>
                <w:sz w:val="20"/>
                <w:szCs w:val="20"/>
                <w:lang w:val="it-IT"/>
              </w:rPr>
              <w:t>;</w:t>
            </w:r>
          </w:p>
          <w:p w14:paraId="212F8BC1" w14:textId="77777777" w:rsidR="00744ACF" w:rsidRDefault="00744ACF" w:rsidP="00AE0A3F">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g</w:t>
            </w:r>
            <w:r w:rsidRPr="007D7945">
              <w:rPr>
                <w:rFonts w:eastAsiaTheme="minorHAnsi" w:cs="Arial"/>
                <w:color w:val="000000"/>
                <w:sz w:val="20"/>
                <w:szCs w:val="20"/>
                <w:lang w:val="it-IT"/>
              </w:rPr>
              <w:t>aranti</w:t>
            </w:r>
            <w:r>
              <w:rPr>
                <w:rFonts w:eastAsiaTheme="minorHAnsi" w:cs="Arial"/>
                <w:color w:val="000000"/>
                <w:sz w:val="20"/>
                <w:szCs w:val="20"/>
                <w:lang w:val="it-IT"/>
              </w:rPr>
              <w:t>r</w:t>
            </w:r>
            <w:r w:rsidRPr="007D7945">
              <w:rPr>
                <w:rFonts w:eastAsiaTheme="minorHAnsi" w:cs="Arial"/>
                <w:color w:val="000000"/>
                <w:sz w:val="20"/>
                <w:szCs w:val="20"/>
                <w:lang w:val="it-IT"/>
              </w:rPr>
              <w:t>e il corretto utilizzo degli impianti, delle attrezzature e delle dotazioni ed il mantenimento ottimale delle dotazioni tecniche e delle scorte dei magazzini</w:t>
            </w:r>
            <w:r>
              <w:rPr>
                <w:rFonts w:eastAsiaTheme="minorHAnsi" w:cs="Arial"/>
                <w:color w:val="000000"/>
                <w:sz w:val="20"/>
                <w:szCs w:val="20"/>
                <w:lang w:val="it-IT"/>
              </w:rPr>
              <w:t>;</w:t>
            </w:r>
          </w:p>
          <w:p w14:paraId="38111FB7" w14:textId="77777777" w:rsidR="00744ACF" w:rsidRDefault="00744ACF" w:rsidP="00AE0A3F">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f</w:t>
            </w:r>
            <w:r w:rsidRPr="007D7945">
              <w:rPr>
                <w:rFonts w:eastAsiaTheme="minorHAnsi" w:cs="Arial"/>
                <w:color w:val="000000"/>
                <w:sz w:val="20"/>
                <w:szCs w:val="20"/>
                <w:lang w:val="it-IT"/>
              </w:rPr>
              <w:t>ormula</w:t>
            </w:r>
            <w:r>
              <w:rPr>
                <w:rFonts w:eastAsiaTheme="minorHAnsi" w:cs="Arial"/>
                <w:color w:val="000000"/>
                <w:sz w:val="20"/>
                <w:szCs w:val="20"/>
                <w:lang w:val="it-IT"/>
              </w:rPr>
              <w:t>re</w:t>
            </w:r>
            <w:r w:rsidRPr="007D7945">
              <w:rPr>
                <w:rFonts w:eastAsiaTheme="minorHAnsi" w:cs="Arial"/>
                <w:color w:val="000000"/>
                <w:sz w:val="20"/>
                <w:szCs w:val="20"/>
                <w:lang w:val="it-IT"/>
              </w:rPr>
              <w:t xml:space="preserve"> e presenta</w:t>
            </w:r>
            <w:r>
              <w:rPr>
                <w:rFonts w:eastAsiaTheme="minorHAnsi" w:cs="Arial"/>
                <w:color w:val="000000"/>
                <w:sz w:val="20"/>
                <w:szCs w:val="20"/>
                <w:lang w:val="it-IT"/>
              </w:rPr>
              <w:t>re</w:t>
            </w:r>
            <w:r w:rsidRPr="007D7945">
              <w:rPr>
                <w:rFonts w:eastAsiaTheme="minorHAnsi" w:cs="Arial"/>
                <w:color w:val="000000"/>
                <w:sz w:val="20"/>
                <w:szCs w:val="20"/>
                <w:lang w:val="it-IT"/>
              </w:rPr>
              <w:t xml:space="preserve"> le richieste d'investimento patrimoniali e straordinarie da allegare al budget annuale</w:t>
            </w:r>
            <w:r>
              <w:rPr>
                <w:rFonts w:eastAsiaTheme="minorHAnsi" w:cs="Arial"/>
                <w:color w:val="000000"/>
                <w:sz w:val="20"/>
                <w:szCs w:val="20"/>
                <w:lang w:val="it-IT"/>
              </w:rPr>
              <w:t>;</w:t>
            </w:r>
            <w:r w:rsidRPr="007D7945">
              <w:rPr>
                <w:rFonts w:eastAsiaTheme="minorHAnsi" w:cs="Arial"/>
                <w:color w:val="000000"/>
                <w:sz w:val="20"/>
                <w:szCs w:val="20"/>
                <w:lang w:val="it-IT"/>
              </w:rPr>
              <w:t xml:space="preserve"> </w:t>
            </w:r>
          </w:p>
          <w:p w14:paraId="03FA7697" w14:textId="77777777" w:rsidR="00744ACF" w:rsidRDefault="00744ACF" w:rsidP="00AE0A3F">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g</w:t>
            </w:r>
            <w:r w:rsidRPr="007D7945">
              <w:rPr>
                <w:rFonts w:eastAsiaTheme="minorHAnsi" w:cs="Arial"/>
                <w:color w:val="000000"/>
                <w:sz w:val="20"/>
                <w:szCs w:val="20"/>
                <w:lang w:val="it-IT"/>
              </w:rPr>
              <w:t>aranti</w:t>
            </w:r>
            <w:r>
              <w:rPr>
                <w:rFonts w:eastAsiaTheme="minorHAnsi" w:cs="Arial"/>
                <w:color w:val="000000"/>
                <w:sz w:val="20"/>
                <w:szCs w:val="20"/>
                <w:lang w:val="it-IT"/>
              </w:rPr>
              <w:t>re</w:t>
            </w:r>
            <w:r w:rsidRPr="007D7945">
              <w:rPr>
                <w:rFonts w:eastAsiaTheme="minorHAnsi" w:cs="Arial"/>
                <w:color w:val="000000"/>
                <w:sz w:val="20"/>
                <w:szCs w:val="20"/>
                <w:lang w:val="it-IT"/>
              </w:rPr>
              <w:t xml:space="preserve"> la scrupolosa osservanza delle normative in materia d'igiene, sanità, prevenzione infortuni ed incendi e di tutte le norme UNI-CEI relative alla sicurezza degli immobili, impianti ed attrezzature, verificandone periodicamente l'efficienza</w:t>
            </w:r>
            <w:r>
              <w:rPr>
                <w:rFonts w:eastAsiaTheme="minorHAnsi" w:cs="Arial"/>
                <w:color w:val="000000"/>
                <w:sz w:val="20"/>
                <w:szCs w:val="20"/>
                <w:lang w:val="it-IT"/>
              </w:rPr>
              <w:t>;</w:t>
            </w:r>
            <w:r w:rsidRPr="007D7945">
              <w:rPr>
                <w:rFonts w:eastAsiaTheme="minorHAnsi" w:cs="Arial"/>
                <w:color w:val="000000"/>
                <w:sz w:val="20"/>
                <w:szCs w:val="20"/>
                <w:lang w:val="it-IT"/>
              </w:rPr>
              <w:t xml:space="preserve"> </w:t>
            </w:r>
          </w:p>
          <w:p w14:paraId="3AA440CB" w14:textId="77777777" w:rsidR="00744ACF" w:rsidRDefault="00744ACF" w:rsidP="00AE0A3F">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sidRPr="002B6955">
              <w:rPr>
                <w:rFonts w:eastAsiaTheme="minorHAnsi" w:cs="Arial"/>
                <w:color w:val="000000"/>
                <w:sz w:val="20"/>
                <w:szCs w:val="20"/>
                <w:lang w:val="it-IT"/>
              </w:rPr>
              <w:t>manten</w:t>
            </w:r>
            <w:r>
              <w:rPr>
                <w:rFonts w:eastAsiaTheme="minorHAnsi" w:cs="Arial"/>
                <w:color w:val="000000"/>
                <w:sz w:val="20"/>
                <w:szCs w:val="20"/>
                <w:lang w:val="it-IT"/>
              </w:rPr>
              <w:t xml:space="preserve">ere, unitamente alla Direzione, </w:t>
            </w:r>
            <w:r w:rsidRPr="002B6955">
              <w:rPr>
                <w:rFonts w:eastAsiaTheme="minorHAnsi" w:cs="Arial"/>
                <w:color w:val="000000"/>
                <w:sz w:val="20"/>
                <w:szCs w:val="20"/>
                <w:lang w:val="it-IT"/>
              </w:rPr>
              <w:t>i rapporti con la Committenza</w:t>
            </w:r>
            <w:r>
              <w:rPr>
                <w:rFonts w:eastAsiaTheme="minorHAnsi" w:cs="Arial"/>
                <w:color w:val="000000"/>
                <w:sz w:val="20"/>
                <w:szCs w:val="20"/>
                <w:lang w:val="it-IT"/>
              </w:rPr>
              <w:t xml:space="preserve"> al fine di garantire il corretto adempimento del contratto di affidamento e del contratto di servizio;</w:t>
            </w:r>
          </w:p>
          <w:p w14:paraId="4A567F97" w14:textId="77777777" w:rsidR="00744ACF" w:rsidRPr="002B6955" w:rsidRDefault="00744ACF" w:rsidP="00AE0A3F">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a</w:t>
            </w:r>
            <w:r w:rsidRPr="002B6955">
              <w:rPr>
                <w:rFonts w:eastAsiaTheme="minorHAnsi" w:cs="Arial"/>
                <w:color w:val="000000"/>
                <w:sz w:val="20"/>
                <w:szCs w:val="20"/>
                <w:lang w:val="it-IT"/>
              </w:rPr>
              <w:t>ssicura</w:t>
            </w:r>
            <w:r>
              <w:rPr>
                <w:rFonts w:eastAsiaTheme="minorHAnsi" w:cs="Arial"/>
                <w:color w:val="000000"/>
                <w:sz w:val="20"/>
                <w:szCs w:val="20"/>
                <w:lang w:val="it-IT"/>
              </w:rPr>
              <w:t>re</w:t>
            </w:r>
            <w:r w:rsidRPr="002B6955">
              <w:rPr>
                <w:rFonts w:eastAsiaTheme="minorHAnsi" w:cs="Arial"/>
                <w:color w:val="000000"/>
                <w:sz w:val="20"/>
                <w:szCs w:val="20"/>
                <w:lang w:val="it-IT"/>
              </w:rPr>
              <w:t xml:space="preserve"> il rispetto delle leggi in vigore per tutte le azioni che comportano responsabilità civile, penale e commerciale per la società </w:t>
            </w:r>
          </w:p>
          <w:p w14:paraId="7369A782" w14:textId="77777777" w:rsidR="00744ACF" w:rsidRPr="00AC356F" w:rsidRDefault="00744ACF" w:rsidP="00AE0A3F">
            <w:pPr>
              <w:widowControl/>
              <w:adjustRightInd w:val="0"/>
              <w:ind w:right="741"/>
              <w:jc w:val="both"/>
              <w:rPr>
                <w:sz w:val="20"/>
                <w:szCs w:val="20"/>
                <w:lang w:val="it-IT"/>
              </w:rPr>
            </w:pPr>
          </w:p>
        </w:tc>
      </w:tr>
      <w:tr w:rsidR="00744ACF" w:rsidRPr="00EF1653" w14:paraId="368E37BE" w14:textId="77777777" w:rsidTr="00AE0A3F">
        <w:trPr>
          <w:trHeight w:val="882"/>
        </w:trPr>
        <w:tc>
          <w:tcPr>
            <w:tcW w:w="2268" w:type="dxa"/>
          </w:tcPr>
          <w:p w14:paraId="7D03F761" w14:textId="77777777" w:rsidR="00744ACF" w:rsidRPr="003F2034" w:rsidRDefault="00744ACF" w:rsidP="00AE0A3F">
            <w:pPr>
              <w:pStyle w:val="TableParagraph"/>
              <w:spacing w:before="3"/>
              <w:ind w:left="0"/>
              <w:rPr>
                <w:sz w:val="20"/>
                <w:szCs w:val="20"/>
                <w:lang w:val="it-IT"/>
              </w:rPr>
            </w:pPr>
          </w:p>
          <w:p w14:paraId="1C364A83" w14:textId="77777777" w:rsidR="00744ACF" w:rsidRPr="003F2034" w:rsidRDefault="00744ACF" w:rsidP="00AE0A3F">
            <w:pPr>
              <w:pStyle w:val="TableParagraph"/>
              <w:jc w:val="center"/>
              <w:rPr>
                <w:sz w:val="20"/>
                <w:szCs w:val="20"/>
              </w:rPr>
            </w:pPr>
            <w:proofErr w:type="spellStart"/>
            <w:r w:rsidRPr="003F2034">
              <w:rPr>
                <w:sz w:val="20"/>
                <w:szCs w:val="20"/>
              </w:rPr>
              <w:t>Relazioni</w:t>
            </w:r>
            <w:proofErr w:type="spellEnd"/>
            <w:r w:rsidRPr="003F2034">
              <w:rPr>
                <w:sz w:val="20"/>
                <w:szCs w:val="20"/>
              </w:rPr>
              <w:t xml:space="preserve"> </w:t>
            </w:r>
            <w:proofErr w:type="spellStart"/>
            <w:r w:rsidRPr="003F2034">
              <w:rPr>
                <w:sz w:val="20"/>
                <w:szCs w:val="20"/>
              </w:rPr>
              <w:t>trasversali</w:t>
            </w:r>
            <w:proofErr w:type="spellEnd"/>
          </w:p>
        </w:tc>
        <w:tc>
          <w:tcPr>
            <w:tcW w:w="7512" w:type="dxa"/>
          </w:tcPr>
          <w:p w14:paraId="69D54A3F" w14:textId="77777777" w:rsidR="00744ACF" w:rsidRPr="00267C8A" w:rsidRDefault="00744ACF" w:rsidP="00AE0A3F">
            <w:pPr>
              <w:pStyle w:val="TableParagraph"/>
              <w:numPr>
                <w:ilvl w:val="0"/>
                <w:numId w:val="9"/>
              </w:numPr>
              <w:tabs>
                <w:tab w:val="left" w:pos="286"/>
              </w:tabs>
              <w:ind w:hanging="175"/>
              <w:rPr>
                <w:sz w:val="20"/>
                <w:szCs w:val="20"/>
                <w:lang w:val="it-IT"/>
              </w:rPr>
            </w:pPr>
            <w:r w:rsidRPr="00267C8A">
              <w:rPr>
                <w:sz w:val="20"/>
                <w:szCs w:val="20"/>
                <w:lang w:val="it-IT"/>
              </w:rPr>
              <w:t>Tutte le U.O. Aziendali interessate da interrelazioni di processo</w:t>
            </w:r>
          </w:p>
        </w:tc>
      </w:tr>
      <w:tr w:rsidR="00744ACF" w:rsidRPr="00744ACF" w14:paraId="13E226E1" w14:textId="77777777" w:rsidTr="00AE0A3F">
        <w:trPr>
          <w:trHeight w:val="882"/>
        </w:trPr>
        <w:tc>
          <w:tcPr>
            <w:tcW w:w="2268" w:type="dxa"/>
          </w:tcPr>
          <w:p w14:paraId="08FD3A3C" w14:textId="77777777" w:rsidR="00744ACF" w:rsidRPr="003F2034" w:rsidRDefault="00744ACF" w:rsidP="00AE0A3F">
            <w:pPr>
              <w:pStyle w:val="TableParagraph"/>
              <w:ind w:left="167" w:right="141" w:firstLine="9"/>
              <w:jc w:val="center"/>
              <w:rPr>
                <w:sz w:val="20"/>
                <w:szCs w:val="20"/>
                <w:lang w:val="it-IT"/>
              </w:rPr>
            </w:pPr>
            <w:r w:rsidRPr="003F2034">
              <w:rPr>
                <w:sz w:val="20"/>
                <w:szCs w:val="20"/>
                <w:lang w:val="it-IT"/>
              </w:rPr>
              <w:t>Eventuali rapporti con soggetti esterni all’A</w:t>
            </w:r>
            <w:r>
              <w:rPr>
                <w:sz w:val="20"/>
                <w:szCs w:val="20"/>
                <w:lang w:val="it-IT"/>
              </w:rPr>
              <w:t>SP</w:t>
            </w:r>
          </w:p>
        </w:tc>
        <w:tc>
          <w:tcPr>
            <w:tcW w:w="7512" w:type="dxa"/>
          </w:tcPr>
          <w:p w14:paraId="75AFCAD6" w14:textId="77777777" w:rsidR="00744ACF" w:rsidRPr="00744ACF" w:rsidRDefault="00744ACF" w:rsidP="00AE0A3F">
            <w:pPr>
              <w:pStyle w:val="TableParagraph"/>
              <w:numPr>
                <w:ilvl w:val="0"/>
                <w:numId w:val="11"/>
              </w:numPr>
              <w:tabs>
                <w:tab w:val="left" w:pos="286"/>
              </w:tabs>
              <w:ind w:hanging="175"/>
              <w:rPr>
                <w:sz w:val="20"/>
                <w:szCs w:val="20"/>
                <w:lang w:val="it-IT"/>
              </w:rPr>
            </w:pPr>
            <w:r w:rsidRPr="00744ACF">
              <w:rPr>
                <w:sz w:val="20"/>
                <w:szCs w:val="20"/>
                <w:lang w:val="it-IT"/>
              </w:rPr>
              <w:t>Soggetti demandati dalla Committenza a</w:t>
            </w:r>
            <w:r>
              <w:rPr>
                <w:sz w:val="20"/>
                <w:szCs w:val="20"/>
                <w:lang w:val="it-IT"/>
              </w:rPr>
              <w:t>lla verifica del contratto di affidamento e del contratto di servizio;</w:t>
            </w:r>
          </w:p>
          <w:p w14:paraId="74057909" w14:textId="77777777" w:rsidR="00744ACF" w:rsidRDefault="00744ACF" w:rsidP="00AE0A3F">
            <w:pPr>
              <w:pStyle w:val="TableParagraph"/>
              <w:numPr>
                <w:ilvl w:val="0"/>
                <w:numId w:val="11"/>
              </w:numPr>
              <w:tabs>
                <w:tab w:val="left" w:pos="286"/>
              </w:tabs>
              <w:ind w:hanging="175"/>
              <w:rPr>
                <w:sz w:val="20"/>
                <w:szCs w:val="20"/>
              </w:rPr>
            </w:pPr>
            <w:proofErr w:type="spellStart"/>
            <w:r>
              <w:rPr>
                <w:sz w:val="20"/>
                <w:szCs w:val="20"/>
              </w:rPr>
              <w:t>Fornitori</w:t>
            </w:r>
            <w:proofErr w:type="spellEnd"/>
          </w:p>
          <w:p w14:paraId="110153DF" w14:textId="77777777" w:rsidR="00744ACF" w:rsidRPr="00744ACF" w:rsidRDefault="00744ACF" w:rsidP="00AE0A3F">
            <w:pPr>
              <w:pStyle w:val="TableParagraph"/>
              <w:tabs>
                <w:tab w:val="left" w:pos="286"/>
              </w:tabs>
              <w:rPr>
                <w:sz w:val="20"/>
                <w:szCs w:val="20"/>
                <w:lang w:val="it-IT"/>
              </w:rPr>
            </w:pPr>
          </w:p>
          <w:p w14:paraId="7AFB4064" w14:textId="77777777" w:rsidR="00744ACF" w:rsidRPr="00744ACF" w:rsidRDefault="00744ACF" w:rsidP="00AE0A3F">
            <w:pPr>
              <w:pStyle w:val="TableParagraph"/>
              <w:tabs>
                <w:tab w:val="left" w:pos="286"/>
              </w:tabs>
              <w:spacing w:line="210" w:lineRule="exact"/>
              <w:rPr>
                <w:sz w:val="20"/>
                <w:szCs w:val="20"/>
                <w:lang w:val="it-IT"/>
              </w:rPr>
            </w:pPr>
          </w:p>
        </w:tc>
      </w:tr>
    </w:tbl>
    <w:p w14:paraId="65FA449A" w14:textId="77777777" w:rsidR="009628A2" w:rsidRDefault="009628A2">
      <w:pPr>
        <w:rPr>
          <w:lang w:val="it-IT"/>
        </w:rPr>
      </w:pPr>
      <w:r>
        <w:rPr>
          <w:lang w:val="it-IT"/>
        </w:rPr>
        <w:br w:type="page"/>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512"/>
      </w:tblGrid>
      <w:tr w:rsidR="00E01180" w:rsidRPr="003F2034" w14:paraId="0267F080" w14:textId="77777777" w:rsidTr="00E01180">
        <w:trPr>
          <w:trHeight w:val="340"/>
        </w:trPr>
        <w:tc>
          <w:tcPr>
            <w:tcW w:w="2268" w:type="dxa"/>
            <w:shd w:val="clear" w:color="auto" w:fill="DBE5F1"/>
          </w:tcPr>
          <w:p w14:paraId="4D26B0FF" w14:textId="77777777" w:rsidR="00E01180" w:rsidRPr="003F2034" w:rsidRDefault="00E01180" w:rsidP="00E01180">
            <w:pPr>
              <w:pStyle w:val="TableParagraph"/>
              <w:spacing w:line="211" w:lineRule="exact"/>
              <w:ind w:left="107"/>
              <w:jc w:val="center"/>
              <w:rPr>
                <w:sz w:val="20"/>
                <w:szCs w:val="20"/>
              </w:rPr>
            </w:pPr>
            <w:proofErr w:type="spellStart"/>
            <w:r w:rsidRPr="003F2034">
              <w:rPr>
                <w:sz w:val="20"/>
                <w:szCs w:val="20"/>
              </w:rPr>
              <w:lastRenderedPageBreak/>
              <w:t>Denominazione</w:t>
            </w:r>
            <w:proofErr w:type="spellEnd"/>
          </w:p>
        </w:tc>
        <w:tc>
          <w:tcPr>
            <w:tcW w:w="7512" w:type="dxa"/>
            <w:shd w:val="clear" w:color="auto" w:fill="DBE5F1"/>
          </w:tcPr>
          <w:p w14:paraId="6060F370" w14:textId="77777777" w:rsidR="00E01180" w:rsidRPr="000E2E60" w:rsidRDefault="00E01180" w:rsidP="000E2E60">
            <w:pPr>
              <w:pStyle w:val="TableParagraph"/>
              <w:ind w:left="108"/>
              <w:rPr>
                <w:b/>
                <w:sz w:val="24"/>
                <w:szCs w:val="24"/>
                <w:lang w:val="it-IT"/>
              </w:rPr>
            </w:pPr>
            <w:r w:rsidRPr="000E2E60">
              <w:rPr>
                <w:b/>
                <w:sz w:val="24"/>
                <w:szCs w:val="24"/>
                <w:lang w:val="it-IT"/>
              </w:rPr>
              <w:t xml:space="preserve">Unità Organizzativa Asili nido </w:t>
            </w:r>
          </w:p>
        </w:tc>
      </w:tr>
      <w:tr w:rsidR="00E01180" w:rsidRPr="003F2034" w14:paraId="11A47D1A" w14:textId="77777777" w:rsidTr="00E01180">
        <w:trPr>
          <w:trHeight w:val="340"/>
        </w:trPr>
        <w:tc>
          <w:tcPr>
            <w:tcW w:w="2268" w:type="dxa"/>
          </w:tcPr>
          <w:p w14:paraId="688205AF" w14:textId="77777777" w:rsidR="00E01180" w:rsidRPr="003F2034" w:rsidRDefault="00E01180" w:rsidP="00E01180">
            <w:pPr>
              <w:pStyle w:val="TableParagraph"/>
              <w:spacing w:before="50"/>
              <w:ind w:left="258"/>
              <w:jc w:val="center"/>
              <w:rPr>
                <w:sz w:val="20"/>
                <w:szCs w:val="20"/>
              </w:rPr>
            </w:pPr>
            <w:proofErr w:type="spellStart"/>
            <w:r w:rsidRPr="003F2034">
              <w:rPr>
                <w:sz w:val="20"/>
                <w:szCs w:val="20"/>
              </w:rPr>
              <w:t>Livello</w:t>
            </w:r>
            <w:proofErr w:type="spellEnd"/>
            <w:r w:rsidRPr="003F2034">
              <w:rPr>
                <w:sz w:val="20"/>
                <w:szCs w:val="20"/>
              </w:rPr>
              <w:t xml:space="preserve"> </w:t>
            </w:r>
            <w:proofErr w:type="spellStart"/>
            <w:r w:rsidRPr="003F2034">
              <w:rPr>
                <w:sz w:val="20"/>
                <w:szCs w:val="20"/>
              </w:rPr>
              <w:t>organizzativo</w:t>
            </w:r>
            <w:proofErr w:type="spellEnd"/>
          </w:p>
        </w:tc>
        <w:tc>
          <w:tcPr>
            <w:tcW w:w="7512" w:type="dxa"/>
          </w:tcPr>
          <w:p w14:paraId="5F210AB4" w14:textId="77777777" w:rsidR="00E01180" w:rsidRPr="003F2034" w:rsidRDefault="00E01180" w:rsidP="00E01180">
            <w:pPr>
              <w:pStyle w:val="TableParagraph"/>
              <w:spacing w:line="211" w:lineRule="exact"/>
              <w:ind w:left="110"/>
              <w:rPr>
                <w:sz w:val="20"/>
                <w:szCs w:val="20"/>
              </w:rPr>
            </w:pPr>
            <w:proofErr w:type="spellStart"/>
            <w:r>
              <w:rPr>
                <w:sz w:val="20"/>
                <w:szCs w:val="20"/>
              </w:rPr>
              <w:t>Unità</w:t>
            </w:r>
            <w:proofErr w:type="spellEnd"/>
            <w:r>
              <w:rPr>
                <w:sz w:val="20"/>
                <w:szCs w:val="20"/>
              </w:rPr>
              <w:t xml:space="preserve"> </w:t>
            </w:r>
            <w:proofErr w:type="spellStart"/>
            <w:r>
              <w:rPr>
                <w:sz w:val="20"/>
                <w:szCs w:val="20"/>
              </w:rPr>
              <w:t>Organizzativa</w:t>
            </w:r>
            <w:proofErr w:type="spellEnd"/>
          </w:p>
        </w:tc>
      </w:tr>
      <w:tr w:rsidR="00E01180" w:rsidRPr="003F2034" w14:paraId="67E78331" w14:textId="77777777" w:rsidTr="00E01180">
        <w:trPr>
          <w:trHeight w:val="340"/>
        </w:trPr>
        <w:tc>
          <w:tcPr>
            <w:tcW w:w="2268" w:type="dxa"/>
          </w:tcPr>
          <w:p w14:paraId="6E5FFC86" w14:textId="77777777" w:rsidR="00E01180" w:rsidRPr="003F2034" w:rsidRDefault="00E01180" w:rsidP="00E01180">
            <w:pPr>
              <w:pStyle w:val="TableParagraph"/>
              <w:spacing w:before="50"/>
              <w:ind w:left="122"/>
              <w:jc w:val="center"/>
              <w:rPr>
                <w:sz w:val="20"/>
                <w:szCs w:val="20"/>
              </w:rPr>
            </w:pPr>
            <w:proofErr w:type="spellStart"/>
            <w:r w:rsidRPr="003F2034">
              <w:rPr>
                <w:sz w:val="20"/>
                <w:szCs w:val="20"/>
              </w:rPr>
              <w:t>Ruolo</w:t>
            </w:r>
            <w:proofErr w:type="spellEnd"/>
            <w:r w:rsidRPr="003F2034">
              <w:rPr>
                <w:sz w:val="20"/>
                <w:szCs w:val="20"/>
              </w:rPr>
              <w:t xml:space="preserve"> del </w:t>
            </w:r>
            <w:proofErr w:type="spellStart"/>
            <w:r w:rsidRPr="003F2034">
              <w:rPr>
                <w:sz w:val="20"/>
                <w:szCs w:val="20"/>
              </w:rPr>
              <w:t>Responsabile</w:t>
            </w:r>
            <w:proofErr w:type="spellEnd"/>
          </w:p>
        </w:tc>
        <w:tc>
          <w:tcPr>
            <w:tcW w:w="7512" w:type="dxa"/>
          </w:tcPr>
          <w:p w14:paraId="736795B7" w14:textId="77777777" w:rsidR="00E01180" w:rsidRPr="003F2034" w:rsidRDefault="00E01180" w:rsidP="00E01180">
            <w:pPr>
              <w:pStyle w:val="TableParagraph"/>
              <w:spacing w:line="211" w:lineRule="exact"/>
              <w:ind w:left="110"/>
              <w:rPr>
                <w:sz w:val="20"/>
                <w:szCs w:val="20"/>
              </w:rPr>
            </w:pPr>
            <w:proofErr w:type="spellStart"/>
            <w:r>
              <w:rPr>
                <w:sz w:val="20"/>
                <w:szCs w:val="20"/>
              </w:rPr>
              <w:t>Multidisciplinare</w:t>
            </w:r>
            <w:proofErr w:type="spellEnd"/>
          </w:p>
        </w:tc>
      </w:tr>
      <w:tr w:rsidR="00E01180" w:rsidRPr="003F2034" w14:paraId="7716EC1C" w14:textId="77777777" w:rsidTr="00E01180">
        <w:trPr>
          <w:trHeight w:val="441"/>
        </w:trPr>
        <w:tc>
          <w:tcPr>
            <w:tcW w:w="2268" w:type="dxa"/>
          </w:tcPr>
          <w:p w14:paraId="37A0D66D" w14:textId="77777777" w:rsidR="00E01180" w:rsidRPr="003F2034" w:rsidRDefault="00E01180" w:rsidP="00E01180">
            <w:pPr>
              <w:pStyle w:val="TableParagraph"/>
              <w:spacing w:line="211" w:lineRule="exact"/>
              <w:ind w:left="335" w:right="326"/>
              <w:jc w:val="center"/>
              <w:rPr>
                <w:sz w:val="20"/>
                <w:szCs w:val="20"/>
              </w:rPr>
            </w:pPr>
            <w:proofErr w:type="spellStart"/>
            <w:r w:rsidRPr="003F2034">
              <w:rPr>
                <w:sz w:val="20"/>
                <w:szCs w:val="20"/>
              </w:rPr>
              <w:t>Livello</w:t>
            </w:r>
            <w:proofErr w:type="spellEnd"/>
            <w:r w:rsidRPr="003F2034">
              <w:rPr>
                <w:sz w:val="20"/>
                <w:szCs w:val="20"/>
              </w:rPr>
              <w:t xml:space="preserve"> </w:t>
            </w:r>
            <w:proofErr w:type="spellStart"/>
            <w:r w:rsidRPr="003F2034">
              <w:rPr>
                <w:sz w:val="20"/>
                <w:szCs w:val="20"/>
              </w:rPr>
              <w:t>gerarchico</w:t>
            </w:r>
            <w:proofErr w:type="spellEnd"/>
          </w:p>
          <w:p w14:paraId="304EF575" w14:textId="77777777" w:rsidR="00E01180" w:rsidRPr="003F2034" w:rsidRDefault="00E01180" w:rsidP="00E01180">
            <w:pPr>
              <w:pStyle w:val="TableParagraph"/>
              <w:spacing w:line="210" w:lineRule="exact"/>
              <w:ind w:left="333" w:right="326"/>
              <w:jc w:val="center"/>
              <w:rPr>
                <w:sz w:val="20"/>
                <w:szCs w:val="20"/>
              </w:rPr>
            </w:pPr>
            <w:proofErr w:type="spellStart"/>
            <w:r w:rsidRPr="003F2034">
              <w:rPr>
                <w:sz w:val="20"/>
                <w:szCs w:val="20"/>
              </w:rPr>
              <w:t>superiore</w:t>
            </w:r>
            <w:proofErr w:type="spellEnd"/>
          </w:p>
        </w:tc>
        <w:tc>
          <w:tcPr>
            <w:tcW w:w="7512" w:type="dxa"/>
          </w:tcPr>
          <w:p w14:paraId="602B4585" w14:textId="77777777" w:rsidR="00E01180" w:rsidRPr="003F2034" w:rsidRDefault="00E01180" w:rsidP="00E01180">
            <w:pPr>
              <w:pStyle w:val="TableParagraph"/>
              <w:spacing w:before="41"/>
              <w:ind w:left="110"/>
              <w:rPr>
                <w:sz w:val="20"/>
                <w:szCs w:val="20"/>
              </w:rPr>
            </w:pPr>
            <w:proofErr w:type="spellStart"/>
            <w:r>
              <w:rPr>
                <w:sz w:val="20"/>
                <w:szCs w:val="20"/>
              </w:rPr>
              <w:t>Divisione</w:t>
            </w:r>
            <w:proofErr w:type="spellEnd"/>
            <w:r>
              <w:rPr>
                <w:sz w:val="20"/>
                <w:szCs w:val="20"/>
              </w:rPr>
              <w:t xml:space="preserve"> </w:t>
            </w:r>
            <w:proofErr w:type="spellStart"/>
            <w:r>
              <w:rPr>
                <w:sz w:val="20"/>
                <w:szCs w:val="20"/>
              </w:rPr>
              <w:t>Operativa</w:t>
            </w:r>
            <w:proofErr w:type="spellEnd"/>
            <w:r>
              <w:rPr>
                <w:sz w:val="20"/>
                <w:szCs w:val="20"/>
              </w:rPr>
              <w:t xml:space="preserve"> </w:t>
            </w:r>
            <w:proofErr w:type="spellStart"/>
            <w:r>
              <w:rPr>
                <w:sz w:val="20"/>
                <w:szCs w:val="20"/>
              </w:rPr>
              <w:t>Produzione</w:t>
            </w:r>
            <w:proofErr w:type="spellEnd"/>
          </w:p>
        </w:tc>
      </w:tr>
      <w:tr w:rsidR="00E01180" w:rsidRPr="003F2034" w14:paraId="7F95F2BF" w14:textId="77777777" w:rsidTr="00E01180">
        <w:trPr>
          <w:trHeight w:val="662"/>
        </w:trPr>
        <w:tc>
          <w:tcPr>
            <w:tcW w:w="2268" w:type="dxa"/>
          </w:tcPr>
          <w:p w14:paraId="456CE47C" w14:textId="77777777" w:rsidR="00E01180" w:rsidRPr="003F2034" w:rsidRDefault="00E01180" w:rsidP="00E01180">
            <w:pPr>
              <w:pStyle w:val="TableParagraph"/>
              <w:spacing w:before="3"/>
              <w:ind w:left="0"/>
              <w:rPr>
                <w:sz w:val="20"/>
                <w:szCs w:val="20"/>
              </w:rPr>
            </w:pPr>
          </w:p>
          <w:p w14:paraId="7D863BB0" w14:textId="77777777" w:rsidR="00E01180" w:rsidRPr="003F2034" w:rsidRDefault="00E01180" w:rsidP="00E01180">
            <w:pPr>
              <w:pStyle w:val="TableParagraph"/>
              <w:ind w:left="530"/>
              <w:rPr>
                <w:sz w:val="20"/>
                <w:szCs w:val="20"/>
              </w:rPr>
            </w:pPr>
            <w:r w:rsidRPr="003F2034">
              <w:rPr>
                <w:sz w:val="20"/>
                <w:szCs w:val="20"/>
              </w:rPr>
              <w:t xml:space="preserve">Link </w:t>
            </w:r>
            <w:proofErr w:type="spellStart"/>
            <w:r w:rsidRPr="003F2034">
              <w:rPr>
                <w:sz w:val="20"/>
                <w:szCs w:val="20"/>
              </w:rPr>
              <w:t>funzionali</w:t>
            </w:r>
            <w:proofErr w:type="spellEnd"/>
          </w:p>
        </w:tc>
        <w:tc>
          <w:tcPr>
            <w:tcW w:w="7512" w:type="dxa"/>
          </w:tcPr>
          <w:p w14:paraId="21ACDC8E" w14:textId="77777777" w:rsidR="00E01180" w:rsidRPr="003F2034" w:rsidRDefault="00E01180" w:rsidP="00E01180">
            <w:pPr>
              <w:pStyle w:val="TableParagraph"/>
              <w:numPr>
                <w:ilvl w:val="0"/>
                <w:numId w:val="12"/>
              </w:numPr>
              <w:tabs>
                <w:tab w:val="left" w:pos="286"/>
              </w:tabs>
              <w:spacing w:line="210" w:lineRule="exact"/>
              <w:ind w:hanging="175"/>
              <w:rPr>
                <w:sz w:val="20"/>
                <w:szCs w:val="20"/>
                <w:lang w:val="it-IT"/>
              </w:rPr>
            </w:pPr>
            <w:r>
              <w:rPr>
                <w:sz w:val="20"/>
                <w:szCs w:val="20"/>
                <w:lang w:val="it-IT"/>
              </w:rPr>
              <w:t>Strutture funzionali aziendali</w:t>
            </w:r>
          </w:p>
        </w:tc>
      </w:tr>
      <w:tr w:rsidR="00E01180" w:rsidRPr="00EF1653" w14:paraId="412B4069" w14:textId="77777777" w:rsidTr="00E01180">
        <w:trPr>
          <w:trHeight w:val="692"/>
        </w:trPr>
        <w:tc>
          <w:tcPr>
            <w:tcW w:w="2268" w:type="dxa"/>
          </w:tcPr>
          <w:p w14:paraId="368E8E4F" w14:textId="77777777" w:rsidR="00E01180" w:rsidRPr="003F2034" w:rsidRDefault="00E01180" w:rsidP="00E01180">
            <w:pPr>
              <w:pStyle w:val="TableParagraph"/>
              <w:ind w:left="0"/>
              <w:rPr>
                <w:sz w:val="20"/>
                <w:szCs w:val="20"/>
                <w:lang w:val="it-IT"/>
              </w:rPr>
            </w:pPr>
          </w:p>
          <w:p w14:paraId="15F64F88" w14:textId="77777777" w:rsidR="00E01180" w:rsidRDefault="00E01180" w:rsidP="00E01180">
            <w:pPr>
              <w:pStyle w:val="TableParagraph"/>
              <w:ind w:left="0"/>
              <w:rPr>
                <w:sz w:val="20"/>
                <w:szCs w:val="20"/>
                <w:lang w:val="it-IT"/>
              </w:rPr>
            </w:pPr>
          </w:p>
          <w:p w14:paraId="2555DE4A" w14:textId="77777777" w:rsidR="00E01180" w:rsidRDefault="00E01180" w:rsidP="00E01180">
            <w:pPr>
              <w:pStyle w:val="TableParagraph"/>
              <w:ind w:left="0"/>
              <w:rPr>
                <w:sz w:val="20"/>
                <w:szCs w:val="20"/>
                <w:lang w:val="it-IT"/>
              </w:rPr>
            </w:pPr>
          </w:p>
          <w:p w14:paraId="6A3D741A" w14:textId="77777777" w:rsidR="00E01180" w:rsidRPr="003F2034" w:rsidRDefault="00E01180" w:rsidP="00E01180">
            <w:pPr>
              <w:pStyle w:val="TableParagraph"/>
              <w:ind w:left="0"/>
              <w:rPr>
                <w:sz w:val="20"/>
                <w:szCs w:val="20"/>
                <w:lang w:val="it-IT"/>
              </w:rPr>
            </w:pPr>
          </w:p>
          <w:p w14:paraId="529C04A0" w14:textId="77777777" w:rsidR="00E01180" w:rsidRPr="003F2034" w:rsidRDefault="00E01180" w:rsidP="00E01180">
            <w:pPr>
              <w:pStyle w:val="TableParagraph"/>
              <w:ind w:left="0"/>
              <w:rPr>
                <w:sz w:val="20"/>
                <w:szCs w:val="20"/>
                <w:lang w:val="it-IT"/>
              </w:rPr>
            </w:pPr>
          </w:p>
          <w:p w14:paraId="466A5FA4" w14:textId="77777777" w:rsidR="00E01180" w:rsidRPr="003F2034" w:rsidRDefault="00E01180" w:rsidP="00E01180">
            <w:pPr>
              <w:pStyle w:val="TableParagraph"/>
              <w:ind w:left="0"/>
              <w:rPr>
                <w:sz w:val="20"/>
                <w:szCs w:val="20"/>
                <w:lang w:val="it-IT"/>
              </w:rPr>
            </w:pPr>
          </w:p>
          <w:p w14:paraId="79E3F788" w14:textId="77777777" w:rsidR="00E01180" w:rsidRPr="003F2034" w:rsidRDefault="00E01180" w:rsidP="00E01180">
            <w:pPr>
              <w:pStyle w:val="TableParagraph"/>
              <w:ind w:left="0"/>
              <w:rPr>
                <w:sz w:val="20"/>
                <w:szCs w:val="20"/>
                <w:lang w:val="it-IT"/>
              </w:rPr>
            </w:pPr>
          </w:p>
          <w:p w14:paraId="399C1E42" w14:textId="77777777" w:rsidR="00E01180" w:rsidRPr="003F2034" w:rsidRDefault="00E01180" w:rsidP="00E01180">
            <w:pPr>
              <w:pStyle w:val="TableParagraph"/>
              <w:ind w:left="0"/>
              <w:rPr>
                <w:sz w:val="20"/>
                <w:szCs w:val="20"/>
                <w:lang w:val="it-IT"/>
              </w:rPr>
            </w:pPr>
          </w:p>
          <w:p w14:paraId="35419B93" w14:textId="77777777" w:rsidR="00E01180" w:rsidRPr="003F2034" w:rsidRDefault="00E01180" w:rsidP="00E01180">
            <w:pPr>
              <w:pStyle w:val="TableParagraph"/>
              <w:ind w:left="0"/>
              <w:rPr>
                <w:sz w:val="20"/>
                <w:szCs w:val="20"/>
                <w:lang w:val="it-IT"/>
              </w:rPr>
            </w:pPr>
          </w:p>
          <w:p w14:paraId="30FA28D3" w14:textId="77777777" w:rsidR="00E01180" w:rsidRPr="003F2034" w:rsidRDefault="00E01180" w:rsidP="00E01180">
            <w:pPr>
              <w:pStyle w:val="TableParagraph"/>
              <w:ind w:left="0"/>
              <w:rPr>
                <w:sz w:val="20"/>
                <w:szCs w:val="20"/>
                <w:lang w:val="it-IT"/>
              </w:rPr>
            </w:pPr>
          </w:p>
          <w:p w14:paraId="07FCF901" w14:textId="77777777" w:rsidR="00E01180" w:rsidRPr="003F2034" w:rsidRDefault="00E01180" w:rsidP="00E01180">
            <w:pPr>
              <w:pStyle w:val="TableParagraph"/>
              <w:ind w:left="0"/>
              <w:rPr>
                <w:sz w:val="20"/>
                <w:szCs w:val="20"/>
                <w:lang w:val="it-IT"/>
              </w:rPr>
            </w:pPr>
          </w:p>
          <w:p w14:paraId="0EE94062" w14:textId="77777777" w:rsidR="00E01180" w:rsidRPr="003F2034" w:rsidRDefault="00E01180" w:rsidP="00E01180">
            <w:pPr>
              <w:pStyle w:val="TableParagraph"/>
              <w:ind w:left="0"/>
              <w:rPr>
                <w:sz w:val="20"/>
                <w:szCs w:val="20"/>
                <w:lang w:val="it-IT"/>
              </w:rPr>
            </w:pPr>
          </w:p>
          <w:p w14:paraId="255798BD" w14:textId="77777777" w:rsidR="00E01180" w:rsidRPr="003F2034" w:rsidRDefault="00E01180" w:rsidP="00E01180">
            <w:pPr>
              <w:pStyle w:val="TableParagraph"/>
              <w:spacing w:before="4"/>
              <w:ind w:left="0"/>
              <w:rPr>
                <w:sz w:val="20"/>
                <w:szCs w:val="20"/>
                <w:lang w:val="it-IT"/>
              </w:rPr>
            </w:pPr>
          </w:p>
          <w:p w14:paraId="2C8B59C9" w14:textId="77777777" w:rsidR="00E01180" w:rsidRPr="003F2034" w:rsidRDefault="00E01180" w:rsidP="00E01180">
            <w:pPr>
              <w:pStyle w:val="TableParagraph"/>
              <w:ind w:left="122"/>
              <w:jc w:val="center"/>
              <w:rPr>
                <w:sz w:val="20"/>
                <w:szCs w:val="20"/>
              </w:rPr>
            </w:pPr>
            <w:proofErr w:type="spellStart"/>
            <w:r w:rsidRPr="003F2034">
              <w:rPr>
                <w:sz w:val="20"/>
                <w:szCs w:val="20"/>
              </w:rPr>
              <w:t>Funzioni</w:t>
            </w:r>
            <w:proofErr w:type="spellEnd"/>
            <w:r w:rsidRPr="003F2034">
              <w:rPr>
                <w:sz w:val="20"/>
                <w:szCs w:val="20"/>
              </w:rPr>
              <w:t xml:space="preserve"> e </w:t>
            </w:r>
            <w:proofErr w:type="spellStart"/>
            <w:r w:rsidRPr="003F2034">
              <w:rPr>
                <w:sz w:val="20"/>
                <w:szCs w:val="20"/>
              </w:rPr>
              <w:t>competenze</w:t>
            </w:r>
            <w:proofErr w:type="spellEnd"/>
          </w:p>
        </w:tc>
        <w:tc>
          <w:tcPr>
            <w:tcW w:w="7512" w:type="dxa"/>
          </w:tcPr>
          <w:p w14:paraId="790046AA" w14:textId="77777777" w:rsidR="00E01180" w:rsidRPr="00520F0E" w:rsidRDefault="00E01180" w:rsidP="00E01180">
            <w:pPr>
              <w:pStyle w:val="Corpotesto"/>
              <w:kinsoku w:val="0"/>
              <w:overflowPunct w:val="0"/>
              <w:spacing w:line="254" w:lineRule="auto"/>
              <w:ind w:left="317" w:right="741"/>
              <w:jc w:val="both"/>
              <w:rPr>
                <w:sz w:val="20"/>
                <w:szCs w:val="20"/>
                <w:lang w:val="it-IT"/>
              </w:rPr>
            </w:pPr>
            <w:r w:rsidRPr="00520F0E">
              <w:rPr>
                <w:sz w:val="20"/>
                <w:szCs w:val="20"/>
                <w:lang w:val="it-IT"/>
              </w:rPr>
              <w:t>In coerenza con le fasi e con il percorso di evoluzione del mo</w:t>
            </w:r>
            <w:r>
              <w:rPr>
                <w:sz w:val="20"/>
                <w:szCs w:val="20"/>
                <w:lang w:val="it-IT"/>
              </w:rPr>
              <w:t xml:space="preserve">dello organizzativo aziendale </w:t>
            </w:r>
            <w:proofErr w:type="gramStart"/>
            <w:r>
              <w:rPr>
                <w:sz w:val="20"/>
                <w:szCs w:val="20"/>
                <w:lang w:val="it-IT"/>
              </w:rPr>
              <w:t xml:space="preserve">l’ </w:t>
            </w:r>
            <w:r>
              <w:rPr>
                <w:b/>
                <w:sz w:val="20"/>
                <w:szCs w:val="20"/>
                <w:lang w:val="it-IT"/>
              </w:rPr>
              <w:t>UO</w:t>
            </w:r>
            <w:proofErr w:type="gramEnd"/>
            <w:r>
              <w:rPr>
                <w:b/>
                <w:sz w:val="20"/>
                <w:szCs w:val="20"/>
                <w:lang w:val="it-IT"/>
              </w:rPr>
              <w:t xml:space="preserve"> Asili Nido</w:t>
            </w:r>
            <w:r w:rsidRPr="00520F0E">
              <w:rPr>
                <w:sz w:val="20"/>
                <w:szCs w:val="20"/>
                <w:lang w:val="it-IT"/>
              </w:rPr>
              <w:t xml:space="preserve"> svolge le seguenti funzioni:</w:t>
            </w:r>
          </w:p>
          <w:p w14:paraId="1AA3CF03" w14:textId="77777777" w:rsidR="00E01180" w:rsidRDefault="00E01180" w:rsidP="00E01180">
            <w:pPr>
              <w:pStyle w:val="Corpotesto"/>
              <w:kinsoku w:val="0"/>
              <w:overflowPunct w:val="0"/>
              <w:ind w:left="388" w:right="743" w:hanging="71"/>
              <w:jc w:val="both"/>
              <w:rPr>
                <w:color w:val="010101"/>
                <w:w w:val="105"/>
                <w:sz w:val="20"/>
                <w:szCs w:val="20"/>
                <w:lang w:val="it-IT"/>
              </w:rPr>
            </w:pPr>
          </w:p>
          <w:p w14:paraId="19496542" w14:textId="77777777" w:rsidR="00E01180" w:rsidRDefault="00E01180" w:rsidP="00E01180">
            <w:pPr>
              <w:pStyle w:val="Corpotesto"/>
              <w:kinsoku w:val="0"/>
              <w:overflowPunct w:val="0"/>
              <w:ind w:left="388" w:right="743" w:hanging="71"/>
              <w:jc w:val="both"/>
              <w:rPr>
                <w:color w:val="010101"/>
                <w:w w:val="105"/>
                <w:sz w:val="20"/>
                <w:szCs w:val="20"/>
                <w:lang w:val="it-IT"/>
              </w:rPr>
            </w:pPr>
            <w:r>
              <w:rPr>
                <w:color w:val="010101"/>
                <w:w w:val="105"/>
                <w:sz w:val="20"/>
                <w:szCs w:val="20"/>
                <w:lang w:val="it-IT"/>
              </w:rPr>
              <w:t>OPERATIVO / LOGISTICO</w:t>
            </w:r>
          </w:p>
          <w:p w14:paraId="2FBE4D2D" w14:textId="77777777" w:rsidR="00E01180" w:rsidRPr="003B64AC" w:rsidRDefault="00E01180" w:rsidP="00E01180">
            <w:pPr>
              <w:pStyle w:val="Corpotesto"/>
              <w:kinsoku w:val="0"/>
              <w:overflowPunct w:val="0"/>
              <w:ind w:left="388" w:right="743" w:hanging="71"/>
              <w:jc w:val="both"/>
              <w:rPr>
                <w:color w:val="010101"/>
                <w:w w:val="105"/>
                <w:sz w:val="20"/>
                <w:szCs w:val="20"/>
                <w:lang w:val="it-IT"/>
              </w:rPr>
            </w:pPr>
          </w:p>
          <w:p w14:paraId="32A373AB" w14:textId="77777777" w:rsidR="00D367C3" w:rsidRDefault="009628A2" w:rsidP="00E01180">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g</w:t>
            </w:r>
            <w:r w:rsidR="00D367C3">
              <w:rPr>
                <w:rFonts w:eastAsiaTheme="minorHAnsi" w:cs="Arial"/>
                <w:color w:val="000000"/>
                <w:sz w:val="20"/>
                <w:szCs w:val="20"/>
                <w:lang w:val="it-IT"/>
              </w:rPr>
              <w:t>arantire</w:t>
            </w:r>
            <w:r>
              <w:rPr>
                <w:rFonts w:eastAsiaTheme="minorHAnsi" w:cs="Arial"/>
                <w:color w:val="000000"/>
                <w:sz w:val="20"/>
                <w:szCs w:val="20"/>
                <w:lang w:val="it-IT"/>
              </w:rPr>
              <w:t xml:space="preserve"> la continuità di funzionamento del servizio;</w:t>
            </w:r>
          </w:p>
          <w:p w14:paraId="43992310" w14:textId="77777777" w:rsidR="00E01180" w:rsidRDefault="00E01180" w:rsidP="00E01180">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g</w:t>
            </w:r>
            <w:r w:rsidRPr="00810F74">
              <w:rPr>
                <w:rFonts w:eastAsiaTheme="minorHAnsi" w:cs="Arial"/>
                <w:color w:val="000000"/>
                <w:sz w:val="20"/>
                <w:szCs w:val="20"/>
                <w:lang w:val="it-IT"/>
              </w:rPr>
              <w:t>arantire l’applicazione ne</w:t>
            </w:r>
            <w:r>
              <w:rPr>
                <w:rFonts w:eastAsiaTheme="minorHAnsi" w:cs="Arial"/>
                <w:color w:val="000000"/>
                <w:sz w:val="20"/>
                <w:szCs w:val="20"/>
                <w:lang w:val="it-IT"/>
              </w:rPr>
              <w:t xml:space="preserve">l servizio di asili nido </w:t>
            </w:r>
            <w:r w:rsidRPr="00810F74">
              <w:rPr>
                <w:rFonts w:eastAsiaTheme="minorHAnsi" w:cs="Arial"/>
                <w:color w:val="000000"/>
                <w:sz w:val="20"/>
                <w:szCs w:val="20"/>
                <w:lang w:val="it-IT"/>
              </w:rPr>
              <w:t>degli standard di servizio, qualità ed immagine previsti dalle procedure aziendali nel rispetto dei budget previsti</w:t>
            </w:r>
            <w:r>
              <w:rPr>
                <w:rFonts w:eastAsiaTheme="minorHAnsi" w:cs="Arial"/>
                <w:color w:val="000000"/>
                <w:sz w:val="20"/>
                <w:szCs w:val="20"/>
                <w:lang w:val="it-IT"/>
              </w:rPr>
              <w:t>;</w:t>
            </w:r>
          </w:p>
          <w:p w14:paraId="64E302A3" w14:textId="77777777" w:rsidR="00E01180" w:rsidRPr="00810F74" w:rsidRDefault="00E01180" w:rsidP="00E01180">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sidRPr="00810F74">
              <w:rPr>
                <w:rFonts w:eastAsiaTheme="minorHAnsi" w:cs="Arial"/>
                <w:color w:val="000000"/>
                <w:sz w:val="20"/>
                <w:szCs w:val="20"/>
                <w:lang w:val="it-IT"/>
              </w:rPr>
              <w:t xml:space="preserve"> </w:t>
            </w:r>
            <w:r>
              <w:rPr>
                <w:rFonts w:eastAsiaTheme="minorHAnsi" w:cs="Arial"/>
                <w:color w:val="000000"/>
                <w:sz w:val="20"/>
                <w:szCs w:val="20"/>
                <w:lang w:val="it-IT"/>
              </w:rPr>
              <w:t>coordinare</w:t>
            </w:r>
            <w:r w:rsidRPr="00810F74">
              <w:rPr>
                <w:rFonts w:eastAsiaTheme="minorHAnsi" w:cs="Arial"/>
                <w:color w:val="000000"/>
                <w:sz w:val="20"/>
                <w:szCs w:val="20"/>
                <w:lang w:val="it-IT"/>
              </w:rPr>
              <w:t xml:space="preserve"> e supervisiona</w:t>
            </w:r>
            <w:r>
              <w:rPr>
                <w:rFonts w:eastAsiaTheme="minorHAnsi" w:cs="Arial"/>
                <w:color w:val="000000"/>
                <w:sz w:val="20"/>
                <w:szCs w:val="20"/>
                <w:lang w:val="it-IT"/>
              </w:rPr>
              <w:t>re</w:t>
            </w:r>
            <w:r w:rsidRPr="00810F74">
              <w:rPr>
                <w:rFonts w:eastAsiaTheme="minorHAnsi" w:cs="Arial"/>
                <w:color w:val="000000"/>
                <w:sz w:val="20"/>
                <w:szCs w:val="20"/>
                <w:lang w:val="it-IT"/>
              </w:rPr>
              <w:t xml:space="preserve"> le </w:t>
            </w:r>
            <w:r>
              <w:rPr>
                <w:rFonts w:eastAsiaTheme="minorHAnsi" w:cs="Arial"/>
                <w:color w:val="000000"/>
                <w:sz w:val="20"/>
                <w:szCs w:val="20"/>
                <w:lang w:val="it-IT"/>
              </w:rPr>
              <w:t>risorse umane destinate al servizio asili nido;</w:t>
            </w:r>
            <w:r w:rsidRPr="00810F74">
              <w:rPr>
                <w:rFonts w:eastAsiaTheme="minorHAnsi" w:cs="Arial"/>
                <w:color w:val="000000"/>
                <w:sz w:val="20"/>
                <w:szCs w:val="20"/>
                <w:lang w:val="it-IT"/>
              </w:rPr>
              <w:t xml:space="preserve"> </w:t>
            </w:r>
          </w:p>
          <w:p w14:paraId="73E921A5" w14:textId="77777777" w:rsidR="00E01180" w:rsidRDefault="00E01180" w:rsidP="00E01180">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f</w:t>
            </w:r>
            <w:r w:rsidRPr="00810F74">
              <w:rPr>
                <w:rFonts w:eastAsiaTheme="minorHAnsi" w:cs="Arial"/>
                <w:color w:val="000000"/>
                <w:sz w:val="20"/>
                <w:szCs w:val="20"/>
                <w:lang w:val="it-IT"/>
              </w:rPr>
              <w:t>ormula</w:t>
            </w:r>
            <w:r>
              <w:rPr>
                <w:rFonts w:eastAsiaTheme="minorHAnsi" w:cs="Arial"/>
                <w:color w:val="000000"/>
                <w:sz w:val="20"/>
                <w:szCs w:val="20"/>
                <w:lang w:val="it-IT"/>
              </w:rPr>
              <w:t>re</w:t>
            </w:r>
            <w:r w:rsidRPr="00810F74">
              <w:rPr>
                <w:rFonts w:eastAsiaTheme="minorHAnsi" w:cs="Arial"/>
                <w:color w:val="000000"/>
                <w:sz w:val="20"/>
                <w:szCs w:val="20"/>
                <w:lang w:val="it-IT"/>
              </w:rPr>
              <w:t xml:space="preserve"> sulla base degli inventari e del </w:t>
            </w:r>
            <w:r>
              <w:rPr>
                <w:rFonts w:eastAsiaTheme="minorHAnsi" w:cs="Arial"/>
                <w:color w:val="000000"/>
                <w:sz w:val="20"/>
                <w:szCs w:val="20"/>
                <w:lang w:val="it-IT"/>
              </w:rPr>
              <w:t>b</w:t>
            </w:r>
            <w:r w:rsidRPr="00810F74">
              <w:rPr>
                <w:rFonts w:eastAsiaTheme="minorHAnsi" w:cs="Arial"/>
                <w:color w:val="000000"/>
                <w:sz w:val="20"/>
                <w:szCs w:val="20"/>
                <w:lang w:val="it-IT"/>
              </w:rPr>
              <w:t xml:space="preserve">udget </w:t>
            </w:r>
            <w:r>
              <w:rPr>
                <w:rFonts w:eastAsiaTheme="minorHAnsi" w:cs="Arial"/>
                <w:color w:val="000000"/>
                <w:sz w:val="20"/>
                <w:szCs w:val="20"/>
                <w:lang w:val="it-IT"/>
              </w:rPr>
              <w:t>assegnato</w:t>
            </w:r>
            <w:r w:rsidRPr="00810F74">
              <w:rPr>
                <w:rFonts w:eastAsiaTheme="minorHAnsi" w:cs="Arial"/>
                <w:color w:val="000000"/>
                <w:sz w:val="20"/>
                <w:szCs w:val="20"/>
                <w:lang w:val="it-IT"/>
              </w:rPr>
              <w:t xml:space="preserve">, le richieste d’acquisto relative al servizio </w:t>
            </w:r>
            <w:r>
              <w:rPr>
                <w:rFonts w:eastAsiaTheme="minorHAnsi" w:cs="Arial"/>
                <w:color w:val="000000"/>
                <w:sz w:val="20"/>
                <w:szCs w:val="20"/>
                <w:lang w:val="it-IT"/>
              </w:rPr>
              <w:t>di sosta tariffata;</w:t>
            </w:r>
          </w:p>
          <w:p w14:paraId="51BCAF80" w14:textId="77777777" w:rsidR="00E01180" w:rsidRDefault="00E01180" w:rsidP="00E01180">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collaborare, con il Responsabile della Divisione Operativa, alla d</w:t>
            </w:r>
            <w:r w:rsidRPr="003B64AC">
              <w:rPr>
                <w:rFonts w:eastAsiaTheme="minorHAnsi" w:cs="Arial"/>
                <w:color w:val="000000"/>
                <w:sz w:val="20"/>
                <w:szCs w:val="20"/>
                <w:lang w:val="it-IT"/>
              </w:rPr>
              <w:t>efini</w:t>
            </w:r>
            <w:r>
              <w:rPr>
                <w:rFonts w:eastAsiaTheme="minorHAnsi" w:cs="Arial"/>
                <w:color w:val="000000"/>
                <w:sz w:val="20"/>
                <w:szCs w:val="20"/>
                <w:lang w:val="it-IT"/>
              </w:rPr>
              <w:t>zione</w:t>
            </w:r>
            <w:r w:rsidRPr="003B64AC">
              <w:rPr>
                <w:rFonts w:eastAsiaTheme="minorHAnsi" w:cs="Arial"/>
                <w:color w:val="000000"/>
                <w:sz w:val="20"/>
                <w:szCs w:val="20"/>
                <w:lang w:val="it-IT"/>
              </w:rPr>
              <w:t xml:space="preserve"> </w:t>
            </w:r>
            <w:r>
              <w:rPr>
                <w:rFonts w:eastAsiaTheme="minorHAnsi" w:cs="Arial"/>
                <w:color w:val="000000"/>
                <w:sz w:val="20"/>
                <w:szCs w:val="20"/>
                <w:lang w:val="it-IT"/>
              </w:rPr>
              <w:t xml:space="preserve">di </w:t>
            </w:r>
            <w:r w:rsidRPr="003B64AC">
              <w:rPr>
                <w:rFonts w:eastAsiaTheme="minorHAnsi" w:cs="Arial"/>
                <w:color w:val="000000"/>
                <w:sz w:val="20"/>
                <w:szCs w:val="20"/>
                <w:lang w:val="it-IT"/>
              </w:rPr>
              <w:t>programmi specifici di manutenzione dei materiali e delle attrezzature patrimoniali del</w:t>
            </w:r>
            <w:r>
              <w:rPr>
                <w:rFonts w:eastAsiaTheme="minorHAnsi" w:cs="Arial"/>
                <w:color w:val="000000"/>
                <w:sz w:val="20"/>
                <w:szCs w:val="20"/>
                <w:lang w:val="it-IT"/>
              </w:rPr>
              <w:t xml:space="preserve"> servizio asili nido;</w:t>
            </w:r>
          </w:p>
          <w:p w14:paraId="4EA5A561" w14:textId="77777777" w:rsidR="00E01180" w:rsidRPr="00810F74" w:rsidRDefault="00E01180" w:rsidP="00E01180">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collaborare al</w:t>
            </w:r>
            <w:r w:rsidRPr="003B64AC">
              <w:rPr>
                <w:rFonts w:eastAsiaTheme="minorHAnsi" w:cs="Arial"/>
                <w:color w:val="000000"/>
                <w:sz w:val="20"/>
                <w:szCs w:val="20"/>
                <w:lang w:val="it-IT"/>
              </w:rPr>
              <w:t>la custodia e il mantenimento in efficienza del patrimonio affidatogli</w:t>
            </w:r>
            <w:r>
              <w:rPr>
                <w:rFonts w:eastAsiaTheme="minorHAnsi" w:cs="Arial"/>
                <w:color w:val="000000"/>
                <w:sz w:val="20"/>
                <w:szCs w:val="20"/>
                <w:lang w:val="it-IT"/>
              </w:rPr>
              <w:t>;</w:t>
            </w:r>
          </w:p>
          <w:p w14:paraId="43C658F3" w14:textId="77777777" w:rsidR="00E01180" w:rsidRDefault="00E01180" w:rsidP="00E01180">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collaborare a</w:t>
            </w:r>
            <w:r w:rsidRPr="007D7945">
              <w:rPr>
                <w:rFonts w:eastAsiaTheme="minorHAnsi" w:cs="Arial"/>
                <w:color w:val="000000"/>
                <w:sz w:val="20"/>
                <w:szCs w:val="20"/>
                <w:lang w:val="it-IT"/>
              </w:rPr>
              <w:t>l corretto utilizzo degli impianti, delle attrezzature e delle dotazioni ed il mantenimento ottimale delle dotazioni tecniche e delle scorte dei magazzini</w:t>
            </w:r>
            <w:r>
              <w:rPr>
                <w:rFonts w:eastAsiaTheme="minorHAnsi" w:cs="Arial"/>
                <w:color w:val="000000"/>
                <w:sz w:val="20"/>
                <w:szCs w:val="20"/>
                <w:lang w:val="it-IT"/>
              </w:rPr>
              <w:t>;</w:t>
            </w:r>
          </w:p>
          <w:p w14:paraId="2B4F2C88" w14:textId="77777777" w:rsidR="00E01180" w:rsidRDefault="00E01180" w:rsidP="00E01180">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collaborare</w:t>
            </w:r>
            <w:r w:rsidRPr="007D7945">
              <w:rPr>
                <w:rFonts w:eastAsiaTheme="minorHAnsi" w:cs="Arial"/>
                <w:color w:val="000000"/>
                <w:sz w:val="20"/>
                <w:szCs w:val="20"/>
                <w:lang w:val="it-IT"/>
              </w:rPr>
              <w:t xml:space="preserve"> </w:t>
            </w:r>
            <w:r>
              <w:rPr>
                <w:rFonts w:eastAsiaTheme="minorHAnsi" w:cs="Arial"/>
                <w:color w:val="000000"/>
                <w:sz w:val="20"/>
                <w:szCs w:val="20"/>
                <w:lang w:val="it-IT"/>
              </w:rPr>
              <w:t>al</w:t>
            </w:r>
            <w:r w:rsidRPr="007D7945">
              <w:rPr>
                <w:rFonts w:eastAsiaTheme="minorHAnsi" w:cs="Arial"/>
                <w:color w:val="000000"/>
                <w:sz w:val="20"/>
                <w:szCs w:val="20"/>
                <w:lang w:val="it-IT"/>
              </w:rPr>
              <w:t>la scrupolosa osservanza delle normative in materia d'igiene, sanità, prevenzione infortuni ed incendi e di tutte le norme UNI-CEI relative alla sicurezza degli immobili, impianti ed attrezzature, verificandone periodicamente l'efficienza</w:t>
            </w:r>
            <w:r>
              <w:rPr>
                <w:rFonts w:eastAsiaTheme="minorHAnsi" w:cs="Arial"/>
                <w:color w:val="000000"/>
                <w:sz w:val="20"/>
                <w:szCs w:val="20"/>
                <w:lang w:val="it-IT"/>
              </w:rPr>
              <w:t>;</w:t>
            </w:r>
            <w:r w:rsidRPr="007D7945">
              <w:rPr>
                <w:rFonts w:eastAsiaTheme="minorHAnsi" w:cs="Arial"/>
                <w:color w:val="000000"/>
                <w:sz w:val="20"/>
                <w:szCs w:val="20"/>
                <w:lang w:val="it-IT"/>
              </w:rPr>
              <w:t xml:space="preserve"> </w:t>
            </w:r>
          </w:p>
          <w:p w14:paraId="176C3779" w14:textId="77777777" w:rsidR="00E01180" w:rsidRDefault="00E01180" w:rsidP="00E01180">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collaborare</w:t>
            </w:r>
            <w:r w:rsidRPr="002B6955">
              <w:rPr>
                <w:rFonts w:eastAsiaTheme="minorHAnsi" w:cs="Arial"/>
                <w:color w:val="000000"/>
                <w:sz w:val="20"/>
                <w:szCs w:val="20"/>
                <w:lang w:val="it-IT"/>
              </w:rPr>
              <w:t xml:space="preserve"> </w:t>
            </w:r>
            <w:r>
              <w:rPr>
                <w:rFonts w:eastAsiaTheme="minorHAnsi" w:cs="Arial"/>
                <w:color w:val="000000"/>
                <w:sz w:val="20"/>
                <w:szCs w:val="20"/>
                <w:lang w:val="it-IT"/>
              </w:rPr>
              <w:t>a</w:t>
            </w:r>
            <w:r w:rsidRPr="002B6955">
              <w:rPr>
                <w:rFonts w:eastAsiaTheme="minorHAnsi" w:cs="Arial"/>
                <w:color w:val="000000"/>
                <w:sz w:val="20"/>
                <w:szCs w:val="20"/>
                <w:lang w:val="it-IT"/>
              </w:rPr>
              <w:t>l rispetto delle leggi in vigore per tutte le azioni che comportano responsabilità civile, penale e commerciale per la società</w:t>
            </w:r>
            <w:r>
              <w:rPr>
                <w:rFonts w:eastAsiaTheme="minorHAnsi" w:cs="Arial"/>
                <w:color w:val="000000"/>
                <w:sz w:val="20"/>
                <w:szCs w:val="20"/>
                <w:lang w:val="it-IT"/>
              </w:rPr>
              <w:t>.</w:t>
            </w:r>
          </w:p>
          <w:p w14:paraId="2D98DD2C" w14:textId="77777777" w:rsidR="00E01180" w:rsidRDefault="00E01180" w:rsidP="00E01180">
            <w:pPr>
              <w:widowControl/>
              <w:adjustRightInd w:val="0"/>
              <w:spacing w:after="7"/>
              <w:ind w:right="743"/>
              <w:jc w:val="both"/>
              <w:rPr>
                <w:rFonts w:eastAsiaTheme="minorHAnsi" w:cs="Arial"/>
                <w:color w:val="000000"/>
                <w:sz w:val="20"/>
                <w:szCs w:val="20"/>
                <w:lang w:val="it-IT"/>
              </w:rPr>
            </w:pPr>
          </w:p>
          <w:p w14:paraId="5C69AE02" w14:textId="77777777" w:rsidR="009628A2" w:rsidRDefault="009628A2" w:rsidP="009628A2">
            <w:pPr>
              <w:pStyle w:val="Corpotesto"/>
              <w:kinsoku w:val="0"/>
              <w:overflowPunct w:val="0"/>
              <w:ind w:left="388" w:right="743" w:hanging="71"/>
              <w:jc w:val="both"/>
              <w:rPr>
                <w:color w:val="010101"/>
                <w:w w:val="105"/>
                <w:sz w:val="20"/>
                <w:szCs w:val="20"/>
                <w:lang w:val="it-IT"/>
              </w:rPr>
            </w:pPr>
            <w:r>
              <w:rPr>
                <w:color w:val="010101"/>
                <w:w w:val="105"/>
                <w:sz w:val="20"/>
                <w:szCs w:val="20"/>
                <w:lang w:val="it-IT"/>
              </w:rPr>
              <w:t>PSICO-PEDAGOGICO</w:t>
            </w:r>
          </w:p>
          <w:p w14:paraId="5D457870" w14:textId="77777777" w:rsidR="009628A2" w:rsidRDefault="009628A2" w:rsidP="009628A2">
            <w:pPr>
              <w:pStyle w:val="Corpotesto"/>
              <w:kinsoku w:val="0"/>
              <w:overflowPunct w:val="0"/>
              <w:ind w:left="388" w:right="743" w:hanging="71"/>
              <w:jc w:val="both"/>
              <w:rPr>
                <w:color w:val="010101"/>
                <w:w w:val="105"/>
                <w:sz w:val="20"/>
                <w:szCs w:val="20"/>
                <w:lang w:val="it-IT"/>
              </w:rPr>
            </w:pPr>
          </w:p>
          <w:p w14:paraId="4D2A483D" w14:textId="77777777" w:rsidR="009628A2" w:rsidRDefault="009628A2" w:rsidP="009628A2">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s</w:t>
            </w:r>
            <w:r w:rsidRPr="009628A2">
              <w:rPr>
                <w:rFonts w:eastAsiaTheme="minorHAnsi" w:cs="Arial"/>
                <w:color w:val="000000"/>
                <w:sz w:val="20"/>
                <w:szCs w:val="20"/>
                <w:lang w:val="it-IT"/>
              </w:rPr>
              <w:t>ovrintende</w:t>
            </w:r>
            <w:r>
              <w:rPr>
                <w:rFonts w:eastAsiaTheme="minorHAnsi" w:cs="Arial"/>
                <w:color w:val="000000"/>
                <w:sz w:val="20"/>
                <w:szCs w:val="20"/>
                <w:lang w:val="it-IT"/>
              </w:rPr>
              <w:t>re</w:t>
            </w:r>
            <w:r w:rsidRPr="009628A2">
              <w:rPr>
                <w:rFonts w:eastAsiaTheme="minorHAnsi" w:cs="Arial"/>
                <w:color w:val="000000"/>
                <w:sz w:val="20"/>
                <w:szCs w:val="20"/>
                <w:lang w:val="it-IT"/>
              </w:rPr>
              <w:t xml:space="preserve"> al coordinamento pedagogico ed alla pianificazione della programmazione educativa (Progetto educativo) e didattica</w:t>
            </w:r>
            <w:r>
              <w:rPr>
                <w:rFonts w:eastAsiaTheme="minorHAnsi" w:cs="Arial"/>
                <w:color w:val="000000"/>
                <w:sz w:val="20"/>
                <w:szCs w:val="20"/>
                <w:lang w:val="it-IT"/>
              </w:rPr>
              <w:t>;</w:t>
            </w:r>
          </w:p>
          <w:p w14:paraId="6A22270C" w14:textId="77777777" w:rsidR="009628A2" w:rsidRDefault="009628A2" w:rsidP="009628A2">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sidRPr="009628A2">
              <w:rPr>
                <w:rFonts w:eastAsiaTheme="minorHAnsi" w:cs="Arial"/>
                <w:color w:val="000000"/>
                <w:sz w:val="20"/>
                <w:szCs w:val="20"/>
                <w:lang w:val="it-IT"/>
              </w:rPr>
              <w:t>documenta</w:t>
            </w:r>
            <w:r>
              <w:rPr>
                <w:rFonts w:eastAsiaTheme="minorHAnsi" w:cs="Arial"/>
                <w:color w:val="000000"/>
                <w:sz w:val="20"/>
                <w:szCs w:val="20"/>
                <w:lang w:val="it-IT"/>
              </w:rPr>
              <w:t>re</w:t>
            </w:r>
            <w:r w:rsidRPr="009628A2">
              <w:rPr>
                <w:rFonts w:eastAsiaTheme="minorHAnsi" w:cs="Arial"/>
                <w:color w:val="000000"/>
                <w:sz w:val="20"/>
                <w:szCs w:val="20"/>
                <w:lang w:val="it-IT"/>
              </w:rPr>
              <w:t xml:space="preserve"> le attività ed orienta</w:t>
            </w:r>
            <w:r>
              <w:rPr>
                <w:rFonts w:eastAsiaTheme="minorHAnsi" w:cs="Arial"/>
                <w:color w:val="000000"/>
                <w:sz w:val="20"/>
                <w:szCs w:val="20"/>
                <w:lang w:val="it-IT"/>
              </w:rPr>
              <w:t>re</w:t>
            </w:r>
            <w:r w:rsidRPr="009628A2">
              <w:rPr>
                <w:rFonts w:eastAsiaTheme="minorHAnsi" w:cs="Arial"/>
                <w:color w:val="000000"/>
                <w:sz w:val="20"/>
                <w:szCs w:val="20"/>
                <w:lang w:val="it-IT"/>
              </w:rPr>
              <w:t xml:space="preserve"> il team educativo</w:t>
            </w:r>
            <w:r>
              <w:rPr>
                <w:rFonts w:eastAsiaTheme="minorHAnsi" w:cs="Arial"/>
                <w:color w:val="000000"/>
                <w:sz w:val="20"/>
                <w:szCs w:val="20"/>
                <w:lang w:val="it-IT"/>
              </w:rPr>
              <w:t>;</w:t>
            </w:r>
          </w:p>
          <w:p w14:paraId="3B40DDDD" w14:textId="77777777" w:rsidR="009628A2" w:rsidRDefault="009628A2" w:rsidP="009628A2">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sidRPr="009628A2">
              <w:rPr>
                <w:rFonts w:eastAsiaTheme="minorHAnsi" w:cs="Arial"/>
                <w:color w:val="000000"/>
                <w:sz w:val="20"/>
                <w:szCs w:val="20"/>
                <w:lang w:val="it-IT"/>
              </w:rPr>
              <w:t>organizza</w:t>
            </w:r>
            <w:r>
              <w:rPr>
                <w:rFonts w:eastAsiaTheme="minorHAnsi" w:cs="Arial"/>
                <w:color w:val="000000"/>
                <w:sz w:val="20"/>
                <w:szCs w:val="20"/>
                <w:lang w:val="it-IT"/>
              </w:rPr>
              <w:t>re</w:t>
            </w:r>
            <w:r w:rsidRPr="009628A2">
              <w:rPr>
                <w:rFonts w:eastAsiaTheme="minorHAnsi" w:cs="Arial"/>
                <w:color w:val="000000"/>
                <w:sz w:val="20"/>
                <w:szCs w:val="20"/>
                <w:lang w:val="it-IT"/>
              </w:rPr>
              <w:t xml:space="preserve"> corsi di aggiornamento ed incontri, “a tema”, con i genitori</w:t>
            </w:r>
            <w:r>
              <w:rPr>
                <w:rFonts w:eastAsiaTheme="minorHAnsi" w:cs="Arial"/>
                <w:color w:val="000000"/>
                <w:sz w:val="20"/>
                <w:szCs w:val="20"/>
                <w:lang w:val="it-IT"/>
              </w:rPr>
              <w:t>;</w:t>
            </w:r>
          </w:p>
          <w:p w14:paraId="428C2D58" w14:textId="77777777" w:rsidR="009628A2" w:rsidRDefault="009628A2" w:rsidP="009628A2">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sidRPr="009628A2">
              <w:rPr>
                <w:rFonts w:eastAsiaTheme="minorHAnsi" w:cs="Arial"/>
                <w:color w:val="000000"/>
                <w:sz w:val="20"/>
                <w:szCs w:val="20"/>
                <w:lang w:val="it-IT"/>
              </w:rPr>
              <w:t>crea</w:t>
            </w:r>
            <w:r>
              <w:rPr>
                <w:rFonts w:eastAsiaTheme="minorHAnsi" w:cs="Arial"/>
                <w:color w:val="000000"/>
                <w:sz w:val="20"/>
                <w:szCs w:val="20"/>
                <w:lang w:val="it-IT"/>
              </w:rPr>
              <w:t>re</w:t>
            </w:r>
            <w:r w:rsidRPr="009628A2">
              <w:rPr>
                <w:rFonts w:eastAsiaTheme="minorHAnsi" w:cs="Arial"/>
                <w:color w:val="000000"/>
                <w:sz w:val="20"/>
                <w:szCs w:val="20"/>
                <w:lang w:val="it-IT"/>
              </w:rPr>
              <w:t xml:space="preserve"> e mantene</w:t>
            </w:r>
            <w:r>
              <w:rPr>
                <w:rFonts w:eastAsiaTheme="minorHAnsi" w:cs="Arial"/>
                <w:color w:val="000000"/>
                <w:sz w:val="20"/>
                <w:szCs w:val="20"/>
                <w:lang w:val="it-IT"/>
              </w:rPr>
              <w:t>re</w:t>
            </w:r>
            <w:r w:rsidRPr="009628A2">
              <w:rPr>
                <w:rFonts w:eastAsiaTheme="minorHAnsi" w:cs="Arial"/>
                <w:color w:val="000000"/>
                <w:sz w:val="20"/>
                <w:szCs w:val="20"/>
                <w:lang w:val="it-IT"/>
              </w:rPr>
              <w:t xml:space="preserve"> un lavoro di rete con i vari servizi del territorio</w:t>
            </w:r>
            <w:r>
              <w:rPr>
                <w:rFonts w:eastAsiaTheme="minorHAnsi" w:cs="Arial"/>
                <w:color w:val="000000"/>
                <w:sz w:val="20"/>
                <w:szCs w:val="20"/>
                <w:lang w:val="it-IT"/>
              </w:rPr>
              <w:t xml:space="preserve"> coinvolti nel percorso educativo.</w:t>
            </w:r>
          </w:p>
          <w:p w14:paraId="16B45C71" w14:textId="77777777" w:rsidR="009628A2" w:rsidRDefault="009628A2" w:rsidP="009628A2">
            <w:pPr>
              <w:widowControl/>
              <w:adjustRightInd w:val="0"/>
              <w:spacing w:after="7"/>
              <w:ind w:right="743"/>
              <w:jc w:val="both"/>
              <w:rPr>
                <w:rFonts w:eastAsiaTheme="minorHAnsi" w:cs="Arial"/>
                <w:color w:val="000000"/>
                <w:sz w:val="20"/>
                <w:szCs w:val="20"/>
                <w:lang w:val="it-IT"/>
              </w:rPr>
            </w:pPr>
          </w:p>
          <w:p w14:paraId="204B1BDE" w14:textId="77777777" w:rsidR="00E01180" w:rsidRPr="00E01180" w:rsidRDefault="00E01180" w:rsidP="00E01180">
            <w:pPr>
              <w:widowControl/>
              <w:adjustRightInd w:val="0"/>
              <w:spacing w:after="7"/>
              <w:ind w:right="743"/>
              <w:jc w:val="both"/>
              <w:rPr>
                <w:rFonts w:eastAsiaTheme="minorHAnsi" w:cs="Arial"/>
                <w:color w:val="000000"/>
                <w:sz w:val="20"/>
                <w:szCs w:val="20"/>
                <w:lang w:val="it-IT"/>
              </w:rPr>
            </w:pPr>
          </w:p>
          <w:p w14:paraId="7C78CBB1" w14:textId="77777777" w:rsidR="00E01180" w:rsidRPr="00AC356F" w:rsidRDefault="00E01180" w:rsidP="00E01180">
            <w:pPr>
              <w:widowControl/>
              <w:adjustRightInd w:val="0"/>
              <w:ind w:right="741"/>
              <w:jc w:val="both"/>
              <w:rPr>
                <w:sz w:val="20"/>
                <w:szCs w:val="20"/>
                <w:lang w:val="it-IT"/>
              </w:rPr>
            </w:pPr>
          </w:p>
        </w:tc>
      </w:tr>
      <w:tr w:rsidR="00E01180" w:rsidRPr="00EF1653" w14:paraId="06D20F21" w14:textId="77777777" w:rsidTr="00E01180">
        <w:trPr>
          <w:trHeight w:val="882"/>
        </w:trPr>
        <w:tc>
          <w:tcPr>
            <w:tcW w:w="2268" w:type="dxa"/>
          </w:tcPr>
          <w:p w14:paraId="3352C068" w14:textId="77777777" w:rsidR="00E01180" w:rsidRPr="003F2034" w:rsidRDefault="00E01180" w:rsidP="00E01180">
            <w:pPr>
              <w:pStyle w:val="TableParagraph"/>
              <w:spacing w:before="3"/>
              <w:ind w:left="0"/>
              <w:rPr>
                <w:sz w:val="20"/>
                <w:szCs w:val="20"/>
                <w:lang w:val="it-IT"/>
              </w:rPr>
            </w:pPr>
          </w:p>
          <w:p w14:paraId="08AC1B78" w14:textId="77777777" w:rsidR="00E01180" w:rsidRPr="003F2034" w:rsidRDefault="00E01180" w:rsidP="00E01180">
            <w:pPr>
              <w:pStyle w:val="TableParagraph"/>
              <w:jc w:val="center"/>
              <w:rPr>
                <w:sz w:val="20"/>
                <w:szCs w:val="20"/>
              </w:rPr>
            </w:pPr>
            <w:proofErr w:type="spellStart"/>
            <w:r w:rsidRPr="003F2034">
              <w:rPr>
                <w:sz w:val="20"/>
                <w:szCs w:val="20"/>
              </w:rPr>
              <w:t>Relazioni</w:t>
            </w:r>
            <w:proofErr w:type="spellEnd"/>
            <w:r w:rsidRPr="003F2034">
              <w:rPr>
                <w:sz w:val="20"/>
                <w:szCs w:val="20"/>
              </w:rPr>
              <w:t xml:space="preserve"> </w:t>
            </w:r>
            <w:proofErr w:type="spellStart"/>
            <w:r w:rsidRPr="003F2034">
              <w:rPr>
                <w:sz w:val="20"/>
                <w:szCs w:val="20"/>
              </w:rPr>
              <w:t>trasversali</w:t>
            </w:r>
            <w:proofErr w:type="spellEnd"/>
          </w:p>
        </w:tc>
        <w:tc>
          <w:tcPr>
            <w:tcW w:w="7512" w:type="dxa"/>
          </w:tcPr>
          <w:p w14:paraId="4DA67B39" w14:textId="77777777" w:rsidR="00E01180" w:rsidRPr="00267C8A" w:rsidRDefault="00E01180" w:rsidP="00E01180">
            <w:pPr>
              <w:pStyle w:val="TableParagraph"/>
              <w:numPr>
                <w:ilvl w:val="0"/>
                <w:numId w:val="9"/>
              </w:numPr>
              <w:tabs>
                <w:tab w:val="left" w:pos="286"/>
              </w:tabs>
              <w:ind w:hanging="175"/>
              <w:rPr>
                <w:sz w:val="20"/>
                <w:szCs w:val="20"/>
                <w:lang w:val="it-IT"/>
              </w:rPr>
            </w:pPr>
            <w:r w:rsidRPr="00267C8A">
              <w:rPr>
                <w:sz w:val="20"/>
                <w:szCs w:val="20"/>
                <w:lang w:val="it-IT"/>
              </w:rPr>
              <w:t>Tutte le U.O. Aziendali interessate da interrelazioni di processo</w:t>
            </w:r>
          </w:p>
        </w:tc>
      </w:tr>
      <w:tr w:rsidR="00E01180" w:rsidRPr="00744ACF" w14:paraId="602C734E" w14:textId="77777777" w:rsidTr="00E01180">
        <w:trPr>
          <w:trHeight w:val="882"/>
        </w:trPr>
        <w:tc>
          <w:tcPr>
            <w:tcW w:w="2268" w:type="dxa"/>
          </w:tcPr>
          <w:p w14:paraId="439B1B29" w14:textId="77777777" w:rsidR="00E01180" w:rsidRPr="003F2034" w:rsidRDefault="00E01180" w:rsidP="00E01180">
            <w:pPr>
              <w:pStyle w:val="TableParagraph"/>
              <w:ind w:left="167" w:right="141" w:firstLine="9"/>
              <w:jc w:val="center"/>
              <w:rPr>
                <w:sz w:val="20"/>
                <w:szCs w:val="20"/>
                <w:lang w:val="it-IT"/>
              </w:rPr>
            </w:pPr>
            <w:r w:rsidRPr="003F2034">
              <w:rPr>
                <w:sz w:val="20"/>
                <w:szCs w:val="20"/>
                <w:lang w:val="it-IT"/>
              </w:rPr>
              <w:lastRenderedPageBreak/>
              <w:t>Eventuali rapporti con soggetti esterni all’A</w:t>
            </w:r>
            <w:r>
              <w:rPr>
                <w:sz w:val="20"/>
                <w:szCs w:val="20"/>
                <w:lang w:val="it-IT"/>
              </w:rPr>
              <w:t>SP</w:t>
            </w:r>
          </w:p>
        </w:tc>
        <w:tc>
          <w:tcPr>
            <w:tcW w:w="7512" w:type="dxa"/>
          </w:tcPr>
          <w:p w14:paraId="306DDA3F" w14:textId="77777777" w:rsidR="00E01180" w:rsidRPr="00744ACF" w:rsidRDefault="00E01180" w:rsidP="00E01180">
            <w:pPr>
              <w:pStyle w:val="TableParagraph"/>
              <w:numPr>
                <w:ilvl w:val="0"/>
                <w:numId w:val="11"/>
              </w:numPr>
              <w:tabs>
                <w:tab w:val="left" w:pos="286"/>
              </w:tabs>
              <w:ind w:hanging="175"/>
              <w:rPr>
                <w:sz w:val="20"/>
                <w:szCs w:val="20"/>
                <w:lang w:val="it-IT"/>
              </w:rPr>
            </w:pPr>
            <w:r w:rsidRPr="00744ACF">
              <w:rPr>
                <w:sz w:val="20"/>
                <w:szCs w:val="20"/>
                <w:lang w:val="it-IT"/>
              </w:rPr>
              <w:t>Soggetti demandati dalla Committenza a</w:t>
            </w:r>
            <w:r>
              <w:rPr>
                <w:sz w:val="20"/>
                <w:szCs w:val="20"/>
                <w:lang w:val="it-IT"/>
              </w:rPr>
              <w:t>lla verifica del contratto di affidamento e del contratto di servizio;</w:t>
            </w:r>
          </w:p>
          <w:p w14:paraId="015A8160" w14:textId="77777777" w:rsidR="00E01180" w:rsidRDefault="00E01180" w:rsidP="00E01180">
            <w:pPr>
              <w:pStyle w:val="TableParagraph"/>
              <w:numPr>
                <w:ilvl w:val="0"/>
                <w:numId w:val="11"/>
              </w:numPr>
              <w:tabs>
                <w:tab w:val="left" w:pos="286"/>
              </w:tabs>
              <w:ind w:hanging="175"/>
              <w:rPr>
                <w:sz w:val="20"/>
                <w:szCs w:val="20"/>
              </w:rPr>
            </w:pPr>
            <w:proofErr w:type="spellStart"/>
            <w:r>
              <w:rPr>
                <w:sz w:val="20"/>
                <w:szCs w:val="20"/>
              </w:rPr>
              <w:t>Fornitori</w:t>
            </w:r>
            <w:proofErr w:type="spellEnd"/>
          </w:p>
          <w:p w14:paraId="0821F53A" w14:textId="77777777" w:rsidR="00E01180" w:rsidRPr="00744ACF" w:rsidRDefault="00E01180" w:rsidP="00E01180">
            <w:pPr>
              <w:pStyle w:val="TableParagraph"/>
              <w:tabs>
                <w:tab w:val="left" w:pos="286"/>
              </w:tabs>
              <w:rPr>
                <w:sz w:val="20"/>
                <w:szCs w:val="20"/>
                <w:lang w:val="it-IT"/>
              </w:rPr>
            </w:pPr>
          </w:p>
          <w:p w14:paraId="19C97223" w14:textId="77777777" w:rsidR="00E01180" w:rsidRPr="00744ACF" w:rsidRDefault="00E01180" w:rsidP="00E01180">
            <w:pPr>
              <w:pStyle w:val="TableParagraph"/>
              <w:tabs>
                <w:tab w:val="left" w:pos="286"/>
              </w:tabs>
              <w:spacing w:line="210" w:lineRule="exact"/>
              <w:rPr>
                <w:sz w:val="20"/>
                <w:szCs w:val="20"/>
                <w:lang w:val="it-IT"/>
              </w:rPr>
            </w:pPr>
          </w:p>
        </w:tc>
      </w:tr>
    </w:tbl>
    <w:p w14:paraId="24505D94" w14:textId="77777777" w:rsidR="00E01180" w:rsidRDefault="00E01180">
      <w:pPr>
        <w:rPr>
          <w:lang w:val="it-IT"/>
        </w:rPr>
      </w:pPr>
    </w:p>
    <w:p w14:paraId="3A22B7A7" w14:textId="77777777" w:rsidR="009628A2" w:rsidRDefault="009628A2">
      <w:pPr>
        <w:rPr>
          <w:lang w:val="it-IT"/>
        </w:rPr>
      </w:pPr>
      <w:r>
        <w:rPr>
          <w:lang w:val="it-IT"/>
        </w:rPr>
        <w:br w:type="page"/>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512"/>
      </w:tblGrid>
      <w:tr w:rsidR="009628A2" w:rsidRPr="003F2034" w14:paraId="1551131C" w14:textId="77777777" w:rsidTr="0035448B">
        <w:trPr>
          <w:trHeight w:val="340"/>
        </w:trPr>
        <w:tc>
          <w:tcPr>
            <w:tcW w:w="2268" w:type="dxa"/>
            <w:shd w:val="clear" w:color="auto" w:fill="DBE5F1"/>
          </w:tcPr>
          <w:p w14:paraId="60EC670B" w14:textId="77777777" w:rsidR="009628A2" w:rsidRPr="003F2034" w:rsidRDefault="009628A2" w:rsidP="0035448B">
            <w:pPr>
              <w:pStyle w:val="TableParagraph"/>
              <w:spacing w:line="211" w:lineRule="exact"/>
              <w:ind w:left="107"/>
              <w:jc w:val="center"/>
              <w:rPr>
                <w:sz w:val="20"/>
                <w:szCs w:val="20"/>
              </w:rPr>
            </w:pPr>
            <w:proofErr w:type="spellStart"/>
            <w:r w:rsidRPr="003F2034">
              <w:rPr>
                <w:sz w:val="20"/>
                <w:szCs w:val="20"/>
              </w:rPr>
              <w:lastRenderedPageBreak/>
              <w:t>Denominazione</w:t>
            </w:r>
            <w:proofErr w:type="spellEnd"/>
          </w:p>
        </w:tc>
        <w:tc>
          <w:tcPr>
            <w:tcW w:w="7512" w:type="dxa"/>
            <w:shd w:val="clear" w:color="auto" w:fill="DBE5F1"/>
          </w:tcPr>
          <w:p w14:paraId="683A07FB" w14:textId="77777777" w:rsidR="009628A2" w:rsidRPr="000E2E60" w:rsidRDefault="009628A2" w:rsidP="000E2E60">
            <w:pPr>
              <w:pStyle w:val="TableParagraph"/>
              <w:ind w:left="108"/>
              <w:rPr>
                <w:b/>
                <w:sz w:val="24"/>
                <w:szCs w:val="24"/>
                <w:lang w:val="it-IT"/>
              </w:rPr>
            </w:pPr>
            <w:r w:rsidRPr="000E2E60">
              <w:rPr>
                <w:b/>
                <w:sz w:val="24"/>
                <w:szCs w:val="24"/>
                <w:lang w:val="it-IT"/>
              </w:rPr>
              <w:t xml:space="preserve">Unità Organizzativa AEC </w:t>
            </w:r>
          </w:p>
        </w:tc>
      </w:tr>
      <w:tr w:rsidR="009628A2" w:rsidRPr="003F2034" w14:paraId="6D4063F2" w14:textId="77777777" w:rsidTr="0035448B">
        <w:trPr>
          <w:trHeight w:val="340"/>
        </w:trPr>
        <w:tc>
          <w:tcPr>
            <w:tcW w:w="2268" w:type="dxa"/>
          </w:tcPr>
          <w:p w14:paraId="6256D45D" w14:textId="77777777" w:rsidR="009628A2" w:rsidRPr="003F2034" w:rsidRDefault="009628A2" w:rsidP="0035448B">
            <w:pPr>
              <w:pStyle w:val="TableParagraph"/>
              <w:spacing w:before="50"/>
              <w:ind w:left="258"/>
              <w:jc w:val="center"/>
              <w:rPr>
                <w:sz w:val="20"/>
                <w:szCs w:val="20"/>
              </w:rPr>
            </w:pPr>
            <w:proofErr w:type="spellStart"/>
            <w:r w:rsidRPr="003F2034">
              <w:rPr>
                <w:sz w:val="20"/>
                <w:szCs w:val="20"/>
              </w:rPr>
              <w:t>Livello</w:t>
            </w:r>
            <w:proofErr w:type="spellEnd"/>
            <w:r w:rsidRPr="003F2034">
              <w:rPr>
                <w:sz w:val="20"/>
                <w:szCs w:val="20"/>
              </w:rPr>
              <w:t xml:space="preserve"> </w:t>
            </w:r>
            <w:proofErr w:type="spellStart"/>
            <w:r w:rsidRPr="003F2034">
              <w:rPr>
                <w:sz w:val="20"/>
                <w:szCs w:val="20"/>
              </w:rPr>
              <w:t>organizzativo</w:t>
            </w:r>
            <w:proofErr w:type="spellEnd"/>
          </w:p>
        </w:tc>
        <w:tc>
          <w:tcPr>
            <w:tcW w:w="7512" w:type="dxa"/>
          </w:tcPr>
          <w:p w14:paraId="381DE0A8" w14:textId="77777777" w:rsidR="009628A2" w:rsidRPr="003F2034" w:rsidRDefault="009628A2" w:rsidP="0035448B">
            <w:pPr>
              <w:pStyle w:val="TableParagraph"/>
              <w:spacing w:line="211" w:lineRule="exact"/>
              <w:ind w:left="110"/>
              <w:rPr>
                <w:sz w:val="20"/>
                <w:szCs w:val="20"/>
              </w:rPr>
            </w:pPr>
            <w:proofErr w:type="spellStart"/>
            <w:r>
              <w:rPr>
                <w:sz w:val="20"/>
                <w:szCs w:val="20"/>
              </w:rPr>
              <w:t>Unità</w:t>
            </w:r>
            <w:proofErr w:type="spellEnd"/>
            <w:r>
              <w:rPr>
                <w:sz w:val="20"/>
                <w:szCs w:val="20"/>
              </w:rPr>
              <w:t xml:space="preserve"> </w:t>
            </w:r>
            <w:proofErr w:type="spellStart"/>
            <w:r>
              <w:rPr>
                <w:sz w:val="20"/>
                <w:szCs w:val="20"/>
              </w:rPr>
              <w:t>Organizzativa</w:t>
            </w:r>
            <w:proofErr w:type="spellEnd"/>
          </w:p>
        </w:tc>
      </w:tr>
      <w:tr w:rsidR="009628A2" w:rsidRPr="003F2034" w14:paraId="05FD1DEC" w14:textId="77777777" w:rsidTr="0035448B">
        <w:trPr>
          <w:trHeight w:val="340"/>
        </w:trPr>
        <w:tc>
          <w:tcPr>
            <w:tcW w:w="2268" w:type="dxa"/>
          </w:tcPr>
          <w:p w14:paraId="5A472FBA" w14:textId="77777777" w:rsidR="009628A2" w:rsidRPr="003F2034" w:rsidRDefault="009628A2" w:rsidP="0035448B">
            <w:pPr>
              <w:pStyle w:val="TableParagraph"/>
              <w:spacing w:before="50"/>
              <w:ind w:left="122"/>
              <w:jc w:val="center"/>
              <w:rPr>
                <w:sz w:val="20"/>
                <w:szCs w:val="20"/>
              </w:rPr>
            </w:pPr>
            <w:proofErr w:type="spellStart"/>
            <w:r w:rsidRPr="003F2034">
              <w:rPr>
                <w:sz w:val="20"/>
                <w:szCs w:val="20"/>
              </w:rPr>
              <w:t>Ruolo</w:t>
            </w:r>
            <w:proofErr w:type="spellEnd"/>
            <w:r w:rsidRPr="003F2034">
              <w:rPr>
                <w:sz w:val="20"/>
                <w:szCs w:val="20"/>
              </w:rPr>
              <w:t xml:space="preserve"> del </w:t>
            </w:r>
            <w:proofErr w:type="spellStart"/>
            <w:r w:rsidRPr="003F2034">
              <w:rPr>
                <w:sz w:val="20"/>
                <w:szCs w:val="20"/>
              </w:rPr>
              <w:t>Responsabile</w:t>
            </w:r>
            <w:proofErr w:type="spellEnd"/>
          </w:p>
        </w:tc>
        <w:tc>
          <w:tcPr>
            <w:tcW w:w="7512" w:type="dxa"/>
          </w:tcPr>
          <w:p w14:paraId="77FED34D" w14:textId="77777777" w:rsidR="009628A2" w:rsidRPr="003F2034" w:rsidRDefault="009628A2" w:rsidP="0035448B">
            <w:pPr>
              <w:pStyle w:val="TableParagraph"/>
              <w:spacing w:line="211" w:lineRule="exact"/>
              <w:ind w:left="110"/>
              <w:rPr>
                <w:sz w:val="20"/>
                <w:szCs w:val="20"/>
              </w:rPr>
            </w:pPr>
            <w:proofErr w:type="spellStart"/>
            <w:r>
              <w:rPr>
                <w:sz w:val="20"/>
                <w:szCs w:val="20"/>
              </w:rPr>
              <w:t>Multidisciplinare</w:t>
            </w:r>
            <w:proofErr w:type="spellEnd"/>
          </w:p>
        </w:tc>
      </w:tr>
      <w:tr w:rsidR="009628A2" w:rsidRPr="003F2034" w14:paraId="3612FA03" w14:textId="77777777" w:rsidTr="0035448B">
        <w:trPr>
          <w:trHeight w:val="441"/>
        </w:trPr>
        <w:tc>
          <w:tcPr>
            <w:tcW w:w="2268" w:type="dxa"/>
          </w:tcPr>
          <w:p w14:paraId="5A719E68" w14:textId="77777777" w:rsidR="009628A2" w:rsidRPr="003F2034" w:rsidRDefault="009628A2" w:rsidP="0035448B">
            <w:pPr>
              <w:pStyle w:val="TableParagraph"/>
              <w:spacing w:line="211" w:lineRule="exact"/>
              <w:ind w:left="335" w:right="326"/>
              <w:jc w:val="center"/>
              <w:rPr>
                <w:sz w:val="20"/>
                <w:szCs w:val="20"/>
              </w:rPr>
            </w:pPr>
            <w:proofErr w:type="spellStart"/>
            <w:r w:rsidRPr="003F2034">
              <w:rPr>
                <w:sz w:val="20"/>
                <w:szCs w:val="20"/>
              </w:rPr>
              <w:t>Livello</w:t>
            </w:r>
            <w:proofErr w:type="spellEnd"/>
            <w:r w:rsidRPr="003F2034">
              <w:rPr>
                <w:sz w:val="20"/>
                <w:szCs w:val="20"/>
              </w:rPr>
              <w:t xml:space="preserve"> </w:t>
            </w:r>
            <w:proofErr w:type="spellStart"/>
            <w:r w:rsidRPr="003F2034">
              <w:rPr>
                <w:sz w:val="20"/>
                <w:szCs w:val="20"/>
              </w:rPr>
              <w:t>gerarchico</w:t>
            </w:r>
            <w:proofErr w:type="spellEnd"/>
          </w:p>
          <w:p w14:paraId="53D6D40C" w14:textId="77777777" w:rsidR="009628A2" w:rsidRPr="003F2034" w:rsidRDefault="009628A2" w:rsidP="0035448B">
            <w:pPr>
              <w:pStyle w:val="TableParagraph"/>
              <w:spacing w:line="210" w:lineRule="exact"/>
              <w:ind w:left="333" w:right="326"/>
              <w:jc w:val="center"/>
              <w:rPr>
                <w:sz w:val="20"/>
                <w:szCs w:val="20"/>
              </w:rPr>
            </w:pPr>
            <w:proofErr w:type="spellStart"/>
            <w:r w:rsidRPr="003F2034">
              <w:rPr>
                <w:sz w:val="20"/>
                <w:szCs w:val="20"/>
              </w:rPr>
              <w:t>superiore</w:t>
            </w:r>
            <w:proofErr w:type="spellEnd"/>
          </w:p>
        </w:tc>
        <w:tc>
          <w:tcPr>
            <w:tcW w:w="7512" w:type="dxa"/>
          </w:tcPr>
          <w:p w14:paraId="7391A926" w14:textId="77777777" w:rsidR="009628A2" w:rsidRPr="003F2034" w:rsidRDefault="009628A2" w:rsidP="0035448B">
            <w:pPr>
              <w:pStyle w:val="TableParagraph"/>
              <w:spacing w:before="41"/>
              <w:ind w:left="110"/>
              <w:rPr>
                <w:sz w:val="20"/>
                <w:szCs w:val="20"/>
              </w:rPr>
            </w:pPr>
            <w:proofErr w:type="spellStart"/>
            <w:r>
              <w:rPr>
                <w:sz w:val="20"/>
                <w:szCs w:val="20"/>
              </w:rPr>
              <w:t>Divisione</w:t>
            </w:r>
            <w:proofErr w:type="spellEnd"/>
            <w:r>
              <w:rPr>
                <w:sz w:val="20"/>
                <w:szCs w:val="20"/>
              </w:rPr>
              <w:t xml:space="preserve"> </w:t>
            </w:r>
            <w:proofErr w:type="spellStart"/>
            <w:r>
              <w:rPr>
                <w:sz w:val="20"/>
                <w:szCs w:val="20"/>
              </w:rPr>
              <w:t>Operativa</w:t>
            </w:r>
            <w:proofErr w:type="spellEnd"/>
            <w:r>
              <w:rPr>
                <w:sz w:val="20"/>
                <w:szCs w:val="20"/>
              </w:rPr>
              <w:t xml:space="preserve"> </w:t>
            </w:r>
            <w:proofErr w:type="spellStart"/>
            <w:r>
              <w:rPr>
                <w:sz w:val="20"/>
                <w:szCs w:val="20"/>
              </w:rPr>
              <w:t>Produzione</w:t>
            </w:r>
            <w:proofErr w:type="spellEnd"/>
          </w:p>
        </w:tc>
      </w:tr>
      <w:tr w:rsidR="009628A2" w:rsidRPr="003F2034" w14:paraId="00465189" w14:textId="77777777" w:rsidTr="0035448B">
        <w:trPr>
          <w:trHeight w:val="662"/>
        </w:trPr>
        <w:tc>
          <w:tcPr>
            <w:tcW w:w="2268" w:type="dxa"/>
          </w:tcPr>
          <w:p w14:paraId="110E0B73" w14:textId="77777777" w:rsidR="009628A2" w:rsidRPr="003F2034" w:rsidRDefault="009628A2" w:rsidP="0035448B">
            <w:pPr>
              <w:pStyle w:val="TableParagraph"/>
              <w:spacing w:before="3"/>
              <w:ind w:left="0"/>
              <w:rPr>
                <w:sz w:val="20"/>
                <w:szCs w:val="20"/>
              </w:rPr>
            </w:pPr>
          </w:p>
          <w:p w14:paraId="62DA03C1" w14:textId="77777777" w:rsidR="009628A2" w:rsidRPr="003F2034" w:rsidRDefault="009628A2" w:rsidP="0035448B">
            <w:pPr>
              <w:pStyle w:val="TableParagraph"/>
              <w:ind w:left="530"/>
              <w:rPr>
                <w:sz w:val="20"/>
                <w:szCs w:val="20"/>
              </w:rPr>
            </w:pPr>
            <w:r w:rsidRPr="003F2034">
              <w:rPr>
                <w:sz w:val="20"/>
                <w:szCs w:val="20"/>
              </w:rPr>
              <w:t xml:space="preserve">Link </w:t>
            </w:r>
            <w:proofErr w:type="spellStart"/>
            <w:r w:rsidRPr="003F2034">
              <w:rPr>
                <w:sz w:val="20"/>
                <w:szCs w:val="20"/>
              </w:rPr>
              <w:t>funzionali</w:t>
            </w:r>
            <w:proofErr w:type="spellEnd"/>
          </w:p>
        </w:tc>
        <w:tc>
          <w:tcPr>
            <w:tcW w:w="7512" w:type="dxa"/>
          </w:tcPr>
          <w:p w14:paraId="60CF002B" w14:textId="77777777" w:rsidR="009628A2" w:rsidRPr="003F2034" w:rsidRDefault="009628A2" w:rsidP="0035448B">
            <w:pPr>
              <w:pStyle w:val="TableParagraph"/>
              <w:numPr>
                <w:ilvl w:val="0"/>
                <w:numId w:val="12"/>
              </w:numPr>
              <w:tabs>
                <w:tab w:val="left" w:pos="286"/>
              </w:tabs>
              <w:spacing w:line="210" w:lineRule="exact"/>
              <w:ind w:hanging="175"/>
              <w:rPr>
                <w:sz w:val="20"/>
                <w:szCs w:val="20"/>
                <w:lang w:val="it-IT"/>
              </w:rPr>
            </w:pPr>
            <w:r>
              <w:rPr>
                <w:sz w:val="20"/>
                <w:szCs w:val="20"/>
                <w:lang w:val="it-IT"/>
              </w:rPr>
              <w:t>Strutture funzionali aziendali</w:t>
            </w:r>
          </w:p>
        </w:tc>
      </w:tr>
      <w:tr w:rsidR="009628A2" w:rsidRPr="00EF1653" w14:paraId="7FE958D7" w14:textId="77777777" w:rsidTr="0035448B">
        <w:trPr>
          <w:trHeight w:val="692"/>
        </w:trPr>
        <w:tc>
          <w:tcPr>
            <w:tcW w:w="2268" w:type="dxa"/>
          </w:tcPr>
          <w:p w14:paraId="24B29511" w14:textId="77777777" w:rsidR="009628A2" w:rsidRPr="003F2034" w:rsidRDefault="009628A2" w:rsidP="0035448B">
            <w:pPr>
              <w:pStyle w:val="TableParagraph"/>
              <w:ind w:left="0"/>
              <w:rPr>
                <w:sz w:val="20"/>
                <w:szCs w:val="20"/>
                <w:lang w:val="it-IT"/>
              </w:rPr>
            </w:pPr>
          </w:p>
          <w:p w14:paraId="720D6BAA" w14:textId="77777777" w:rsidR="009628A2" w:rsidRDefault="009628A2" w:rsidP="0035448B">
            <w:pPr>
              <w:pStyle w:val="TableParagraph"/>
              <w:ind w:left="0"/>
              <w:rPr>
                <w:sz w:val="20"/>
                <w:szCs w:val="20"/>
                <w:lang w:val="it-IT"/>
              </w:rPr>
            </w:pPr>
          </w:p>
          <w:p w14:paraId="07E853B8" w14:textId="77777777" w:rsidR="009628A2" w:rsidRDefault="009628A2" w:rsidP="0035448B">
            <w:pPr>
              <w:pStyle w:val="TableParagraph"/>
              <w:ind w:left="0"/>
              <w:rPr>
                <w:sz w:val="20"/>
                <w:szCs w:val="20"/>
                <w:lang w:val="it-IT"/>
              </w:rPr>
            </w:pPr>
          </w:p>
          <w:p w14:paraId="76E0702A" w14:textId="77777777" w:rsidR="009628A2" w:rsidRPr="003F2034" w:rsidRDefault="009628A2" w:rsidP="0035448B">
            <w:pPr>
              <w:pStyle w:val="TableParagraph"/>
              <w:ind w:left="0"/>
              <w:rPr>
                <w:sz w:val="20"/>
                <w:szCs w:val="20"/>
                <w:lang w:val="it-IT"/>
              </w:rPr>
            </w:pPr>
          </w:p>
          <w:p w14:paraId="1B3BEF8D" w14:textId="77777777" w:rsidR="009628A2" w:rsidRPr="003F2034" w:rsidRDefault="009628A2" w:rsidP="0035448B">
            <w:pPr>
              <w:pStyle w:val="TableParagraph"/>
              <w:ind w:left="0"/>
              <w:rPr>
                <w:sz w:val="20"/>
                <w:szCs w:val="20"/>
                <w:lang w:val="it-IT"/>
              </w:rPr>
            </w:pPr>
          </w:p>
          <w:p w14:paraId="6561A41A" w14:textId="77777777" w:rsidR="009628A2" w:rsidRPr="003F2034" w:rsidRDefault="009628A2" w:rsidP="0035448B">
            <w:pPr>
              <w:pStyle w:val="TableParagraph"/>
              <w:ind w:left="0"/>
              <w:rPr>
                <w:sz w:val="20"/>
                <w:szCs w:val="20"/>
                <w:lang w:val="it-IT"/>
              </w:rPr>
            </w:pPr>
          </w:p>
          <w:p w14:paraId="6DE155E8" w14:textId="77777777" w:rsidR="009628A2" w:rsidRPr="003F2034" w:rsidRDefault="009628A2" w:rsidP="0035448B">
            <w:pPr>
              <w:pStyle w:val="TableParagraph"/>
              <w:ind w:left="0"/>
              <w:rPr>
                <w:sz w:val="20"/>
                <w:szCs w:val="20"/>
                <w:lang w:val="it-IT"/>
              </w:rPr>
            </w:pPr>
          </w:p>
          <w:p w14:paraId="78A984A9" w14:textId="77777777" w:rsidR="009628A2" w:rsidRPr="003F2034" w:rsidRDefault="009628A2" w:rsidP="0035448B">
            <w:pPr>
              <w:pStyle w:val="TableParagraph"/>
              <w:ind w:left="0"/>
              <w:rPr>
                <w:sz w:val="20"/>
                <w:szCs w:val="20"/>
                <w:lang w:val="it-IT"/>
              </w:rPr>
            </w:pPr>
          </w:p>
          <w:p w14:paraId="1A535071" w14:textId="77777777" w:rsidR="009628A2" w:rsidRPr="003F2034" w:rsidRDefault="009628A2" w:rsidP="0035448B">
            <w:pPr>
              <w:pStyle w:val="TableParagraph"/>
              <w:ind w:left="0"/>
              <w:rPr>
                <w:sz w:val="20"/>
                <w:szCs w:val="20"/>
                <w:lang w:val="it-IT"/>
              </w:rPr>
            </w:pPr>
          </w:p>
          <w:p w14:paraId="0941BB12" w14:textId="77777777" w:rsidR="009628A2" w:rsidRPr="003F2034" w:rsidRDefault="009628A2" w:rsidP="0035448B">
            <w:pPr>
              <w:pStyle w:val="TableParagraph"/>
              <w:ind w:left="0"/>
              <w:rPr>
                <w:sz w:val="20"/>
                <w:szCs w:val="20"/>
                <w:lang w:val="it-IT"/>
              </w:rPr>
            </w:pPr>
          </w:p>
          <w:p w14:paraId="39B267F9" w14:textId="77777777" w:rsidR="009628A2" w:rsidRPr="003F2034" w:rsidRDefault="009628A2" w:rsidP="0035448B">
            <w:pPr>
              <w:pStyle w:val="TableParagraph"/>
              <w:ind w:left="0"/>
              <w:rPr>
                <w:sz w:val="20"/>
                <w:szCs w:val="20"/>
                <w:lang w:val="it-IT"/>
              </w:rPr>
            </w:pPr>
          </w:p>
          <w:p w14:paraId="0C4B8B69" w14:textId="77777777" w:rsidR="009628A2" w:rsidRPr="003F2034" w:rsidRDefault="009628A2" w:rsidP="0035448B">
            <w:pPr>
              <w:pStyle w:val="TableParagraph"/>
              <w:ind w:left="0"/>
              <w:rPr>
                <w:sz w:val="20"/>
                <w:szCs w:val="20"/>
                <w:lang w:val="it-IT"/>
              </w:rPr>
            </w:pPr>
          </w:p>
          <w:p w14:paraId="492FE75A" w14:textId="77777777" w:rsidR="009628A2" w:rsidRPr="003F2034" w:rsidRDefault="009628A2" w:rsidP="0035448B">
            <w:pPr>
              <w:pStyle w:val="TableParagraph"/>
              <w:spacing w:before="4"/>
              <w:ind w:left="0"/>
              <w:rPr>
                <w:sz w:val="20"/>
                <w:szCs w:val="20"/>
                <w:lang w:val="it-IT"/>
              </w:rPr>
            </w:pPr>
          </w:p>
          <w:p w14:paraId="4DCB47FA" w14:textId="77777777" w:rsidR="009628A2" w:rsidRPr="003F2034" w:rsidRDefault="009628A2" w:rsidP="0035448B">
            <w:pPr>
              <w:pStyle w:val="TableParagraph"/>
              <w:ind w:left="122"/>
              <w:jc w:val="center"/>
              <w:rPr>
                <w:sz w:val="20"/>
                <w:szCs w:val="20"/>
              </w:rPr>
            </w:pPr>
            <w:proofErr w:type="spellStart"/>
            <w:r w:rsidRPr="003F2034">
              <w:rPr>
                <w:sz w:val="20"/>
                <w:szCs w:val="20"/>
              </w:rPr>
              <w:t>Funzioni</w:t>
            </w:r>
            <w:proofErr w:type="spellEnd"/>
            <w:r w:rsidRPr="003F2034">
              <w:rPr>
                <w:sz w:val="20"/>
                <w:szCs w:val="20"/>
              </w:rPr>
              <w:t xml:space="preserve"> e </w:t>
            </w:r>
            <w:proofErr w:type="spellStart"/>
            <w:r w:rsidRPr="003F2034">
              <w:rPr>
                <w:sz w:val="20"/>
                <w:szCs w:val="20"/>
              </w:rPr>
              <w:t>competenze</w:t>
            </w:r>
            <w:proofErr w:type="spellEnd"/>
          </w:p>
        </w:tc>
        <w:tc>
          <w:tcPr>
            <w:tcW w:w="7512" w:type="dxa"/>
          </w:tcPr>
          <w:p w14:paraId="0A952B53" w14:textId="77777777" w:rsidR="009628A2" w:rsidRPr="00520F0E" w:rsidRDefault="009628A2" w:rsidP="0035448B">
            <w:pPr>
              <w:pStyle w:val="Corpotesto"/>
              <w:kinsoku w:val="0"/>
              <w:overflowPunct w:val="0"/>
              <w:spacing w:line="254" w:lineRule="auto"/>
              <w:ind w:left="317" w:right="741"/>
              <w:jc w:val="both"/>
              <w:rPr>
                <w:sz w:val="20"/>
                <w:szCs w:val="20"/>
                <w:lang w:val="it-IT"/>
              </w:rPr>
            </w:pPr>
            <w:r w:rsidRPr="00520F0E">
              <w:rPr>
                <w:sz w:val="20"/>
                <w:szCs w:val="20"/>
                <w:lang w:val="it-IT"/>
              </w:rPr>
              <w:t>In coerenza con le fasi e con il percorso di evoluzione del mo</w:t>
            </w:r>
            <w:r>
              <w:rPr>
                <w:sz w:val="20"/>
                <w:szCs w:val="20"/>
                <w:lang w:val="it-IT"/>
              </w:rPr>
              <w:t xml:space="preserve">dello organizzativo aziendale </w:t>
            </w:r>
            <w:proofErr w:type="gramStart"/>
            <w:r>
              <w:rPr>
                <w:sz w:val="20"/>
                <w:szCs w:val="20"/>
                <w:lang w:val="it-IT"/>
              </w:rPr>
              <w:t xml:space="preserve">l’ </w:t>
            </w:r>
            <w:r w:rsidR="000E2E60">
              <w:rPr>
                <w:b/>
                <w:sz w:val="20"/>
                <w:szCs w:val="20"/>
                <w:lang w:val="it-IT"/>
              </w:rPr>
              <w:t>U</w:t>
            </w:r>
            <w:r>
              <w:rPr>
                <w:b/>
                <w:sz w:val="20"/>
                <w:szCs w:val="20"/>
                <w:lang w:val="it-IT"/>
              </w:rPr>
              <w:t>O</w:t>
            </w:r>
            <w:proofErr w:type="gramEnd"/>
            <w:r>
              <w:rPr>
                <w:b/>
                <w:sz w:val="20"/>
                <w:szCs w:val="20"/>
                <w:lang w:val="it-IT"/>
              </w:rPr>
              <w:t xml:space="preserve"> AEC</w:t>
            </w:r>
            <w:r w:rsidRPr="00520F0E">
              <w:rPr>
                <w:sz w:val="20"/>
                <w:szCs w:val="20"/>
                <w:lang w:val="it-IT"/>
              </w:rPr>
              <w:t xml:space="preserve"> svolge le seguenti funzioni:</w:t>
            </w:r>
          </w:p>
          <w:p w14:paraId="17ABB90A" w14:textId="77777777" w:rsidR="009628A2" w:rsidRPr="003B64AC" w:rsidRDefault="009628A2" w:rsidP="0035448B">
            <w:pPr>
              <w:pStyle w:val="Corpotesto"/>
              <w:kinsoku w:val="0"/>
              <w:overflowPunct w:val="0"/>
              <w:ind w:left="388" w:right="743" w:hanging="71"/>
              <w:jc w:val="both"/>
              <w:rPr>
                <w:color w:val="010101"/>
                <w:w w:val="105"/>
                <w:sz w:val="20"/>
                <w:szCs w:val="20"/>
                <w:lang w:val="it-IT"/>
              </w:rPr>
            </w:pPr>
          </w:p>
          <w:p w14:paraId="31E67CB7" w14:textId="77777777" w:rsidR="009628A2" w:rsidRDefault="009628A2" w:rsidP="0035448B">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garantire la continuità di funzionamento del servizio</w:t>
            </w:r>
          </w:p>
          <w:p w14:paraId="724B4847" w14:textId="77777777" w:rsidR="009628A2" w:rsidRDefault="009628A2" w:rsidP="0035448B">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g</w:t>
            </w:r>
            <w:r w:rsidRPr="00810F74">
              <w:rPr>
                <w:rFonts w:eastAsiaTheme="minorHAnsi" w:cs="Arial"/>
                <w:color w:val="000000"/>
                <w:sz w:val="20"/>
                <w:szCs w:val="20"/>
                <w:lang w:val="it-IT"/>
              </w:rPr>
              <w:t>arantire l’applicazione ne</w:t>
            </w:r>
            <w:r>
              <w:rPr>
                <w:rFonts w:eastAsiaTheme="minorHAnsi" w:cs="Arial"/>
                <w:color w:val="000000"/>
                <w:sz w:val="20"/>
                <w:szCs w:val="20"/>
                <w:lang w:val="it-IT"/>
              </w:rPr>
              <w:t xml:space="preserve">l servizio di assistenza agli alunni diversamente abili </w:t>
            </w:r>
            <w:r w:rsidRPr="00810F74">
              <w:rPr>
                <w:rFonts w:eastAsiaTheme="minorHAnsi" w:cs="Arial"/>
                <w:color w:val="000000"/>
                <w:sz w:val="20"/>
                <w:szCs w:val="20"/>
                <w:lang w:val="it-IT"/>
              </w:rPr>
              <w:t>degli standard di servizio, qualità ed immagine previsti dalle procedure aziendali nel rispetto dei budget previsti</w:t>
            </w:r>
            <w:r>
              <w:rPr>
                <w:rFonts w:eastAsiaTheme="minorHAnsi" w:cs="Arial"/>
                <w:color w:val="000000"/>
                <w:sz w:val="20"/>
                <w:szCs w:val="20"/>
                <w:lang w:val="it-IT"/>
              </w:rPr>
              <w:t>;</w:t>
            </w:r>
          </w:p>
          <w:p w14:paraId="4D20B6CA" w14:textId="77777777" w:rsidR="009628A2" w:rsidRPr="00810F74" w:rsidRDefault="009628A2" w:rsidP="0035448B">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sidRPr="00810F74">
              <w:rPr>
                <w:rFonts w:eastAsiaTheme="minorHAnsi" w:cs="Arial"/>
                <w:color w:val="000000"/>
                <w:sz w:val="20"/>
                <w:szCs w:val="20"/>
                <w:lang w:val="it-IT"/>
              </w:rPr>
              <w:t xml:space="preserve"> </w:t>
            </w:r>
            <w:r>
              <w:rPr>
                <w:rFonts w:eastAsiaTheme="minorHAnsi" w:cs="Arial"/>
                <w:color w:val="000000"/>
                <w:sz w:val="20"/>
                <w:szCs w:val="20"/>
                <w:lang w:val="it-IT"/>
              </w:rPr>
              <w:t>coordinare</w:t>
            </w:r>
            <w:r w:rsidRPr="00810F74">
              <w:rPr>
                <w:rFonts w:eastAsiaTheme="minorHAnsi" w:cs="Arial"/>
                <w:color w:val="000000"/>
                <w:sz w:val="20"/>
                <w:szCs w:val="20"/>
                <w:lang w:val="it-IT"/>
              </w:rPr>
              <w:t xml:space="preserve"> e supervisiona</w:t>
            </w:r>
            <w:r>
              <w:rPr>
                <w:rFonts w:eastAsiaTheme="minorHAnsi" w:cs="Arial"/>
                <w:color w:val="000000"/>
                <w:sz w:val="20"/>
                <w:szCs w:val="20"/>
                <w:lang w:val="it-IT"/>
              </w:rPr>
              <w:t>re</w:t>
            </w:r>
            <w:r w:rsidRPr="00810F74">
              <w:rPr>
                <w:rFonts w:eastAsiaTheme="minorHAnsi" w:cs="Arial"/>
                <w:color w:val="000000"/>
                <w:sz w:val="20"/>
                <w:szCs w:val="20"/>
                <w:lang w:val="it-IT"/>
              </w:rPr>
              <w:t xml:space="preserve"> le </w:t>
            </w:r>
            <w:r>
              <w:rPr>
                <w:rFonts w:eastAsiaTheme="minorHAnsi" w:cs="Arial"/>
                <w:color w:val="000000"/>
                <w:sz w:val="20"/>
                <w:szCs w:val="20"/>
                <w:lang w:val="it-IT"/>
              </w:rPr>
              <w:t>risorse umane destinate al servizio di AEC;</w:t>
            </w:r>
            <w:r w:rsidRPr="00810F74">
              <w:rPr>
                <w:rFonts w:eastAsiaTheme="minorHAnsi" w:cs="Arial"/>
                <w:color w:val="000000"/>
                <w:sz w:val="20"/>
                <w:szCs w:val="20"/>
                <w:lang w:val="it-IT"/>
              </w:rPr>
              <w:t xml:space="preserve"> </w:t>
            </w:r>
          </w:p>
          <w:p w14:paraId="7B114BE8" w14:textId="77777777" w:rsidR="009628A2" w:rsidRDefault="009628A2" w:rsidP="0035448B">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f</w:t>
            </w:r>
            <w:r w:rsidRPr="00810F74">
              <w:rPr>
                <w:rFonts w:eastAsiaTheme="minorHAnsi" w:cs="Arial"/>
                <w:color w:val="000000"/>
                <w:sz w:val="20"/>
                <w:szCs w:val="20"/>
                <w:lang w:val="it-IT"/>
              </w:rPr>
              <w:t>ormula</w:t>
            </w:r>
            <w:r>
              <w:rPr>
                <w:rFonts w:eastAsiaTheme="minorHAnsi" w:cs="Arial"/>
                <w:color w:val="000000"/>
                <w:sz w:val="20"/>
                <w:szCs w:val="20"/>
                <w:lang w:val="it-IT"/>
              </w:rPr>
              <w:t>re</w:t>
            </w:r>
            <w:r w:rsidRPr="00810F74">
              <w:rPr>
                <w:rFonts w:eastAsiaTheme="minorHAnsi" w:cs="Arial"/>
                <w:color w:val="000000"/>
                <w:sz w:val="20"/>
                <w:szCs w:val="20"/>
                <w:lang w:val="it-IT"/>
              </w:rPr>
              <w:t xml:space="preserve"> sulla base degli inventari e del </w:t>
            </w:r>
            <w:r>
              <w:rPr>
                <w:rFonts w:eastAsiaTheme="minorHAnsi" w:cs="Arial"/>
                <w:color w:val="000000"/>
                <w:sz w:val="20"/>
                <w:szCs w:val="20"/>
                <w:lang w:val="it-IT"/>
              </w:rPr>
              <w:t>b</w:t>
            </w:r>
            <w:r w:rsidRPr="00810F74">
              <w:rPr>
                <w:rFonts w:eastAsiaTheme="minorHAnsi" w:cs="Arial"/>
                <w:color w:val="000000"/>
                <w:sz w:val="20"/>
                <w:szCs w:val="20"/>
                <w:lang w:val="it-IT"/>
              </w:rPr>
              <w:t xml:space="preserve">udget </w:t>
            </w:r>
            <w:r>
              <w:rPr>
                <w:rFonts w:eastAsiaTheme="minorHAnsi" w:cs="Arial"/>
                <w:color w:val="000000"/>
                <w:sz w:val="20"/>
                <w:szCs w:val="20"/>
                <w:lang w:val="it-IT"/>
              </w:rPr>
              <w:t>assegnato</w:t>
            </w:r>
            <w:r w:rsidRPr="00810F74">
              <w:rPr>
                <w:rFonts w:eastAsiaTheme="minorHAnsi" w:cs="Arial"/>
                <w:color w:val="000000"/>
                <w:sz w:val="20"/>
                <w:szCs w:val="20"/>
                <w:lang w:val="it-IT"/>
              </w:rPr>
              <w:t xml:space="preserve">, le richieste d’acquisto relative al servizio </w:t>
            </w:r>
            <w:r>
              <w:rPr>
                <w:rFonts w:eastAsiaTheme="minorHAnsi" w:cs="Arial"/>
                <w:color w:val="000000"/>
                <w:sz w:val="20"/>
                <w:szCs w:val="20"/>
                <w:lang w:val="it-IT"/>
              </w:rPr>
              <w:t>di AEC;</w:t>
            </w:r>
          </w:p>
          <w:p w14:paraId="6199EC07" w14:textId="77777777" w:rsidR="009628A2" w:rsidRDefault="009628A2" w:rsidP="0035448B">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collaborare a</w:t>
            </w:r>
            <w:r w:rsidRPr="007D7945">
              <w:rPr>
                <w:rFonts w:eastAsiaTheme="minorHAnsi" w:cs="Arial"/>
                <w:color w:val="000000"/>
                <w:sz w:val="20"/>
                <w:szCs w:val="20"/>
                <w:lang w:val="it-IT"/>
              </w:rPr>
              <w:t>l corretto utilizzo degli impianti, delle attrezzature e delle dotazioni ed il mantenimento ottimale delle dotazioni tecniche</w:t>
            </w:r>
            <w:r>
              <w:rPr>
                <w:rFonts w:eastAsiaTheme="minorHAnsi" w:cs="Arial"/>
                <w:color w:val="000000"/>
                <w:sz w:val="20"/>
                <w:szCs w:val="20"/>
                <w:lang w:val="it-IT"/>
              </w:rPr>
              <w:t>;</w:t>
            </w:r>
          </w:p>
          <w:p w14:paraId="6900C658" w14:textId="77777777" w:rsidR="009628A2" w:rsidRDefault="009628A2" w:rsidP="0035448B">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collaborare</w:t>
            </w:r>
            <w:r w:rsidRPr="007D7945">
              <w:rPr>
                <w:rFonts w:eastAsiaTheme="minorHAnsi" w:cs="Arial"/>
                <w:color w:val="000000"/>
                <w:sz w:val="20"/>
                <w:szCs w:val="20"/>
                <w:lang w:val="it-IT"/>
              </w:rPr>
              <w:t xml:space="preserve"> </w:t>
            </w:r>
            <w:r>
              <w:rPr>
                <w:rFonts w:eastAsiaTheme="minorHAnsi" w:cs="Arial"/>
                <w:color w:val="000000"/>
                <w:sz w:val="20"/>
                <w:szCs w:val="20"/>
                <w:lang w:val="it-IT"/>
              </w:rPr>
              <w:t>al</w:t>
            </w:r>
            <w:r w:rsidRPr="007D7945">
              <w:rPr>
                <w:rFonts w:eastAsiaTheme="minorHAnsi" w:cs="Arial"/>
                <w:color w:val="000000"/>
                <w:sz w:val="20"/>
                <w:szCs w:val="20"/>
                <w:lang w:val="it-IT"/>
              </w:rPr>
              <w:t>la scrupolosa osservanza delle normative in materia d'igiene, sanità, prevenzione infortuni ed incendi e di tutte le norme UNI-CEI relative alla sicurezza degli immobili, impianti ed attrezzature, verificandone periodicamente l'efficienza</w:t>
            </w:r>
            <w:r>
              <w:rPr>
                <w:rFonts w:eastAsiaTheme="minorHAnsi" w:cs="Arial"/>
                <w:color w:val="000000"/>
                <w:sz w:val="20"/>
                <w:szCs w:val="20"/>
                <w:lang w:val="it-IT"/>
              </w:rPr>
              <w:t>;</w:t>
            </w:r>
            <w:r w:rsidRPr="007D7945">
              <w:rPr>
                <w:rFonts w:eastAsiaTheme="minorHAnsi" w:cs="Arial"/>
                <w:color w:val="000000"/>
                <w:sz w:val="20"/>
                <w:szCs w:val="20"/>
                <w:lang w:val="it-IT"/>
              </w:rPr>
              <w:t xml:space="preserve"> </w:t>
            </w:r>
          </w:p>
          <w:p w14:paraId="5DC61D32" w14:textId="77777777" w:rsidR="009628A2" w:rsidRPr="002B6955" w:rsidRDefault="009628A2" w:rsidP="0035448B">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collaborare</w:t>
            </w:r>
            <w:r w:rsidRPr="002B6955">
              <w:rPr>
                <w:rFonts w:eastAsiaTheme="minorHAnsi" w:cs="Arial"/>
                <w:color w:val="000000"/>
                <w:sz w:val="20"/>
                <w:szCs w:val="20"/>
                <w:lang w:val="it-IT"/>
              </w:rPr>
              <w:t xml:space="preserve"> </w:t>
            </w:r>
            <w:r>
              <w:rPr>
                <w:rFonts w:eastAsiaTheme="minorHAnsi" w:cs="Arial"/>
                <w:color w:val="000000"/>
                <w:sz w:val="20"/>
                <w:szCs w:val="20"/>
                <w:lang w:val="it-IT"/>
              </w:rPr>
              <w:t>a</w:t>
            </w:r>
            <w:r w:rsidRPr="002B6955">
              <w:rPr>
                <w:rFonts w:eastAsiaTheme="minorHAnsi" w:cs="Arial"/>
                <w:color w:val="000000"/>
                <w:sz w:val="20"/>
                <w:szCs w:val="20"/>
                <w:lang w:val="it-IT"/>
              </w:rPr>
              <w:t xml:space="preserve">l rispetto delle leggi in vigore per tutte le azioni che comportano responsabilità civile, penale e commerciale per la società </w:t>
            </w:r>
          </w:p>
          <w:p w14:paraId="145AF157" w14:textId="77777777" w:rsidR="009628A2" w:rsidRPr="00AC356F" w:rsidRDefault="009628A2" w:rsidP="0035448B">
            <w:pPr>
              <w:widowControl/>
              <w:adjustRightInd w:val="0"/>
              <w:ind w:right="741"/>
              <w:jc w:val="both"/>
              <w:rPr>
                <w:sz w:val="20"/>
                <w:szCs w:val="20"/>
                <w:lang w:val="it-IT"/>
              </w:rPr>
            </w:pPr>
          </w:p>
        </w:tc>
      </w:tr>
      <w:tr w:rsidR="009628A2" w:rsidRPr="00EF1653" w14:paraId="37C4626D" w14:textId="77777777" w:rsidTr="0035448B">
        <w:trPr>
          <w:trHeight w:val="882"/>
        </w:trPr>
        <w:tc>
          <w:tcPr>
            <w:tcW w:w="2268" w:type="dxa"/>
          </w:tcPr>
          <w:p w14:paraId="36021FD3" w14:textId="77777777" w:rsidR="009628A2" w:rsidRPr="003F2034" w:rsidRDefault="009628A2" w:rsidP="0035448B">
            <w:pPr>
              <w:pStyle w:val="TableParagraph"/>
              <w:spacing w:before="3"/>
              <w:ind w:left="0"/>
              <w:rPr>
                <w:sz w:val="20"/>
                <w:szCs w:val="20"/>
                <w:lang w:val="it-IT"/>
              </w:rPr>
            </w:pPr>
          </w:p>
          <w:p w14:paraId="0A8BB4E7" w14:textId="77777777" w:rsidR="009628A2" w:rsidRPr="003F2034" w:rsidRDefault="009628A2" w:rsidP="0035448B">
            <w:pPr>
              <w:pStyle w:val="TableParagraph"/>
              <w:jc w:val="center"/>
              <w:rPr>
                <w:sz w:val="20"/>
                <w:szCs w:val="20"/>
              </w:rPr>
            </w:pPr>
            <w:proofErr w:type="spellStart"/>
            <w:r w:rsidRPr="003F2034">
              <w:rPr>
                <w:sz w:val="20"/>
                <w:szCs w:val="20"/>
              </w:rPr>
              <w:t>Relazioni</w:t>
            </w:r>
            <w:proofErr w:type="spellEnd"/>
            <w:r w:rsidRPr="003F2034">
              <w:rPr>
                <w:sz w:val="20"/>
                <w:szCs w:val="20"/>
              </w:rPr>
              <w:t xml:space="preserve"> </w:t>
            </w:r>
            <w:proofErr w:type="spellStart"/>
            <w:r w:rsidRPr="003F2034">
              <w:rPr>
                <w:sz w:val="20"/>
                <w:szCs w:val="20"/>
              </w:rPr>
              <w:t>trasversali</w:t>
            </w:r>
            <w:proofErr w:type="spellEnd"/>
          </w:p>
        </w:tc>
        <w:tc>
          <w:tcPr>
            <w:tcW w:w="7512" w:type="dxa"/>
          </w:tcPr>
          <w:p w14:paraId="2CA7ADD4" w14:textId="77777777" w:rsidR="009628A2" w:rsidRPr="00267C8A" w:rsidRDefault="009628A2" w:rsidP="0035448B">
            <w:pPr>
              <w:pStyle w:val="TableParagraph"/>
              <w:numPr>
                <w:ilvl w:val="0"/>
                <w:numId w:val="9"/>
              </w:numPr>
              <w:tabs>
                <w:tab w:val="left" w:pos="286"/>
              </w:tabs>
              <w:ind w:hanging="175"/>
              <w:rPr>
                <w:sz w:val="20"/>
                <w:szCs w:val="20"/>
                <w:lang w:val="it-IT"/>
              </w:rPr>
            </w:pPr>
            <w:r w:rsidRPr="00267C8A">
              <w:rPr>
                <w:sz w:val="20"/>
                <w:szCs w:val="20"/>
                <w:lang w:val="it-IT"/>
              </w:rPr>
              <w:t>Tutte le U.O. Aziendali interessate da interrelazioni di processo</w:t>
            </w:r>
          </w:p>
        </w:tc>
      </w:tr>
      <w:tr w:rsidR="009628A2" w:rsidRPr="00744ACF" w14:paraId="06FD0076" w14:textId="77777777" w:rsidTr="0035448B">
        <w:trPr>
          <w:trHeight w:val="882"/>
        </w:trPr>
        <w:tc>
          <w:tcPr>
            <w:tcW w:w="2268" w:type="dxa"/>
          </w:tcPr>
          <w:p w14:paraId="0400C339" w14:textId="77777777" w:rsidR="009628A2" w:rsidRPr="003F2034" w:rsidRDefault="009628A2" w:rsidP="0035448B">
            <w:pPr>
              <w:pStyle w:val="TableParagraph"/>
              <w:ind w:left="167" w:right="141" w:firstLine="9"/>
              <w:jc w:val="center"/>
              <w:rPr>
                <w:sz w:val="20"/>
                <w:szCs w:val="20"/>
                <w:lang w:val="it-IT"/>
              </w:rPr>
            </w:pPr>
            <w:r w:rsidRPr="003F2034">
              <w:rPr>
                <w:sz w:val="20"/>
                <w:szCs w:val="20"/>
                <w:lang w:val="it-IT"/>
              </w:rPr>
              <w:t>Eventuali rapporti con soggetti esterni all’A</w:t>
            </w:r>
            <w:r>
              <w:rPr>
                <w:sz w:val="20"/>
                <w:szCs w:val="20"/>
                <w:lang w:val="it-IT"/>
              </w:rPr>
              <w:t>SP</w:t>
            </w:r>
          </w:p>
        </w:tc>
        <w:tc>
          <w:tcPr>
            <w:tcW w:w="7512" w:type="dxa"/>
          </w:tcPr>
          <w:p w14:paraId="2C4E0A18" w14:textId="77777777" w:rsidR="009628A2" w:rsidRPr="00744ACF" w:rsidRDefault="009628A2" w:rsidP="0035448B">
            <w:pPr>
              <w:pStyle w:val="TableParagraph"/>
              <w:numPr>
                <w:ilvl w:val="0"/>
                <w:numId w:val="11"/>
              </w:numPr>
              <w:tabs>
                <w:tab w:val="left" w:pos="286"/>
              </w:tabs>
              <w:ind w:hanging="175"/>
              <w:rPr>
                <w:sz w:val="20"/>
                <w:szCs w:val="20"/>
                <w:lang w:val="it-IT"/>
              </w:rPr>
            </w:pPr>
            <w:r w:rsidRPr="00744ACF">
              <w:rPr>
                <w:sz w:val="20"/>
                <w:szCs w:val="20"/>
                <w:lang w:val="it-IT"/>
              </w:rPr>
              <w:t>Soggetti demandati dalla Committenza a</w:t>
            </w:r>
            <w:r>
              <w:rPr>
                <w:sz w:val="20"/>
                <w:szCs w:val="20"/>
                <w:lang w:val="it-IT"/>
              </w:rPr>
              <w:t>lla verifica del contratto di affidamento e del contratto di servizio;</w:t>
            </w:r>
          </w:p>
          <w:p w14:paraId="48E610E3" w14:textId="77777777" w:rsidR="009628A2" w:rsidRDefault="009628A2" w:rsidP="0035448B">
            <w:pPr>
              <w:pStyle w:val="TableParagraph"/>
              <w:numPr>
                <w:ilvl w:val="0"/>
                <w:numId w:val="11"/>
              </w:numPr>
              <w:tabs>
                <w:tab w:val="left" w:pos="286"/>
              </w:tabs>
              <w:ind w:hanging="175"/>
              <w:rPr>
                <w:sz w:val="20"/>
                <w:szCs w:val="20"/>
              </w:rPr>
            </w:pPr>
            <w:proofErr w:type="spellStart"/>
            <w:r>
              <w:rPr>
                <w:sz w:val="20"/>
                <w:szCs w:val="20"/>
              </w:rPr>
              <w:t>Fornitori</w:t>
            </w:r>
            <w:proofErr w:type="spellEnd"/>
          </w:p>
          <w:p w14:paraId="3D22A9F5" w14:textId="77777777" w:rsidR="009628A2" w:rsidRPr="00744ACF" w:rsidRDefault="009628A2" w:rsidP="0035448B">
            <w:pPr>
              <w:pStyle w:val="TableParagraph"/>
              <w:tabs>
                <w:tab w:val="left" w:pos="286"/>
              </w:tabs>
              <w:rPr>
                <w:sz w:val="20"/>
                <w:szCs w:val="20"/>
                <w:lang w:val="it-IT"/>
              </w:rPr>
            </w:pPr>
          </w:p>
          <w:p w14:paraId="75DEFF81" w14:textId="77777777" w:rsidR="009628A2" w:rsidRPr="00744ACF" w:rsidRDefault="009628A2" w:rsidP="0035448B">
            <w:pPr>
              <w:pStyle w:val="TableParagraph"/>
              <w:tabs>
                <w:tab w:val="left" w:pos="286"/>
              </w:tabs>
              <w:spacing w:line="210" w:lineRule="exact"/>
              <w:rPr>
                <w:sz w:val="20"/>
                <w:szCs w:val="20"/>
                <w:lang w:val="it-IT"/>
              </w:rPr>
            </w:pPr>
          </w:p>
        </w:tc>
      </w:tr>
    </w:tbl>
    <w:p w14:paraId="33076770" w14:textId="77777777" w:rsidR="009628A2" w:rsidRDefault="009628A2">
      <w:pPr>
        <w:rPr>
          <w:lang w:val="it-IT"/>
        </w:rPr>
      </w:pPr>
      <w:r>
        <w:rPr>
          <w:lang w:val="it-IT"/>
        </w:rPr>
        <w:br w:type="page"/>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512"/>
      </w:tblGrid>
      <w:tr w:rsidR="009628A2" w:rsidRPr="00EF1653" w14:paraId="28F4351C" w14:textId="77777777" w:rsidTr="0035448B">
        <w:trPr>
          <w:trHeight w:val="340"/>
        </w:trPr>
        <w:tc>
          <w:tcPr>
            <w:tcW w:w="2268" w:type="dxa"/>
            <w:shd w:val="clear" w:color="auto" w:fill="DBE5F1"/>
          </w:tcPr>
          <w:p w14:paraId="3E1812D9" w14:textId="77777777" w:rsidR="009628A2" w:rsidRPr="003F2034" w:rsidRDefault="009628A2" w:rsidP="0035448B">
            <w:pPr>
              <w:pStyle w:val="TableParagraph"/>
              <w:spacing w:line="211" w:lineRule="exact"/>
              <w:ind w:left="107"/>
              <w:jc w:val="center"/>
              <w:rPr>
                <w:sz w:val="20"/>
                <w:szCs w:val="20"/>
              </w:rPr>
            </w:pPr>
            <w:proofErr w:type="spellStart"/>
            <w:r w:rsidRPr="003F2034">
              <w:rPr>
                <w:sz w:val="20"/>
                <w:szCs w:val="20"/>
              </w:rPr>
              <w:lastRenderedPageBreak/>
              <w:t>Denominazione</w:t>
            </w:r>
            <w:proofErr w:type="spellEnd"/>
          </w:p>
        </w:tc>
        <w:tc>
          <w:tcPr>
            <w:tcW w:w="7512" w:type="dxa"/>
            <w:shd w:val="clear" w:color="auto" w:fill="DBE5F1"/>
          </w:tcPr>
          <w:p w14:paraId="3C97DC89" w14:textId="77777777" w:rsidR="009628A2" w:rsidRPr="000E2E60" w:rsidRDefault="009628A2" w:rsidP="000E2E60">
            <w:pPr>
              <w:pStyle w:val="TableParagraph"/>
              <w:ind w:left="108"/>
              <w:rPr>
                <w:b/>
                <w:sz w:val="24"/>
                <w:szCs w:val="24"/>
                <w:lang w:val="it-IT"/>
              </w:rPr>
            </w:pPr>
            <w:r w:rsidRPr="000E2E60">
              <w:rPr>
                <w:b/>
                <w:sz w:val="24"/>
                <w:szCs w:val="24"/>
                <w:lang w:val="it-IT"/>
              </w:rPr>
              <w:t xml:space="preserve">Unità Organizzativa Pulimento e servizi generali </w:t>
            </w:r>
          </w:p>
        </w:tc>
      </w:tr>
      <w:tr w:rsidR="009628A2" w:rsidRPr="003F2034" w14:paraId="10AE2D58" w14:textId="77777777" w:rsidTr="0035448B">
        <w:trPr>
          <w:trHeight w:val="340"/>
        </w:trPr>
        <w:tc>
          <w:tcPr>
            <w:tcW w:w="2268" w:type="dxa"/>
          </w:tcPr>
          <w:p w14:paraId="3BA635A2" w14:textId="77777777" w:rsidR="009628A2" w:rsidRPr="003F2034" w:rsidRDefault="009628A2" w:rsidP="0035448B">
            <w:pPr>
              <w:pStyle w:val="TableParagraph"/>
              <w:spacing w:before="50"/>
              <w:ind w:left="258"/>
              <w:jc w:val="center"/>
              <w:rPr>
                <w:sz w:val="20"/>
                <w:szCs w:val="20"/>
              </w:rPr>
            </w:pPr>
            <w:proofErr w:type="spellStart"/>
            <w:r w:rsidRPr="003F2034">
              <w:rPr>
                <w:sz w:val="20"/>
                <w:szCs w:val="20"/>
              </w:rPr>
              <w:t>Livello</w:t>
            </w:r>
            <w:proofErr w:type="spellEnd"/>
            <w:r w:rsidRPr="003F2034">
              <w:rPr>
                <w:sz w:val="20"/>
                <w:szCs w:val="20"/>
              </w:rPr>
              <w:t xml:space="preserve"> </w:t>
            </w:r>
            <w:proofErr w:type="spellStart"/>
            <w:r w:rsidRPr="003F2034">
              <w:rPr>
                <w:sz w:val="20"/>
                <w:szCs w:val="20"/>
              </w:rPr>
              <w:t>organizzativo</w:t>
            </w:r>
            <w:proofErr w:type="spellEnd"/>
          </w:p>
        </w:tc>
        <w:tc>
          <w:tcPr>
            <w:tcW w:w="7512" w:type="dxa"/>
          </w:tcPr>
          <w:p w14:paraId="7264661C" w14:textId="77777777" w:rsidR="009628A2" w:rsidRPr="003F2034" w:rsidRDefault="009628A2" w:rsidP="0035448B">
            <w:pPr>
              <w:pStyle w:val="TableParagraph"/>
              <w:spacing w:line="211" w:lineRule="exact"/>
              <w:ind w:left="110"/>
              <w:rPr>
                <w:sz w:val="20"/>
                <w:szCs w:val="20"/>
              </w:rPr>
            </w:pPr>
            <w:proofErr w:type="spellStart"/>
            <w:r>
              <w:rPr>
                <w:sz w:val="20"/>
                <w:szCs w:val="20"/>
              </w:rPr>
              <w:t>Unità</w:t>
            </w:r>
            <w:proofErr w:type="spellEnd"/>
            <w:r>
              <w:rPr>
                <w:sz w:val="20"/>
                <w:szCs w:val="20"/>
              </w:rPr>
              <w:t xml:space="preserve"> </w:t>
            </w:r>
            <w:proofErr w:type="spellStart"/>
            <w:r>
              <w:rPr>
                <w:sz w:val="20"/>
                <w:szCs w:val="20"/>
              </w:rPr>
              <w:t>Organizzativa</w:t>
            </w:r>
            <w:proofErr w:type="spellEnd"/>
          </w:p>
        </w:tc>
      </w:tr>
      <w:tr w:rsidR="009628A2" w:rsidRPr="003F2034" w14:paraId="038E53DE" w14:textId="77777777" w:rsidTr="0035448B">
        <w:trPr>
          <w:trHeight w:val="340"/>
        </w:trPr>
        <w:tc>
          <w:tcPr>
            <w:tcW w:w="2268" w:type="dxa"/>
          </w:tcPr>
          <w:p w14:paraId="050E5579" w14:textId="77777777" w:rsidR="009628A2" w:rsidRPr="003F2034" w:rsidRDefault="009628A2" w:rsidP="0035448B">
            <w:pPr>
              <w:pStyle w:val="TableParagraph"/>
              <w:spacing w:before="50"/>
              <w:ind w:left="122"/>
              <w:jc w:val="center"/>
              <w:rPr>
                <w:sz w:val="20"/>
                <w:szCs w:val="20"/>
              </w:rPr>
            </w:pPr>
            <w:proofErr w:type="spellStart"/>
            <w:r w:rsidRPr="003F2034">
              <w:rPr>
                <w:sz w:val="20"/>
                <w:szCs w:val="20"/>
              </w:rPr>
              <w:t>Ruolo</w:t>
            </w:r>
            <w:proofErr w:type="spellEnd"/>
            <w:r w:rsidRPr="003F2034">
              <w:rPr>
                <w:sz w:val="20"/>
                <w:szCs w:val="20"/>
              </w:rPr>
              <w:t xml:space="preserve"> del </w:t>
            </w:r>
            <w:proofErr w:type="spellStart"/>
            <w:r w:rsidRPr="003F2034">
              <w:rPr>
                <w:sz w:val="20"/>
                <w:szCs w:val="20"/>
              </w:rPr>
              <w:t>Responsabile</w:t>
            </w:r>
            <w:proofErr w:type="spellEnd"/>
          </w:p>
        </w:tc>
        <w:tc>
          <w:tcPr>
            <w:tcW w:w="7512" w:type="dxa"/>
          </w:tcPr>
          <w:p w14:paraId="11F1C7E5" w14:textId="77777777" w:rsidR="009628A2" w:rsidRPr="003F2034" w:rsidRDefault="009628A2" w:rsidP="0035448B">
            <w:pPr>
              <w:pStyle w:val="TableParagraph"/>
              <w:spacing w:line="211" w:lineRule="exact"/>
              <w:ind w:left="110"/>
              <w:rPr>
                <w:sz w:val="20"/>
                <w:szCs w:val="20"/>
              </w:rPr>
            </w:pPr>
            <w:proofErr w:type="spellStart"/>
            <w:r>
              <w:rPr>
                <w:sz w:val="20"/>
                <w:szCs w:val="20"/>
              </w:rPr>
              <w:t>Multidisciplinare</w:t>
            </w:r>
            <w:proofErr w:type="spellEnd"/>
          </w:p>
        </w:tc>
      </w:tr>
      <w:tr w:rsidR="009628A2" w:rsidRPr="003F2034" w14:paraId="0FA042F8" w14:textId="77777777" w:rsidTr="0035448B">
        <w:trPr>
          <w:trHeight w:val="441"/>
        </w:trPr>
        <w:tc>
          <w:tcPr>
            <w:tcW w:w="2268" w:type="dxa"/>
          </w:tcPr>
          <w:p w14:paraId="06341D8E" w14:textId="77777777" w:rsidR="009628A2" w:rsidRPr="003F2034" w:rsidRDefault="009628A2" w:rsidP="0035448B">
            <w:pPr>
              <w:pStyle w:val="TableParagraph"/>
              <w:spacing w:line="211" w:lineRule="exact"/>
              <w:ind w:left="335" w:right="326"/>
              <w:jc w:val="center"/>
              <w:rPr>
                <w:sz w:val="20"/>
                <w:szCs w:val="20"/>
              </w:rPr>
            </w:pPr>
            <w:proofErr w:type="spellStart"/>
            <w:r w:rsidRPr="003F2034">
              <w:rPr>
                <w:sz w:val="20"/>
                <w:szCs w:val="20"/>
              </w:rPr>
              <w:t>Livello</w:t>
            </w:r>
            <w:proofErr w:type="spellEnd"/>
            <w:r w:rsidRPr="003F2034">
              <w:rPr>
                <w:sz w:val="20"/>
                <w:szCs w:val="20"/>
              </w:rPr>
              <w:t xml:space="preserve"> </w:t>
            </w:r>
            <w:proofErr w:type="spellStart"/>
            <w:r w:rsidRPr="003F2034">
              <w:rPr>
                <w:sz w:val="20"/>
                <w:szCs w:val="20"/>
              </w:rPr>
              <w:t>gerarchico</w:t>
            </w:r>
            <w:proofErr w:type="spellEnd"/>
          </w:p>
          <w:p w14:paraId="185E8304" w14:textId="77777777" w:rsidR="009628A2" w:rsidRPr="003F2034" w:rsidRDefault="009628A2" w:rsidP="0035448B">
            <w:pPr>
              <w:pStyle w:val="TableParagraph"/>
              <w:spacing w:line="210" w:lineRule="exact"/>
              <w:ind w:left="333" w:right="326"/>
              <w:jc w:val="center"/>
              <w:rPr>
                <w:sz w:val="20"/>
                <w:szCs w:val="20"/>
              </w:rPr>
            </w:pPr>
            <w:proofErr w:type="spellStart"/>
            <w:r w:rsidRPr="003F2034">
              <w:rPr>
                <w:sz w:val="20"/>
                <w:szCs w:val="20"/>
              </w:rPr>
              <w:t>superiore</w:t>
            </w:r>
            <w:proofErr w:type="spellEnd"/>
          </w:p>
        </w:tc>
        <w:tc>
          <w:tcPr>
            <w:tcW w:w="7512" w:type="dxa"/>
          </w:tcPr>
          <w:p w14:paraId="7CD4ED4B" w14:textId="77777777" w:rsidR="009628A2" w:rsidRPr="003F2034" w:rsidRDefault="009628A2" w:rsidP="0035448B">
            <w:pPr>
              <w:pStyle w:val="TableParagraph"/>
              <w:spacing w:before="41"/>
              <w:ind w:left="110"/>
              <w:rPr>
                <w:sz w:val="20"/>
                <w:szCs w:val="20"/>
              </w:rPr>
            </w:pPr>
            <w:proofErr w:type="spellStart"/>
            <w:r>
              <w:rPr>
                <w:sz w:val="20"/>
                <w:szCs w:val="20"/>
              </w:rPr>
              <w:t>Divisione</w:t>
            </w:r>
            <w:proofErr w:type="spellEnd"/>
            <w:r>
              <w:rPr>
                <w:sz w:val="20"/>
                <w:szCs w:val="20"/>
              </w:rPr>
              <w:t xml:space="preserve"> </w:t>
            </w:r>
            <w:proofErr w:type="spellStart"/>
            <w:r>
              <w:rPr>
                <w:sz w:val="20"/>
                <w:szCs w:val="20"/>
              </w:rPr>
              <w:t>Operativa</w:t>
            </w:r>
            <w:proofErr w:type="spellEnd"/>
            <w:r>
              <w:rPr>
                <w:sz w:val="20"/>
                <w:szCs w:val="20"/>
              </w:rPr>
              <w:t xml:space="preserve"> </w:t>
            </w:r>
            <w:proofErr w:type="spellStart"/>
            <w:r>
              <w:rPr>
                <w:sz w:val="20"/>
                <w:szCs w:val="20"/>
              </w:rPr>
              <w:t>Produzione</w:t>
            </w:r>
            <w:proofErr w:type="spellEnd"/>
          </w:p>
        </w:tc>
      </w:tr>
      <w:tr w:rsidR="009628A2" w:rsidRPr="003F2034" w14:paraId="7CD4BBD8" w14:textId="77777777" w:rsidTr="0035448B">
        <w:trPr>
          <w:trHeight w:val="662"/>
        </w:trPr>
        <w:tc>
          <w:tcPr>
            <w:tcW w:w="2268" w:type="dxa"/>
          </w:tcPr>
          <w:p w14:paraId="1235ED27" w14:textId="77777777" w:rsidR="009628A2" w:rsidRPr="003F2034" w:rsidRDefault="009628A2" w:rsidP="0035448B">
            <w:pPr>
              <w:pStyle w:val="TableParagraph"/>
              <w:spacing w:before="3"/>
              <w:ind w:left="0"/>
              <w:rPr>
                <w:sz w:val="20"/>
                <w:szCs w:val="20"/>
              </w:rPr>
            </w:pPr>
          </w:p>
          <w:p w14:paraId="39D7A877" w14:textId="77777777" w:rsidR="009628A2" w:rsidRPr="003F2034" w:rsidRDefault="009628A2" w:rsidP="0035448B">
            <w:pPr>
              <w:pStyle w:val="TableParagraph"/>
              <w:ind w:left="530"/>
              <w:rPr>
                <w:sz w:val="20"/>
                <w:szCs w:val="20"/>
              </w:rPr>
            </w:pPr>
            <w:r w:rsidRPr="003F2034">
              <w:rPr>
                <w:sz w:val="20"/>
                <w:szCs w:val="20"/>
              </w:rPr>
              <w:t xml:space="preserve">Link </w:t>
            </w:r>
            <w:proofErr w:type="spellStart"/>
            <w:r w:rsidRPr="003F2034">
              <w:rPr>
                <w:sz w:val="20"/>
                <w:szCs w:val="20"/>
              </w:rPr>
              <w:t>funzionali</w:t>
            </w:r>
            <w:proofErr w:type="spellEnd"/>
          </w:p>
        </w:tc>
        <w:tc>
          <w:tcPr>
            <w:tcW w:w="7512" w:type="dxa"/>
          </w:tcPr>
          <w:p w14:paraId="2166B905" w14:textId="77777777" w:rsidR="009628A2" w:rsidRPr="003F2034" w:rsidRDefault="009628A2" w:rsidP="0035448B">
            <w:pPr>
              <w:pStyle w:val="TableParagraph"/>
              <w:numPr>
                <w:ilvl w:val="0"/>
                <w:numId w:val="12"/>
              </w:numPr>
              <w:tabs>
                <w:tab w:val="left" w:pos="286"/>
              </w:tabs>
              <w:spacing w:line="210" w:lineRule="exact"/>
              <w:ind w:hanging="175"/>
              <w:rPr>
                <w:sz w:val="20"/>
                <w:szCs w:val="20"/>
                <w:lang w:val="it-IT"/>
              </w:rPr>
            </w:pPr>
            <w:r>
              <w:rPr>
                <w:sz w:val="20"/>
                <w:szCs w:val="20"/>
                <w:lang w:val="it-IT"/>
              </w:rPr>
              <w:t>Strutture funzionali aziendali</w:t>
            </w:r>
          </w:p>
        </w:tc>
      </w:tr>
      <w:tr w:rsidR="009628A2" w:rsidRPr="00EF1653" w14:paraId="22BD2EC6" w14:textId="77777777" w:rsidTr="0035448B">
        <w:trPr>
          <w:trHeight w:val="692"/>
        </w:trPr>
        <w:tc>
          <w:tcPr>
            <w:tcW w:w="2268" w:type="dxa"/>
          </w:tcPr>
          <w:p w14:paraId="0837552B" w14:textId="77777777" w:rsidR="009628A2" w:rsidRPr="003F2034" w:rsidRDefault="009628A2" w:rsidP="0035448B">
            <w:pPr>
              <w:pStyle w:val="TableParagraph"/>
              <w:ind w:left="0"/>
              <w:rPr>
                <w:sz w:val="20"/>
                <w:szCs w:val="20"/>
                <w:lang w:val="it-IT"/>
              </w:rPr>
            </w:pPr>
          </w:p>
          <w:p w14:paraId="4DCB044C" w14:textId="77777777" w:rsidR="009628A2" w:rsidRDefault="009628A2" w:rsidP="0035448B">
            <w:pPr>
              <w:pStyle w:val="TableParagraph"/>
              <w:ind w:left="0"/>
              <w:rPr>
                <w:sz w:val="20"/>
                <w:szCs w:val="20"/>
                <w:lang w:val="it-IT"/>
              </w:rPr>
            </w:pPr>
          </w:p>
          <w:p w14:paraId="0070C1DD" w14:textId="77777777" w:rsidR="009628A2" w:rsidRDefault="009628A2" w:rsidP="0035448B">
            <w:pPr>
              <w:pStyle w:val="TableParagraph"/>
              <w:ind w:left="0"/>
              <w:rPr>
                <w:sz w:val="20"/>
                <w:szCs w:val="20"/>
                <w:lang w:val="it-IT"/>
              </w:rPr>
            </w:pPr>
          </w:p>
          <w:p w14:paraId="00C9DE22" w14:textId="77777777" w:rsidR="009628A2" w:rsidRPr="003F2034" w:rsidRDefault="009628A2" w:rsidP="0035448B">
            <w:pPr>
              <w:pStyle w:val="TableParagraph"/>
              <w:ind w:left="0"/>
              <w:rPr>
                <w:sz w:val="20"/>
                <w:szCs w:val="20"/>
                <w:lang w:val="it-IT"/>
              </w:rPr>
            </w:pPr>
          </w:p>
          <w:p w14:paraId="5B5B5D39" w14:textId="77777777" w:rsidR="009628A2" w:rsidRPr="003F2034" w:rsidRDefault="009628A2" w:rsidP="0035448B">
            <w:pPr>
              <w:pStyle w:val="TableParagraph"/>
              <w:ind w:left="0"/>
              <w:rPr>
                <w:sz w:val="20"/>
                <w:szCs w:val="20"/>
                <w:lang w:val="it-IT"/>
              </w:rPr>
            </w:pPr>
          </w:p>
          <w:p w14:paraId="5B1432C0" w14:textId="77777777" w:rsidR="009628A2" w:rsidRPr="003F2034" w:rsidRDefault="009628A2" w:rsidP="0035448B">
            <w:pPr>
              <w:pStyle w:val="TableParagraph"/>
              <w:ind w:left="0"/>
              <w:rPr>
                <w:sz w:val="20"/>
                <w:szCs w:val="20"/>
                <w:lang w:val="it-IT"/>
              </w:rPr>
            </w:pPr>
          </w:p>
          <w:p w14:paraId="30EBD594" w14:textId="77777777" w:rsidR="009628A2" w:rsidRPr="003F2034" w:rsidRDefault="009628A2" w:rsidP="0035448B">
            <w:pPr>
              <w:pStyle w:val="TableParagraph"/>
              <w:ind w:left="0"/>
              <w:rPr>
                <w:sz w:val="20"/>
                <w:szCs w:val="20"/>
                <w:lang w:val="it-IT"/>
              </w:rPr>
            </w:pPr>
          </w:p>
          <w:p w14:paraId="626D62D5" w14:textId="77777777" w:rsidR="009628A2" w:rsidRPr="003F2034" w:rsidRDefault="009628A2" w:rsidP="0035448B">
            <w:pPr>
              <w:pStyle w:val="TableParagraph"/>
              <w:ind w:left="0"/>
              <w:rPr>
                <w:sz w:val="20"/>
                <w:szCs w:val="20"/>
                <w:lang w:val="it-IT"/>
              </w:rPr>
            </w:pPr>
          </w:p>
          <w:p w14:paraId="19757DF1" w14:textId="77777777" w:rsidR="009628A2" w:rsidRPr="003F2034" w:rsidRDefault="009628A2" w:rsidP="0035448B">
            <w:pPr>
              <w:pStyle w:val="TableParagraph"/>
              <w:ind w:left="0"/>
              <w:rPr>
                <w:sz w:val="20"/>
                <w:szCs w:val="20"/>
                <w:lang w:val="it-IT"/>
              </w:rPr>
            </w:pPr>
          </w:p>
          <w:p w14:paraId="4B6D43FE" w14:textId="77777777" w:rsidR="009628A2" w:rsidRPr="003F2034" w:rsidRDefault="009628A2" w:rsidP="0035448B">
            <w:pPr>
              <w:pStyle w:val="TableParagraph"/>
              <w:ind w:left="0"/>
              <w:rPr>
                <w:sz w:val="20"/>
                <w:szCs w:val="20"/>
                <w:lang w:val="it-IT"/>
              </w:rPr>
            </w:pPr>
          </w:p>
          <w:p w14:paraId="39D63F04" w14:textId="77777777" w:rsidR="009628A2" w:rsidRPr="003F2034" w:rsidRDefault="009628A2" w:rsidP="0035448B">
            <w:pPr>
              <w:pStyle w:val="TableParagraph"/>
              <w:ind w:left="0"/>
              <w:rPr>
                <w:sz w:val="20"/>
                <w:szCs w:val="20"/>
                <w:lang w:val="it-IT"/>
              </w:rPr>
            </w:pPr>
          </w:p>
          <w:p w14:paraId="6B3C4AD3" w14:textId="77777777" w:rsidR="009628A2" w:rsidRPr="003F2034" w:rsidRDefault="009628A2" w:rsidP="0035448B">
            <w:pPr>
              <w:pStyle w:val="TableParagraph"/>
              <w:ind w:left="0"/>
              <w:rPr>
                <w:sz w:val="20"/>
                <w:szCs w:val="20"/>
                <w:lang w:val="it-IT"/>
              </w:rPr>
            </w:pPr>
          </w:p>
          <w:p w14:paraId="030F80B5" w14:textId="77777777" w:rsidR="009628A2" w:rsidRPr="003F2034" w:rsidRDefault="009628A2" w:rsidP="0035448B">
            <w:pPr>
              <w:pStyle w:val="TableParagraph"/>
              <w:spacing w:before="4"/>
              <w:ind w:left="0"/>
              <w:rPr>
                <w:sz w:val="20"/>
                <w:szCs w:val="20"/>
                <w:lang w:val="it-IT"/>
              </w:rPr>
            </w:pPr>
          </w:p>
          <w:p w14:paraId="04C96391" w14:textId="77777777" w:rsidR="009628A2" w:rsidRPr="003F2034" w:rsidRDefault="009628A2" w:rsidP="0035448B">
            <w:pPr>
              <w:pStyle w:val="TableParagraph"/>
              <w:ind w:left="122"/>
              <w:jc w:val="center"/>
              <w:rPr>
                <w:sz w:val="20"/>
                <w:szCs w:val="20"/>
              </w:rPr>
            </w:pPr>
            <w:proofErr w:type="spellStart"/>
            <w:r w:rsidRPr="003F2034">
              <w:rPr>
                <w:sz w:val="20"/>
                <w:szCs w:val="20"/>
              </w:rPr>
              <w:t>Funzioni</w:t>
            </w:r>
            <w:proofErr w:type="spellEnd"/>
            <w:r w:rsidRPr="003F2034">
              <w:rPr>
                <w:sz w:val="20"/>
                <w:szCs w:val="20"/>
              </w:rPr>
              <w:t xml:space="preserve"> e </w:t>
            </w:r>
            <w:proofErr w:type="spellStart"/>
            <w:r w:rsidRPr="003F2034">
              <w:rPr>
                <w:sz w:val="20"/>
                <w:szCs w:val="20"/>
              </w:rPr>
              <w:t>competenze</w:t>
            </w:r>
            <w:proofErr w:type="spellEnd"/>
          </w:p>
        </w:tc>
        <w:tc>
          <w:tcPr>
            <w:tcW w:w="7512" w:type="dxa"/>
          </w:tcPr>
          <w:p w14:paraId="3CFD73EA" w14:textId="77777777" w:rsidR="009628A2" w:rsidRPr="00520F0E" w:rsidRDefault="009628A2" w:rsidP="0035448B">
            <w:pPr>
              <w:pStyle w:val="Corpotesto"/>
              <w:kinsoku w:val="0"/>
              <w:overflowPunct w:val="0"/>
              <w:spacing w:line="254" w:lineRule="auto"/>
              <w:ind w:left="317" w:right="741"/>
              <w:jc w:val="both"/>
              <w:rPr>
                <w:sz w:val="20"/>
                <w:szCs w:val="20"/>
                <w:lang w:val="it-IT"/>
              </w:rPr>
            </w:pPr>
            <w:r w:rsidRPr="00520F0E">
              <w:rPr>
                <w:sz w:val="20"/>
                <w:szCs w:val="20"/>
                <w:lang w:val="it-IT"/>
              </w:rPr>
              <w:t>In coerenza con le fasi e con il percorso di evoluzione del mo</w:t>
            </w:r>
            <w:r>
              <w:rPr>
                <w:sz w:val="20"/>
                <w:szCs w:val="20"/>
                <w:lang w:val="it-IT"/>
              </w:rPr>
              <w:t xml:space="preserve">dello organizzativo aziendale </w:t>
            </w:r>
            <w:proofErr w:type="gramStart"/>
            <w:r>
              <w:rPr>
                <w:sz w:val="20"/>
                <w:szCs w:val="20"/>
                <w:lang w:val="it-IT"/>
              </w:rPr>
              <w:t xml:space="preserve">l’ </w:t>
            </w:r>
            <w:r>
              <w:rPr>
                <w:b/>
                <w:sz w:val="20"/>
                <w:szCs w:val="20"/>
                <w:lang w:val="it-IT"/>
              </w:rPr>
              <w:t>U</w:t>
            </w:r>
            <w:r w:rsidR="000E2E60">
              <w:rPr>
                <w:b/>
                <w:sz w:val="20"/>
                <w:szCs w:val="20"/>
                <w:lang w:val="it-IT"/>
              </w:rPr>
              <w:t>O</w:t>
            </w:r>
            <w:proofErr w:type="gramEnd"/>
            <w:r>
              <w:rPr>
                <w:b/>
                <w:sz w:val="20"/>
                <w:szCs w:val="20"/>
                <w:lang w:val="it-IT"/>
              </w:rPr>
              <w:t xml:space="preserve"> Pulimento e servizi generali</w:t>
            </w:r>
            <w:r w:rsidRPr="00520F0E">
              <w:rPr>
                <w:sz w:val="20"/>
                <w:szCs w:val="20"/>
                <w:lang w:val="it-IT"/>
              </w:rPr>
              <w:t xml:space="preserve"> svolge le seguenti funzioni:</w:t>
            </w:r>
          </w:p>
          <w:p w14:paraId="6254B85B" w14:textId="77777777" w:rsidR="009628A2" w:rsidRPr="003B64AC" w:rsidRDefault="009628A2" w:rsidP="0035448B">
            <w:pPr>
              <w:pStyle w:val="Corpotesto"/>
              <w:kinsoku w:val="0"/>
              <w:overflowPunct w:val="0"/>
              <w:ind w:left="388" w:right="743" w:hanging="71"/>
              <w:jc w:val="both"/>
              <w:rPr>
                <w:color w:val="010101"/>
                <w:w w:val="105"/>
                <w:sz w:val="20"/>
                <w:szCs w:val="20"/>
                <w:lang w:val="it-IT"/>
              </w:rPr>
            </w:pPr>
          </w:p>
          <w:p w14:paraId="67315C3D" w14:textId="77777777" w:rsidR="009628A2" w:rsidRDefault="009628A2" w:rsidP="0035448B">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garantire la continuità di funzionamento del servizio</w:t>
            </w:r>
          </w:p>
          <w:p w14:paraId="6BAC808D" w14:textId="77777777" w:rsidR="009628A2" w:rsidRDefault="009628A2" w:rsidP="0035448B">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g</w:t>
            </w:r>
            <w:r w:rsidRPr="00810F74">
              <w:rPr>
                <w:rFonts w:eastAsiaTheme="minorHAnsi" w:cs="Arial"/>
                <w:color w:val="000000"/>
                <w:sz w:val="20"/>
                <w:szCs w:val="20"/>
                <w:lang w:val="it-IT"/>
              </w:rPr>
              <w:t>arantire l’applicazione ne</w:t>
            </w:r>
            <w:r>
              <w:rPr>
                <w:rFonts w:eastAsiaTheme="minorHAnsi" w:cs="Arial"/>
                <w:color w:val="000000"/>
                <w:sz w:val="20"/>
                <w:szCs w:val="20"/>
                <w:lang w:val="it-IT"/>
              </w:rPr>
              <w:t xml:space="preserve">l servizio di pulimento </w:t>
            </w:r>
            <w:r w:rsidRPr="00810F74">
              <w:rPr>
                <w:rFonts w:eastAsiaTheme="minorHAnsi" w:cs="Arial"/>
                <w:color w:val="000000"/>
                <w:sz w:val="20"/>
                <w:szCs w:val="20"/>
                <w:lang w:val="it-IT"/>
              </w:rPr>
              <w:t>degli standard di servizio, qualità ed immagine previsti dalle procedure aziendali nel rispetto dei budget previsti</w:t>
            </w:r>
            <w:r>
              <w:rPr>
                <w:rFonts w:eastAsiaTheme="minorHAnsi" w:cs="Arial"/>
                <w:color w:val="000000"/>
                <w:sz w:val="20"/>
                <w:szCs w:val="20"/>
                <w:lang w:val="it-IT"/>
              </w:rPr>
              <w:t>;</w:t>
            </w:r>
          </w:p>
          <w:p w14:paraId="53CC8CBE" w14:textId="77777777" w:rsidR="009628A2" w:rsidRPr="00810F74" w:rsidRDefault="009628A2" w:rsidP="0035448B">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sidRPr="00810F74">
              <w:rPr>
                <w:rFonts w:eastAsiaTheme="minorHAnsi" w:cs="Arial"/>
                <w:color w:val="000000"/>
                <w:sz w:val="20"/>
                <w:szCs w:val="20"/>
                <w:lang w:val="it-IT"/>
              </w:rPr>
              <w:t xml:space="preserve"> </w:t>
            </w:r>
            <w:r>
              <w:rPr>
                <w:rFonts w:eastAsiaTheme="minorHAnsi" w:cs="Arial"/>
                <w:color w:val="000000"/>
                <w:sz w:val="20"/>
                <w:szCs w:val="20"/>
                <w:lang w:val="it-IT"/>
              </w:rPr>
              <w:t>coordinare</w:t>
            </w:r>
            <w:r w:rsidRPr="00810F74">
              <w:rPr>
                <w:rFonts w:eastAsiaTheme="minorHAnsi" w:cs="Arial"/>
                <w:color w:val="000000"/>
                <w:sz w:val="20"/>
                <w:szCs w:val="20"/>
                <w:lang w:val="it-IT"/>
              </w:rPr>
              <w:t xml:space="preserve"> e supervisiona</w:t>
            </w:r>
            <w:r>
              <w:rPr>
                <w:rFonts w:eastAsiaTheme="minorHAnsi" w:cs="Arial"/>
                <w:color w:val="000000"/>
                <w:sz w:val="20"/>
                <w:szCs w:val="20"/>
                <w:lang w:val="it-IT"/>
              </w:rPr>
              <w:t>re</w:t>
            </w:r>
            <w:r w:rsidRPr="00810F74">
              <w:rPr>
                <w:rFonts w:eastAsiaTheme="minorHAnsi" w:cs="Arial"/>
                <w:color w:val="000000"/>
                <w:sz w:val="20"/>
                <w:szCs w:val="20"/>
                <w:lang w:val="it-IT"/>
              </w:rPr>
              <w:t xml:space="preserve"> le </w:t>
            </w:r>
            <w:r>
              <w:rPr>
                <w:rFonts w:eastAsiaTheme="minorHAnsi" w:cs="Arial"/>
                <w:color w:val="000000"/>
                <w:sz w:val="20"/>
                <w:szCs w:val="20"/>
                <w:lang w:val="it-IT"/>
              </w:rPr>
              <w:t>risorse umane destinate al servizio di pulimento;</w:t>
            </w:r>
            <w:r w:rsidRPr="00810F74">
              <w:rPr>
                <w:rFonts w:eastAsiaTheme="minorHAnsi" w:cs="Arial"/>
                <w:color w:val="000000"/>
                <w:sz w:val="20"/>
                <w:szCs w:val="20"/>
                <w:lang w:val="it-IT"/>
              </w:rPr>
              <w:t xml:space="preserve"> </w:t>
            </w:r>
          </w:p>
          <w:p w14:paraId="69404809" w14:textId="77777777" w:rsidR="009628A2" w:rsidRDefault="009628A2" w:rsidP="0035448B">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f</w:t>
            </w:r>
            <w:r w:rsidRPr="00810F74">
              <w:rPr>
                <w:rFonts w:eastAsiaTheme="minorHAnsi" w:cs="Arial"/>
                <w:color w:val="000000"/>
                <w:sz w:val="20"/>
                <w:szCs w:val="20"/>
                <w:lang w:val="it-IT"/>
              </w:rPr>
              <w:t>ormula</w:t>
            </w:r>
            <w:r>
              <w:rPr>
                <w:rFonts w:eastAsiaTheme="minorHAnsi" w:cs="Arial"/>
                <w:color w:val="000000"/>
                <w:sz w:val="20"/>
                <w:szCs w:val="20"/>
                <w:lang w:val="it-IT"/>
              </w:rPr>
              <w:t>re</w:t>
            </w:r>
            <w:r w:rsidRPr="00810F74">
              <w:rPr>
                <w:rFonts w:eastAsiaTheme="minorHAnsi" w:cs="Arial"/>
                <w:color w:val="000000"/>
                <w:sz w:val="20"/>
                <w:szCs w:val="20"/>
                <w:lang w:val="it-IT"/>
              </w:rPr>
              <w:t xml:space="preserve"> sulla base degli inventari e del </w:t>
            </w:r>
            <w:r>
              <w:rPr>
                <w:rFonts w:eastAsiaTheme="minorHAnsi" w:cs="Arial"/>
                <w:color w:val="000000"/>
                <w:sz w:val="20"/>
                <w:szCs w:val="20"/>
                <w:lang w:val="it-IT"/>
              </w:rPr>
              <w:t>b</w:t>
            </w:r>
            <w:r w:rsidRPr="00810F74">
              <w:rPr>
                <w:rFonts w:eastAsiaTheme="minorHAnsi" w:cs="Arial"/>
                <w:color w:val="000000"/>
                <w:sz w:val="20"/>
                <w:szCs w:val="20"/>
                <w:lang w:val="it-IT"/>
              </w:rPr>
              <w:t xml:space="preserve">udget </w:t>
            </w:r>
            <w:r>
              <w:rPr>
                <w:rFonts w:eastAsiaTheme="minorHAnsi" w:cs="Arial"/>
                <w:color w:val="000000"/>
                <w:sz w:val="20"/>
                <w:szCs w:val="20"/>
                <w:lang w:val="it-IT"/>
              </w:rPr>
              <w:t>assegnato</w:t>
            </w:r>
            <w:r w:rsidRPr="00810F74">
              <w:rPr>
                <w:rFonts w:eastAsiaTheme="minorHAnsi" w:cs="Arial"/>
                <w:color w:val="000000"/>
                <w:sz w:val="20"/>
                <w:szCs w:val="20"/>
                <w:lang w:val="it-IT"/>
              </w:rPr>
              <w:t xml:space="preserve">, le richieste d’acquisto relative al servizio </w:t>
            </w:r>
            <w:r>
              <w:rPr>
                <w:rFonts w:eastAsiaTheme="minorHAnsi" w:cs="Arial"/>
                <w:color w:val="000000"/>
                <w:sz w:val="20"/>
                <w:szCs w:val="20"/>
                <w:lang w:val="it-IT"/>
              </w:rPr>
              <w:t>di pulimento;</w:t>
            </w:r>
          </w:p>
          <w:p w14:paraId="62187A80" w14:textId="77777777" w:rsidR="009628A2" w:rsidRDefault="009628A2" w:rsidP="0035448B">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collaborare, con il Responsabile della Divisione Operativa, alla d</w:t>
            </w:r>
            <w:r w:rsidRPr="003B64AC">
              <w:rPr>
                <w:rFonts w:eastAsiaTheme="minorHAnsi" w:cs="Arial"/>
                <w:color w:val="000000"/>
                <w:sz w:val="20"/>
                <w:szCs w:val="20"/>
                <w:lang w:val="it-IT"/>
              </w:rPr>
              <w:t>efini</w:t>
            </w:r>
            <w:r>
              <w:rPr>
                <w:rFonts w:eastAsiaTheme="minorHAnsi" w:cs="Arial"/>
                <w:color w:val="000000"/>
                <w:sz w:val="20"/>
                <w:szCs w:val="20"/>
                <w:lang w:val="it-IT"/>
              </w:rPr>
              <w:t>zione</w:t>
            </w:r>
            <w:r w:rsidRPr="003B64AC">
              <w:rPr>
                <w:rFonts w:eastAsiaTheme="minorHAnsi" w:cs="Arial"/>
                <w:color w:val="000000"/>
                <w:sz w:val="20"/>
                <w:szCs w:val="20"/>
                <w:lang w:val="it-IT"/>
              </w:rPr>
              <w:t xml:space="preserve"> </w:t>
            </w:r>
            <w:r>
              <w:rPr>
                <w:rFonts w:eastAsiaTheme="minorHAnsi" w:cs="Arial"/>
                <w:color w:val="000000"/>
                <w:sz w:val="20"/>
                <w:szCs w:val="20"/>
                <w:lang w:val="it-IT"/>
              </w:rPr>
              <w:t xml:space="preserve">di </w:t>
            </w:r>
            <w:r w:rsidRPr="003B64AC">
              <w:rPr>
                <w:rFonts w:eastAsiaTheme="minorHAnsi" w:cs="Arial"/>
                <w:color w:val="000000"/>
                <w:sz w:val="20"/>
                <w:szCs w:val="20"/>
                <w:lang w:val="it-IT"/>
              </w:rPr>
              <w:t>programmi specifici di manutenzione dei materiali e delle attrezzature patrimoniali del</w:t>
            </w:r>
            <w:r>
              <w:rPr>
                <w:rFonts w:eastAsiaTheme="minorHAnsi" w:cs="Arial"/>
                <w:color w:val="000000"/>
                <w:sz w:val="20"/>
                <w:szCs w:val="20"/>
                <w:lang w:val="it-IT"/>
              </w:rPr>
              <w:t xml:space="preserve"> servizio di pulimento;</w:t>
            </w:r>
          </w:p>
          <w:p w14:paraId="60207CA8" w14:textId="77777777" w:rsidR="009628A2" w:rsidRPr="00810F74" w:rsidRDefault="009628A2" w:rsidP="0035448B">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collaborare al</w:t>
            </w:r>
            <w:r w:rsidRPr="003B64AC">
              <w:rPr>
                <w:rFonts w:eastAsiaTheme="minorHAnsi" w:cs="Arial"/>
                <w:color w:val="000000"/>
                <w:sz w:val="20"/>
                <w:szCs w:val="20"/>
                <w:lang w:val="it-IT"/>
              </w:rPr>
              <w:t>la custodia e il mantenimento in efficienza del patrimonio affidatogli</w:t>
            </w:r>
            <w:r>
              <w:rPr>
                <w:rFonts w:eastAsiaTheme="minorHAnsi" w:cs="Arial"/>
                <w:color w:val="000000"/>
                <w:sz w:val="20"/>
                <w:szCs w:val="20"/>
                <w:lang w:val="it-IT"/>
              </w:rPr>
              <w:t>;</w:t>
            </w:r>
          </w:p>
          <w:p w14:paraId="595B120B" w14:textId="77777777" w:rsidR="009628A2" w:rsidRDefault="009628A2" w:rsidP="0035448B">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collaborare a</w:t>
            </w:r>
            <w:r w:rsidRPr="007D7945">
              <w:rPr>
                <w:rFonts w:eastAsiaTheme="minorHAnsi" w:cs="Arial"/>
                <w:color w:val="000000"/>
                <w:sz w:val="20"/>
                <w:szCs w:val="20"/>
                <w:lang w:val="it-IT"/>
              </w:rPr>
              <w:t>l corretto utilizzo degli impianti, delle attrezzature e delle dotazioni ed il mantenimento ottimale delle dotazioni tecniche e delle scorte dei magazzini</w:t>
            </w:r>
            <w:r>
              <w:rPr>
                <w:rFonts w:eastAsiaTheme="minorHAnsi" w:cs="Arial"/>
                <w:color w:val="000000"/>
                <w:sz w:val="20"/>
                <w:szCs w:val="20"/>
                <w:lang w:val="it-IT"/>
              </w:rPr>
              <w:t>;</w:t>
            </w:r>
          </w:p>
          <w:p w14:paraId="15D0281C" w14:textId="77777777" w:rsidR="009628A2" w:rsidRDefault="009628A2" w:rsidP="0035448B">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collaborare</w:t>
            </w:r>
            <w:r w:rsidRPr="007D7945">
              <w:rPr>
                <w:rFonts w:eastAsiaTheme="minorHAnsi" w:cs="Arial"/>
                <w:color w:val="000000"/>
                <w:sz w:val="20"/>
                <w:szCs w:val="20"/>
                <w:lang w:val="it-IT"/>
              </w:rPr>
              <w:t xml:space="preserve"> </w:t>
            </w:r>
            <w:r>
              <w:rPr>
                <w:rFonts w:eastAsiaTheme="minorHAnsi" w:cs="Arial"/>
                <w:color w:val="000000"/>
                <w:sz w:val="20"/>
                <w:szCs w:val="20"/>
                <w:lang w:val="it-IT"/>
              </w:rPr>
              <w:t>al</w:t>
            </w:r>
            <w:r w:rsidRPr="007D7945">
              <w:rPr>
                <w:rFonts w:eastAsiaTheme="minorHAnsi" w:cs="Arial"/>
                <w:color w:val="000000"/>
                <w:sz w:val="20"/>
                <w:szCs w:val="20"/>
                <w:lang w:val="it-IT"/>
              </w:rPr>
              <w:t>la scrupolosa osservanza delle normative in materia d'igiene, sanità, prevenzione infortuni ed incendi e di tutte le norme UNI-CEI relative alla sicurezza degli immobili, impianti ed attrezzature, verificandone periodicamente l'efficienza</w:t>
            </w:r>
            <w:r>
              <w:rPr>
                <w:rFonts w:eastAsiaTheme="minorHAnsi" w:cs="Arial"/>
                <w:color w:val="000000"/>
                <w:sz w:val="20"/>
                <w:szCs w:val="20"/>
                <w:lang w:val="it-IT"/>
              </w:rPr>
              <w:t>;</w:t>
            </w:r>
            <w:r w:rsidRPr="007D7945">
              <w:rPr>
                <w:rFonts w:eastAsiaTheme="minorHAnsi" w:cs="Arial"/>
                <w:color w:val="000000"/>
                <w:sz w:val="20"/>
                <w:szCs w:val="20"/>
                <w:lang w:val="it-IT"/>
              </w:rPr>
              <w:t xml:space="preserve"> </w:t>
            </w:r>
          </w:p>
          <w:p w14:paraId="6D9F742A" w14:textId="77777777" w:rsidR="009628A2" w:rsidRPr="002B6955" w:rsidRDefault="009628A2" w:rsidP="0035448B">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collaborare</w:t>
            </w:r>
            <w:r w:rsidRPr="002B6955">
              <w:rPr>
                <w:rFonts w:eastAsiaTheme="minorHAnsi" w:cs="Arial"/>
                <w:color w:val="000000"/>
                <w:sz w:val="20"/>
                <w:szCs w:val="20"/>
                <w:lang w:val="it-IT"/>
              </w:rPr>
              <w:t xml:space="preserve"> </w:t>
            </w:r>
            <w:r>
              <w:rPr>
                <w:rFonts w:eastAsiaTheme="minorHAnsi" w:cs="Arial"/>
                <w:color w:val="000000"/>
                <w:sz w:val="20"/>
                <w:szCs w:val="20"/>
                <w:lang w:val="it-IT"/>
              </w:rPr>
              <w:t>a</w:t>
            </w:r>
            <w:r w:rsidRPr="002B6955">
              <w:rPr>
                <w:rFonts w:eastAsiaTheme="minorHAnsi" w:cs="Arial"/>
                <w:color w:val="000000"/>
                <w:sz w:val="20"/>
                <w:szCs w:val="20"/>
                <w:lang w:val="it-IT"/>
              </w:rPr>
              <w:t xml:space="preserve">l rispetto delle leggi in vigore per tutte le azioni che comportano responsabilità civile, penale e commerciale per la società </w:t>
            </w:r>
          </w:p>
          <w:p w14:paraId="19385FBA" w14:textId="77777777" w:rsidR="009628A2" w:rsidRPr="00AC356F" w:rsidRDefault="009628A2" w:rsidP="0035448B">
            <w:pPr>
              <w:widowControl/>
              <w:adjustRightInd w:val="0"/>
              <w:ind w:right="741"/>
              <w:jc w:val="both"/>
              <w:rPr>
                <w:sz w:val="20"/>
                <w:szCs w:val="20"/>
                <w:lang w:val="it-IT"/>
              </w:rPr>
            </w:pPr>
          </w:p>
        </w:tc>
      </w:tr>
      <w:tr w:rsidR="009628A2" w:rsidRPr="00EF1653" w14:paraId="0367C244" w14:textId="77777777" w:rsidTr="0035448B">
        <w:trPr>
          <w:trHeight w:val="882"/>
        </w:trPr>
        <w:tc>
          <w:tcPr>
            <w:tcW w:w="2268" w:type="dxa"/>
          </w:tcPr>
          <w:p w14:paraId="4EB8315A" w14:textId="77777777" w:rsidR="009628A2" w:rsidRPr="003F2034" w:rsidRDefault="009628A2" w:rsidP="0035448B">
            <w:pPr>
              <w:pStyle w:val="TableParagraph"/>
              <w:spacing w:before="3"/>
              <w:ind w:left="0"/>
              <w:rPr>
                <w:sz w:val="20"/>
                <w:szCs w:val="20"/>
                <w:lang w:val="it-IT"/>
              </w:rPr>
            </w:pPr>
          </w:p>
          <w:p w14:paraId="0B4A3838" w14:textId="77777777" w:rsidR="009628A2" w:rsidRPr="003F2034" w:rsidRDefault="009628A2" w:rsidP="0035448B">
            <w:pPr>
              <w:pStyle w:val="TableParagraph"/>
              <w:jc w:val="center"/>
              <w:rPr>
                <w:sz w:val="20"/>
                <w:szCs w:val="20"/>
              </w:rPr>
            </w:pPr>
            <w:proofErr w:type="spellStart"/>
            <w:r w:rsidRPr="003F2034">
              <w:rPr>
                <w:sz w:val="20"/>
                <w:szCs w:val="20"/>
              </w:rPr>
              <w:t>Relazioni</w:t>
            </w:r>
            <w:proofErr w:type="spellEnd"/>
            <w:r w:rsidRPr="003F2034">
              <w:rPr>
                <w:sz w:val="20"/>
                <w:szCs w:val="20"/>
              </w:rPr>
              <w:t xml:space="preserve"> </w:t>
            </w:r>
            <w:proofErr w:type="spellStart"/>
            <w:r w:rsidRPr="003F2034">
              <w:rPr>
                <w:sz w:val="20"/>
                <w:szCs w:val="20"/>
              </w:rPr>
              <w:t>trasversali</w:t>
            </w:r>
            <w:proofErr w:type="spellEnd"/>
          </w:p>
        </w:tc>
        <w:tc>
          <w:tcPr>
            <w:tcW w:w="7512" w:type="dxa"/>
          </w:tcPr>
          <w:p w14:paraId="395B6CC0" w14:textId="77777777" w:rsidR="009628A2" w:rsidRPr="00267C8A" w:rsidRDefault="009628A2" w:rsidP="0035448B">
            <w:pPr>
              <w:pStyle w:val="TableParagraph"/>
              <w:numPr>
                <w:ilvl w:val="0"/>
                <w:numId w:val="9"/>
              </w:numPr>
              <w:tabs>
                <w:tab w:val="left" w:pos="286"/>
              </w:tabs>
              <w:ind w:hanging="175"/>
              <w:rPr>
                <w:sz w:val="20"/>
                <w:szCs w:val="20"/>
                <w:lang w:val="it-IT"/>
              </w:rPr>
            </w:pPr>
            <w:r w:rsidRPr="00267C8A">
              <w:rPr>
                <w:sz w:val="20"/>
                <w:szCs w:val="20"/>
                <w:lang w:val="it-IT"/>
              </w:rPr>
              <w:t>Tutte le U.O. Aziendali interessate da interrelazioni di processo</w:t>
            </w:r>
          </w:p>
        </w:tc>
      </w:tr>
      <w:tr w:rsidR="009628A2" w:rsidRPr="00744ACF" w14:paraId="4B6F75C9" w14:textId="77777777" w:rsidTr="0035448B">
        <w:trPr>
          <w:trHeight w:val="882"/>
        </w:trPr>
        <w:tc>
          <w:tcPr>
            <w:tcW w:w="2268" w:type="dxa"/>
          </w:tcPr>
          <w:p w14:paraId="3E946D3D" w14:textId="77777777" w:rsidR="009628A2" w:rsidRPr="003F2034" w:rsidRDefault="009628A2" w:rsidP="0035448B">
            <w:pPr>
              <w:pStyle w:val="TableParagraph"/>
              <w:ind w:left="167" w:right="141" w:firstLine="9"/>
              <w:jc w:val="center"/>
              <w:rPr>
                <w:sz w:val="20"/>
                <w:szCs w:val="20"/>
                <w:lang w:val="it-IT"/>
              </w:rPr>
            </w:pPr>
            <w:r w:rsidRPr="003F2034">
              <w:rPr>
                <w:sz w:val="20"/>
                <w:szCs w:val="20"/>
                <w:lang w:val="it-IT"/>
              </w:rPr>
              <w:t>Eventuali rapporti con soggetti esterni all’A</w:t>
            </w:r>
            <w:r>
              <w:rPr>
                <w:sz w:val="20"/>
                <w:szCs w:val="20"/>
                <w:lang w:val="it-IT"/>
              </w:rPr>
              <w:t>SP</w:t>
            </w:r>
          </w:p>
        </w:tc>
        <w:tc>
          <w:tcPr>
            <w:tcW w:w="7512" w:type="dxa"/>
          </w:tcPr>
          <w:p w14:paraId="5F2FA263" w14:textId="77777777" w:rsidR="009628A2" w:rsidRPr="00744ACF" w:rsidRDefault="009628A2" w:rsidP="0035448B">
            <w:pPr>
              <w:pStyle w:val="TableParagraph"/>
              <w:numPr>
                <w:ilvl w:val="0"/>
                <w:numId w:val="11"/>
              </w:numPr>
              <w:tabs>
                <w:tab w:val="left" w:pos="286"/>
              </w:tabs>
              <w:ind w:hanging="175"/>
              <w:rPr>
                <w:sz w:val="20"/>
                <w:szCs w:val="20"/>
                <w:lang w:val="it-IT"/>
              </w:rPr>
            </w:pPr>
            <w:r w:rsidRPr="00744ACF">
              <w:rPr>
                <w:sz w:val="20"/>
                <w:szCs w:val="20"/>
                <w:lang w:val="it-IT"/>
              </w:rPr>
              <w:t>Soggetti demandati dalla Committenza a</w:t>
            </w:r>
            <w:r>
              <w:rPr>
                <w:sz w:val="20"/>
                <w:szCs w:val="20"/>
                <w:lang w:val="it-IT"/>
              </w:rPr>
              <w:t>lla verifica del contratto di affidamento e del contratto di servizio;</w:t>
            </w:r>
          </w:p>
          <w:p w14:paraId="41759904" w14:textId="77777777" w:rsidR="009628A2" w:rsidRDefault="009628A2" w:rsidP="0035448B">
            <w:pPr>
              <w:pStyle w:val="TableParagraph"/>
              <w:numPr>
                <w:ilvl w:val="0"/>
                <w:numId w:val="11"/>
              </w:numPr>
              <w:tabs>
                <w:tab w:val="left" w:pos="286"/>
              </w:tabs>
              <w:ind w:hanging="175"/>
              <w:rPr>
                <w:sz w:val="20"/>
                <w:szCs w:val="20"/>
              </w:rPr>
            </w:pPr>
            <w:proofErr w:type="spellStart"/>
            <w:r>
              <w:rPr>
                <w:sz w:val="20"/>
                <w:szCs w:val="20"/>
              </w:rPr>
              <w:t>Fornitori</w:t>
            </w:r>
            <w:proofErr w:type="spellEnd"/>
          </w:p>
          <w:p w14:paraId="577BFB41" w14:textId="77777777" w:rsidR="009628A2" w:rsidRPr="00744ACF" w:rsidRDefault="009628A2" w:rsidP="0035448B">
            <w:pPr>
              <w:pStyle w:val="TableParagraph"/>
              <w:tabs>
                <w:tab w:val="left" w:pos="286"/>
              </w:tabs>
              <w:rPr>
                <w:sz w:val="20"/>
                <w:szCs w:val="20"/>
                <w:lang w:val="it-IT"/>
              </w:rPr>
            </w:pPr>
          </w:p>
          <w:p w14:paraId="4A62CD6C" w14:textId="77777777" w:rsidR="009628A2" w:rsidRPr="00744ACF" w:rsidRDefault="009628A2" w:rsidP="0035448B">
            <w:pPr>
              <w:pStyle w:val="TableParagraph"/>
              <w:tabs>
                <w:tab w:val="left" w:pos="286"/>
              </w:tabs>
              <w:spacing w:line="210" w:lineRule="exact"/>
              <w:rPr>
                <w:sz w:val="20"/>
                <w:szCs w:val="20"/>
                <w:lang w:val="it-IT"/>
              </w:rPr>
            </w:pPr>
          </w:p>
        </w:tc>
      </w:tr>
    </w:tbl>
    <w:p w14:paraId="0E0679C9" w14:textId="77777777" w:rsidR="00253CAC" w:rsidRDefault="00253CAC">
      <w:pPr>
        <w:rPr>
          <w:lang w:val="it-IT"/>
        </w:rPr>
      </w:pPr>
      <w:r>
        <w:rPr>
          <w:lang w:val="it-IT"/>
        </w:rPr>
        <w:br w:type="page"/>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512"/>
      </w:tblGrid>
      <w:tr w:rsidR="00253CAC" w:rsidRPr="003F2034" w14:paraId="68892CB1" w14:textId="77777777" w:rsidTr="0035448B">
        <w:trPr>
          <w:trHeight w:val="340"/>
        </w:trPr>
        <w:tc>
          <w:tcPr>
            <w:tcW w:w="2268" w:type="dxa"/>
            <w:shd w:val="clear" w:color="auto" w:fill="DBE5F1"/>
          </w:tcPr>
          <w:p w14:paraId="297ADEBA" w14:textId="77777777" w:rsidR="00253CAC" w:rsidRPr="003F2034" w:rsidRDefault="00253CAC" w:rsidP="0035448B">
            <w:pPr>
              <w:pStyle w:val="TableParagraph"/>
              <w:spacing w:line="211" w:lineRule="exact"/>
              <w:ind w:left="107"/>
              <w:jc w:val="center"/>
              <w:rPr>
                <w:sz w:val="20"/>
                <w:szCs w:val="20"/>
              </w:rPr>
            </w:pPr>
            <w:proofErr w:type="spellStart"/>
            <w:r w:rsidRPr="003F2034">
              <w:rPr>
                <w:sz w:val="20"/>
                <w:szCs w:val="20"/>
              </w:rPr>
              <w:lastRenderedPageBreak/>
              <w:t>Denominazione</w:t>
            </w:r>
            <w:proofErr w:type="spellEnd"/>
          </w:p>
        </w:tc>
        <w:tc>
          <w:tcPr>
            <w:tcW w:w="7512" w:type="dxa"/>
            <w:shd w:val="clear" w:color="auto" w:fill="DBE5F1"/>
          </w:tcPr>
          <w:p w14:paraId="69BF3CB7" w14:textId="77777777" w:rsidR="00253CAC" w:rsidRPr="000E2E60" w:rsidRDefault="00253CAC" w:rsidP="000E2E60">
            <w:pPr>
              <w:pStyle w:val="TableParagraph"/>
              <w:ind w:left="108"/>
              <w:rPr>
                <w:b/>
                <w:sz w:val="24"/>
                <w:szCs w:val="24"/>
                <w:lang w:val="it-IT"/>
              </w:rPr>
            </w:pPr>
            <w:r w:rsidRPr="000E2E60">
              <w:rPr>
                <w:b/>
                <w:sz w:val="24"/>
                <w:szCs w:val="24"/>
                <w:lang w:val="it-IT"/>
              </w:rPr>
              <w:t>RETAIL</w:t>
            </w:r>
          </w:p>
        </w:tc>
      </w:tr>
      <w:tr w:rsidR="00253CAC" w:rsidRPr="003F2034" w14:paraId="71AEEEA6" w14:textId="77777777" w:rsidTr="0035448B">
        <w:trPr>
          <w:trHeight w:val="340"/>
        </w:trPr>
        <w:tc>
          <w:tcPr>
            <w:tcW w:w="2268" w:type="dxa"/>
          </w:tcPr>
          <w:p w14:paraId="718477EF" w14:textId="77777777" w:rsidR="00253CAC" w:rsidRPr="003F2034" w:rsidRDefault="00253CAC" w:rsidP="0035448B">
            <w:pPr>
              <w:pStyle w:val="TableParagraph"/>
              <w:spacing w:before="50"/>
              <w:ind w:left="258"/>
              <w:jc w:val="center"/>
              <w:rPr>
                <w:sz w:val="20"/>
                <w:szCs w:val="20"/>
              </w:rPr>
            </w:pPr>
            <w:proofErr w:type="spellStart"/>
            <w:r w:rsidRPr="003F2034">
              <w:rPr>
                <w:sz w:val="20"/>
                <w:szCs w:val="20"/>
              </w:rPr>
              <w:t>Livello</w:t>
            </w:r>
            <w:proofErr w:type="spellEnd"/>
            <w:r w:rsidRPr="003F2034">
              <w:rPr>
                <w:sz w:val="20"/>
                <w:szCs w:val="20"/>
              </w:rPr>
              <w:t xml:space="preserve"> </w:t>
            </w:r>
            <w:proofErr w:type="spellStart"/>
            <w:r w:rsidRPr="003F2034">
              <w:rPr>
                <w:sz w:val="20"/>
                <w:szCs w:val="20"/>
              </w:rPr>
              <w:t>organizzativo</w:t>
            </w:r>
            <w:proofErr w:type="spellEnd"/>
          </w:p>
        </w:tc>
        <w:tc>
          <w:tcPr>
            <w:tcW w:w="7512" w:type="dxa"/>
          </w:tcPr>
          <w:p w14:paraId="01FA12C6" w14:textId="77777777" w:rsidR="00253CAC" w:rsidRPr="003F2034" w:rsidRDefault="00253CAC" w:rsidP="0035448B">
            <w:pPr>
              <w:pStyle w:val="TableParagraph"/>
              <w:spacing w:line="211" w:lineRule="exact"/>
              <w:ind w:left="110"/>
              <w:rPr>
                <w:sz w:val="20"/>
                <w:szCs w:val="20"/>
              </w:rPr>
            </w:pPr>
            <w:proofErr w:type="spellStart"/>
            <w:r>
              <w:rPr>
                <w:sz w:val="20"/>
                <w:szCs w:val="20"/>
              </w:rPr>
              <w:t>Divisione</w:t>
            </w:r>
            <w:proofErr w:type="spellEnd"/>
            <w:r>
              <w:rPr>
                <w:sz w:val="20"/>
                <w:szCs w:val="20"/>
              </w:rPr>
              <w:t xml:space="preserve"> </w:t>
            </w:r>
            <w:proofErr w:type="spellStart"/>
            <w:r>
              <w:rPr>
                <w:sz w:val="20"/>
                <w:szCs w:val="20"/>
              </w:rPr>
              <w:t>Operativa</w:t>
            </w:r>
            <w:proofErr w:type="spellEnd"/>
          </w:p>
        </w:tc>
      </w:tr>
      <w:tr w:rsidR="00253CAC" w:rsidRPr="003F2034" w14:paraId="5FFC50FE" w14:textId="77777777" w:rsidTr="0035448B">
        <w:trPr>
          <w:trHeight w:val="340"/>
        </w:trPr>
        <w:tc>
          <w:tcPr>
            <w:tcW w:w="2268" w:type="dxa"/>
          </w:tcPr>
          <w:p w14:paraId="5F064367" w14:textId="77777777" w:rsidR="00253CAC" w:rsidRPr="003F2034" w:rsidRDefault="00253CAC" w:rsidP="0035448B">
            <w:pPr>
              <w:pStyle w:val="TableParagraph"/>
              <w:spacing w:before="50"/>
              <w:ind w:left="122"/>
              <w:jc w:val="center"/>
              <w:rPr>
                <w:sz w:val="20"/>
                <w:szCs w:val="20"/>
              </w:rPr>
            </w:pPr>
            <w:proofErr w:type="spellStart"/>
            <w:r w:rsidRPr="003F2034">
              <w:rPr>
                <w:sz w:val="20"/>
                <w:szCs w:val="20"/>
              </w:rPr>
              <w:t>Ruolo</w:t>
            </w:r>
            <w:proofErr w:type="spellEnd"/>
            <w:r w:rsidRPr="003F2034">
              <w:rPr>
                <w:sz w:val="20"/>
                <w:szCs w:val="20"/>
              </w:rPr>
              <w:t xml:space="preserve"> del </w:t>
            </w:r>
            <w:proofErr w:type="spellStart"/>
            <w:r w:rsidRPr="003F2034">
              <w:rPr>
                <w:sz w:val="20"/>
                <w:szCs w:val="20"/>
              </w:rPr>
              <w:t>Responsabile</w:t>
            </w:r>
            <w:proofErr w:type="spellEnd"/>
          </w:p>
        </w:tc>
        <w:tc>
          <w:tcPr>
            <w:tcW w:w="7512" w:type="dxa"/>
          </w:tcPr>
          <w:p w14:paraId="0E54A2F5" w14:textId="77777777" w:rsidR="00253CAC" w:rsidRPr="003F2034" w:rsidRDefault="00253CAC" w:rsidP="0035448B">
            <w:pPr>
              <w:pStyle w:val="TableParagraph"/>
              <w:spacing w:line="211" w:lineRule="exact"/>
              <w:ind w:left="110"/>
              <w:rPr>
                <w:sz w:val="20"/>
                <w:szCs w:val="20"/>
              </w:rPr>
            </w:pPr>
            <w:proofErr w:type="spellStart"/>
            <w:r>
              <w:rPr>
                <w:sz w:val="20"/>
                <w:szCs w:val="20"/>
              </w:rPr>
              <w:t>Multidisciplinare</w:t>
            </w:r>
            <w:proofErr w:type="spellEnd"/>
          </w:p>
        </w:tc>
      </w:tr>
      <w:tr w:rsidR="00253CAC" w:rsidRPr="003F2034" w14:paraId="24A232BD" w14:textId="77777777" w:rsidTr="0035448B">
        <w:trPr>
          <w:trHeight w:val="441"/>
        </w:trPr>
        <w:tc>
          <w:tcPr>
            <w:tcW w:w="2268" w:type="dxa"/>
          </w:tcPr>
          <w:p w14:paraId="6DBBFEC1" w14:textId="77777777" w:rsidR="00253CAC" w:rsidRPr="003F2034" w:rsidRDefault="00253CAC" w:rsidP="0035448B">
            <w:pPr>
              <w:pStyle w:val="TableParagraph"/>
              <w:spacing w:line="211" w:lineRule="exact"/>
              <w:ind w:left="335" w:right="326"/>
              <w:jc w:val="center"/>
              <w:rPr>
                <w:sz w:val="20"/>
                <w:szCs w:val="20"/>
              </w:rPr>
            </w:pPr>
            <w:proofErr w:type="spellStart"/>
            <w:r w:rsidRPr="003F2034">
              <w:rPr>
                <w:sz w:val="20"/>
                <w:szCs w:val="20"/>
              </w:rPr>
              <w:t>Livello</w:t>
            </w:r>
            <w:proofErr w:type="spellEnd"/>
            <w:r w:rsidRPr="003F2034">
              <w:rPr>
                <w:sz w:val="20"/>
                <w:szCs w:val="20"/>
              </w:rPr>
              <w:t xml:space="preserve"> </w:t>
            </w:r>
            <w:proofErr w:type="spellStart"/>
            <w:r w:rsidRPr="003F2034">
              <w:rPr>
                <w:sz w:val="20"/>
                <w:szCs w:val="20"/>
              </w:rPr>
              <w:t>gerarchico</w:t>
            </w:r>
            <w:proofErr w:type="spellEnd"/>
          </w:p>
          <w:p w14:paraId="60293430" w14:textId="77777777" w:rsidR="00253CAC" w:rsidRPr="003F2034" w:rsidRDefault="00253CAC" w:rsidP="0035448B">
            <w:pPr>
              <w:pStyle w:val="TableParagraph"/>
              <w:spacing w:line="210" w:lineRule="exact"/>
              <w:ind w:left="333" w:right="326"/>
              <w:jc w:val="center"/>
              <w:rPr>
                <w:sz w:val="20"/>
                <w:szCs w:val="20"/>
              </w:rPr>
            </w:pPr>
            <w:proofErr w:type="spellStart"/>
            <w:r w:rsidRPr="003F2034">
              <w:rPr>
                <w:sz w:val="20"/>
                <w:szCs w:val="20"/>
              </w:rPr>
              <w:t>superiore</w:t>
            </w:r>
            <w:proofErr w:type="spellEnd"/>
          </w:p>
        </w:tc>
        <w:tc>
          <w:tcPr>
            <w:tcW w:w="7512" w:type="dxa"/>
          </w:tcPr>
          <w:p w14:paraId="27C3FBDE" w14:textId="77777777" w:rsidR="00253CAC" w:rsidRPr="003F2034" w:rsidRDefault="00253CAC" w:rsidP="0035448B">
            <w:pPr>
              <w:pStyle w:val="TableParagraph"/>
              <w:spacing w:before="41"/>
              <w:ind w:left="110"/>
              <w:rPr>
                <w:sz w:val="20"/>
                <w:szCs w:val="20"/>
              </w:rPr>
            </w:pPr>
            <w:proofErr w:type="spellStart"/>
            <w:r>
              <w:rPr>
                <w:sz w:val="20"/>
                <w:szCs w:val="20"/>
              </w:rPr>
              <w:t>Direzione</w:t>
            </w:r>
            <w:proofErr w:type="spellEnd"/>
            <w:r>
              <w:rPr>
                <w:sz w:val="20"/>
                <w:szCs w:val="20"/>
              </w:rPr>
              <w:t xml:space="preserve"> </w:t>
            </w:r>
            <w:proofErr w:type="spellStart"/>
            <w:r>
              <w:rPr>
                <w:sz w:val="20"/>
                <w:szCs w:val="20"/>
              </w:rPr>
              <w:t>Generale</w:t>
            </w:r>
            <w:proofErr w:type="spellEnd"/>
          </w:p>
        </w:tc>
      </w:tr>
      <w:tr w:rsidR="00253CAC" w:rsidRPr="003F2034" w14:paraId="3DD68605" w14:textId="77777777" w:rsidTr="0035448B">
        <w:trPr>
          <w:trHeight w:val="662"/>
        </w:trPr>
        <w:tc>
          <w:tcPr>
            <w:tcW w:w="2268" w:type="dxa"/>
          </w:tcPr>
          <w:p w14:paraId="7D81543F" w14:textId="77777777" w:rsidR="00253CAC" w:rsidRPr="003F2034" w:rsidRDefault="00253CAC" w:rsidP="0035448B">
            <w:pPr>
              <w:pStyle w:val="TableParagraph"/>
              <w:spacing w:before="3"/>
              <w:ind w:left="0"/>
              <w:rPr>
                <w:sz w:val="20"/>
                <w:szCs w:val="20"/>
              </w:rPr>
            </w:pPr>
          </w:p>
          <w:p w14:paraId="658A020D" w14:textId="77777777" w:rsidR="00253CAC" w:rsidRPr="003F2034" w:rsidRDefault="00253CAC" w:rsidP="0035448B">
            <w:pPr>
              <w:pStyle w:val="TableParagraph"/>
              <w:ind w:left="530"/>
              <w:rPr>
                <w:sz w:val="20"/>
                <w:szCs w:val="20"/>
              </w:rPr>
            </w:pPr>
            <w:r w:rsidRPr="003F2034">
              <w:rPr>
                <w:sz w:val="20"/>
                <w:szCs w:val="20"/>
              </w:rPr>
              <w:t xml:space="preserve">Link </w:t>
            </w:r>
            <w:proofErr w:type="spellStart"/>
            <w:r w:rsidRPr="003F2034">
              <w:rPr>
                <w:sz w:val="20"/>
                <w:szCs w:val="20"/>
              </w:rPr>
              <w:t>funzionali</w:t>
            </w:r>
            <w:proofErr w:type="spellEnd"/>
          </w:p>
        </w:tc>
        <w:tc>
          <w:tcPr>
            <w:tcW w:w="7512" w:type="dxa"/>
          </w:tcPr>
          <w:p w14:paraId="7A7D8EA7" w14:textId="77777777" w:rsidR="00253CAC" w:rsidRPr="003F2034" w:rsidRDefault="00253CAC" w:rsidP="0035448B">
            <w:pPr>
              <w:pStyle w:val="TableParagraph"/>
              <w:numPr>
                <w:ilvl w:val="0"/>
                <w:numId w:val="12"/>
              </w:numPr>
              <w:tabs>
                <w:tab w:val="left" w:pos="286"/>
              </w:tabs>
              <w:spacing w:line="210" w:lineRule="exact"/>
              <w:ind w:hanging="175"/>
              <w:rPr>
                <w:sz w:val="20"/>
                <w:szCs w:val="20"/>
                <w:lang w:val="it-IT"/>
              </w:rPr>
            </w:pPr>
            <w:r>
              <w:rPr>
                <w:sz w:val="20"/>
                <w:szCs w:val="20"/>
                <w:lang w:val="it-IT"/>
              </w:rPr>
              <w:t>Strutture funzionali aziendali</w:t>
            </w:r>
          </w:p>
        </w:tc>
      </w:tr>
      <w:tr w:rsidR="00253CAC" w:rsidRPr="00EF1653" w14:paraId="2CE66582" w14:textId="77777777" w:rsidTr="0035448B">
        <w:trPr>
          <w:trHeight w:val="692"/>
        </w:trPr>
        <w:tc>
          <w:tcPr>
            <w:tcW w:w="2268" w:type="dxa"/>
          </w:tcPr>
          <w:p w14:paraId="69E03047" w14:textId="77777777" w:rsidR="00253CAC" w:rsidRPr="003F2034" w:rsidRDefault="00253CAC" w:rsidP="0035448B">
            <w:pPr>
              <w:pStyle w:val="TableParagraph"/>
              <w:ind w:left="0"/>
              <w:rPr>
                <w:sz w:val="20"/>
                <w:szCs w:val="20"/>
                <w:lang w:val="it-IT"/>
              </w:rPr>
            </w:pPr>
          </w:p>
          <w:p w14:paraId="58A8F20D" w14:textId="77777777" w:rsidR="00253CAC" w:rsidRDefault="00253CAC" w:rsidP="0035448B">
            <w:pPr>
              <w:pStyle w:val="TableParagraph"/>
              <w:ind w:left="0"/>
              <w:rPr>
                <w:sz w:val="20"/>
                <w:szCs w:val="20"/>
                <w:lang w:val="it-IT"/>
              </w:rPr>
            </w:pPr>
          </w:p>
          <w:p w14:paraId="645AC9E4" w14:textId="77777777" w:rsidR="00253CAC" w:rsidRDefault="00253CAC" w:rsidP="0035448B">
            <w:pPr>
              <w:pStyle w:val="TableParagraph"/>
              <w:ind w:left="0"/>
              <w:rPr>
                <w:sz w:val="20"/>
                <w:szCs w:val="20"/>
                <w:lang w:val="it-IT"/>
              </w:rPr>
            </w:pPr>
          </w:p>
          <w:p w14:paraId="0A00229F" w14:textId="77777777" w:rsidR="00253CAC" w:rsidRPr="003F2034" w:rsidRDefault="00253CAC" w:rsidP="0035448B">
            <w:pPr>
              <w:pStyle w:val="TableParagraph"/>
              <w:ind w:left="0"/>
              <w:rPr>
                <w:sz w:val="20"/>
                <w:szCs w:val="20"/>
                <w:lang w:val="it-IT"/>
              </w:rPr>
            </w:pPr>
          </w:p>
          <w:p w14:paraId="423CEBBA" w14:textId="77777777" w:rsidR="00253CAC" w:rsidRPr="003F2034" w:rsidRDefault="00253CAC" w:rsidP="0035448B">
            <w:pPr>
              <w:pStyle w:val="TableParagraph"/>
              <w:ind w:left="0"/>
              <w:rPr>
                <w:sz w:val="20"/>
                <w:szCs w:val="20"/>
                <w:lang w:val="it-IT"/>
              </w:rPr>
            </w:pPr>
          </w:p>
          <w:p w14:paraId="362C20BA" w14:textId="77777777" w:rsidR="00253CAC" w:rsidRPr="003F2034" w:rsidRDefault="00253CAC" w:rsidP="0035448B">
            <w:pPr>
              <w:pStyle w:val="TableParagraph"/>
              <w:ind w:left="0"/>
              <w:rPr>
                <w:sz w:val="20"/>
                <w:szCs w:val="20"/>
                <w:lang w:val="it-IT"/>
              </w:rPr>
            </w:pPr>
          </w:p>
          <w:p w14:paraId="55F05776" w14:textId="77777777" w:rsidR="00253CAC" w:rsidRPr="003F2034" w:rsidRDefault="00253CAC" w:rsidP="0035448B">
            <w:pPr>
              <w:pStyle w:val="TableParagraph"/>
              <w:ind w:left="0"/>
              <w:rPr>
                <w:sz w:val="20"/>
                <w:szCs w:val="20"/>
                <w:lang w:val="it-IT"/>
              </w:rPr>
            </w:pPr>
          </w:p>
          <w:p w14:paraId="0058262F" w14:textId="77777777" w:rsidR="00253CAC" w:rsidRPr="003F2034" w:rsidRDefault="00253CAC" w:rsidP="0035448B">
            <w:pPr>
              <w:pStyle w:val="TableParagraph"/>
              <w:ind w:left="0"/>
              <w:rPr>
                <w:sz w:val="20"/>
                <w:szCs w:val="20"/>
                <w:lang w:val="it-IT"/>
              </w:rPr>
            </w:pPr>
          </w:p>
          <w:p w14:paraId="50BD8428" w14:textId="77777777" w:rsidR="00253CAC" w:rsidRPr="003F2034" w:rsidRDefault="00253CAC" w:rsidP="0035448B">
            <w:pPr>
              <w:pStyle w:val="TableParagraph"/>
              <w:ind w:left="0"/>
              <w:rPr>
                <w:sz w:val="20"/>
                <w:szCs w:val="20"/>
                <w:lang w:val="it-IT"/>
              </w:rPr>
            </w:pPr>
          </w:p>
          <w:p w14:paraId="1183DD62" w14:textId="77777777" w:rsidR="00253CAC" w:rsidRPr="003F2034" w:rsidRDefault="00253CAC" w:rsidP="0035448B">
            <w:pPr>
              <w:pStyle w:val="TableParagraph"/>
              <w:ind w:left="0"/>
              <w:rPr>
                <w:sz w:val="20"/>
                <w:szCs w:val="20"/>
                <w:lang w:val="it-IT"/>
              </w:rPr>
            </w:pPr>
          </w:p>
          <w:p w14:paraId="0AD0BB37" w14:textId="77777777" w:rsidR="00253CAC" w:rsidRPr="003F2034" w:rsidRDefault="00253CAC" w:rsidP="0035448B">
            <w:pPr>
              <w:pStyle w:val="TableParagraph"/>
              <w:ind w:left="0"/>
              <w:rPr>
                <w:sz w:val="20"/>
                <w:szCs w:val="20"/>
                <w:lang w:val="it-IT"/>
              </w:rPr>
            </w:pPr>
          </w:p>
          <w:p w14:paraId="04AAF2D1" w14:textId="77777777" w:rsidR="00253CAC" w:rsidRPr="003F2034" w:rsidRDefault="00253CAC" w:rsidP="0035448B">
            <w:pPr>
              <w:pStyle w:val="TableParagraph"/>
              <w:ind w:left="0"/>
              <w:rPr>
                <w:sz w:val="20"/>
                <w:szCs w:val="20"/>
                <w:lang w:val="it-IT"/>
              </w:rPr>
            </w:pPr>
          </w:p>
          <w:p w14:paraId="2D31FA7E" w14:textId="77777777" w:rsidR="00253CAC" w:rsidRPr="003F2034" w:rsidRDefault="00253CAC" w:rsidP="0035448B">
            <w:pPr>
              <w:pStyle w:val="TableParagraph"/>
              <w:spacing w:before="4"/>
              <w:ind w:left="0"/>
              <w:rPr>
                <w:sz w:val="20"/>
                <w:szCs w:val="20"/>
                <w:lang w:val="it-IT"/>
              </w:rPr>
            </w:pPr>
          </w:p>
          <w:p w14:paraId="716380F2" w14:textId="77777777" w:rsidR="00253CAC" w:rsidRPr="003F2034" w:rsidRDefault="00253CAC" w:rsidP="0035448B">
            <w:pPr>
              <w:pStyle w:val="TableParagraph"/>
              <w:ind w:left="122"/>
              <w:jc w:val="center"/>
              <w:rPr>
                <w:sz w:val="20"/>
                <w:szCs w:val="20"/>
              </w:rPr>
            </w:pPr>
            <w:proofErr w:type="spellStart"/>
            <w:r w:rsidRPr="003F2034">
              <w:rPr>
                <w:sz w:val="20"/>
                <w:szCs w:val="20"/>
              </w:rPr>
              <w:t>Funzioni</w:t>
            </w:r>
            <w:proofErr w:type="spellEnd"/>
            <w:r w:rsidRPr="003F2034">
              <w:rPr>
                <w:sz w:val="20"/>
                <w:szCs w:val="20"/>
              </w:rPr>
              <w:t xml:space="preserve"> e </w:t>
            </w:r>
            <w:proofErr w:type="spellStart"/>
            <w:r w:rsidRPr="003F2034">
              <w:rPr>
                <w:sz w:val="20"/>
                <w:szCs w:val="20"/>
              </w:rPr>
              <w:t>competenze</w:t>
            </w:r>
            <w:proofErr w:type="spellEnd"/>
          </w:p>
        </w:tc>
        <w:tc>
          <w:tcPr>
            <w:tcW w:w="7512" w:type="dxa"/>
          </w:tcPr>
          <w:p w14:paraId="1156C791" w14:textId="77777777" w:rsidR="00253CAC" w:rsidRPr="00520F0E" w:rsidRDefault="00253CAC" w:rsidP="0035448B">
            <w:pPr>
              <w:pStyle w:val="Corpotesto"/>
              <w:kinsoku w:val="0"/>
              <w:overflowPunct w:val="0"/>
              <w:spacing w:line="254" w:lineRule="auto"/>
              <w:ind w:left="317" w:right="741"/>
              <w:jc w:val="both"/>
              <w:rPr>
                <w:sz w:val="20"/>
                <w:szCs w:val="20"/>
                <w:lang w:val="it-IT"/>
              </w:rPr>
            </w:pPr>
            <w:r w:rsidRPr="00520F0E">
              <w:rPr>
                <w:sz w:val="20"/>
                <w:szCs w:val="20"/>
                <w:lang w:val="it-IT"/>
              </w:rPr>
              <w:t>In coerenza con le fasi e con il percorso di evoluzione del mo</w:t>
            </w:r>
            <w:r>
              <w:rPr>
                <w:sz w:val="20"/>
                <w:szCs w:val="20"/>
                <w:lang w:val="it-IT"/>
              </w:rPr>
              <w:t xml:space="preserve">dello organizzativo aziendale la </w:t>
            </w:r>
            <w:proofErr w:type="gramStart"/>
            <w:r w:rsidRPr="007D7945">
              <w:rPr>
                <w:b/>
                <w:sz w:val="20"/>
                <w:szCs w:val="20"/>
                <w:lang w:val="it-IT"/>
              </w:rPr>
              <w:t>D</w:t>
            </w:r>
            <w:r w:rsidR="000E2E60">
              <w:rPr>
                <w:b/>
                <w:sz w:val="20"/>
                <w:szCs w:val="20"/>
                <w:lang w:val="it-IT"/>
              </w:rPr>
              <w:t>O</w:t>
            </w:r>
            <w:r w:rsidRPr="007D7945">
              <w:rPr>
                <w:b/>
                <w:sz w:val="20"/>
                <w:szCs w:val="20"/>
                <w:lang w:val="it-IT"/>
              </w:rPr>
              <w:t xml:space="preserve"> </w:t>
            </w:r>
            <w:r w:rsidR="000E2E60">
              <w:rPr>
                <w:b/>
                <w:sz w:val="20"/>
                <w:szCs w:val="20"/>
                <w:lang w:val="it-IT"/>
              </w:rPr>
              <w:t xml:space="preserve"> </w:t>
            </w:r>
            <w:r w:rsidR="0035448B">
              <w:rPr>
                <w:b/>
                <w:sz w:val="20"/>
                <w:szCs w:val="20"/>
                <w:lang w:val="it-IT"/>
              </w:rPr>
              <w:t>RETAIL</w:t>
            </w:r>
            <w:proofErr w:type="gramEnd"/>
            <w:r w:rsidRPr="00520F0E">
              <w:rPr>
                <w:sz w:val="20"/>
                <w:szCs w:val="20"/>
                <w:lang w:val="it-IT"/>
              </w:rPr>
              <w:t xml:space="preserve"> svolge le seguenti funzioni:</w:t>
            </w:r>
          </w:p>
          <w:p w14:paraId="4932BEB2" w14:textId="77777777" w:rsidR="00253CAC" w:rsidRPr="003B64AC" w:rsidRDefault="00253CAC" w:rsidP="0035448B">
            <w:pPr>
              <w:pStyle w:val="Corpotesto"/>
              <w:kinsoku w:val="0"/>
              <w:overflowPunct w:val="0"/>
              <w:ind w:left="388" w:right="743" w:hanging="71"/>
              <w:jc w:val="both"/>
              <w:rPr>
                <w:color w:val="010101"/>
                <w:w w:val="105"/>
                <w:sz w:val="20"/>
                <w:szCs w:val="20"/>
                <w:lang w:val="it-IT"/>
              </w:rPr>
            </w:pPr>
          </w:p>
          <w:p w14:paraId="3ACA9545" w14:textId="77777777" w:rsidR="00253CAC" w:rsidRDefault="00253CAC" w:rsidP="0035448B">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g</w:t>
            </w:r>
            <w:r w:rsidRPr="003B64AC">
              <w:rPr>
                <w:rFonts w:eastAsiaTheme="minorHAnsi" w:cs="Arial"/>
                <w:color w:val="000000"/>
                <w:sz w:val="20"/>
                <w:szCs w:val="20"/>
                <w:lang w:val="it-IT"/>
              </w:rPr>
              <w:t>arantire una corretta gestione dell</w:t>
            </w:r>
            <w:r>
              <w:rPr>
                <w:rFonts w:eastAsiaTheme="minorHAnsi" w:cs="Arial"/>
                <w:color w:val="000000"/>
                <w:sz w:val="20"/>
                <w:szCs w:val="20"/>
                <w:lang w:val="it-IT"/>
              </w:rPr>
              <w:t>a Business Unit</w:t>
            </w:r>
            <w:r w:rsidRPr="003B64AC">
              <w:rPr>
                <w:rFonts w:eastAsiaTheme="minorHAnsi" w:cs="Arial"/>
                <w:color w:val="000000"/>
                <w:sz w:val="20"/>
                <w:szCs w:val="20"/>
                <w:lang w:val="it-IT"/>
              </w:rPr>
              <w:t>, coordinando le varie funzioni nell'intento di massimizzarne il profitto</w:t>
            </w:r>
            <w:r>
              <w:rPr>
                <w:rFonts w:eastAsiaTheme="minorHAnsi" w:cs="Arial"/>
                <w:color w:val="000000"/>
                <w:sz w:val="20"/>
                <w:szCs w:val="20"/>
                <w:lang w:val="it-IT"/>
              </w:rPr>
              <w:t xml:space="preserve"> e gli standard di qualità erogata e percepita;</w:t>
            </w:r>
            <w:r w:rsidRPr="003B64AC">
              <w:rPr>
                <w:rFonts w:eastAsiaTheme="minorHAnsi" w:cs="Arial"/>
                <w:color w:val="000000"/>
                <w:sz w:val="20"/>
                <w:szCs w:val="20"/>
                <w:lang w:val="it-IT"/>
              </w:rPr>
              <w:t xml:space="preserve"> </w:t>
            </w:r>
          </w:p>
          <w:p w14:paraId="08CD5368" w14:textId="77777777" w:rsidR="00253CAC" w:rsidRDefault="00253CAC" w:rsidP="0035448B">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p</w:t>
            </w:r>
            <w:r w:rsidRPr="003B64AC">
              <w:rPr>
                <w:rFonts w:eastAsiaTheme="minorHAnsi" w:cs="Arial"/>
                <w:color w:val="000000"/>
                <w:sz w:val="20"/>
                <w:szCs w:val="20"/>
                <w:lang w:val="it-IT"/>
              </w:rPr>
              <w:t>redispo</w:t>
            </w:r>
            <w:r>
              <w:rPr>
                <w:rFonts w:eastAsiaTheme="minorHAnsi" w:cs="Arial"/>
                <w:color w:val="000000"/>
                <w:sz w:val="20"/>
                <w:szCs w:val="20"/>
                <w:lang w:val="it-IT"/>
              </w:rPr>
              <w:t>rr</w:t>
            </w:r>
            <w:r w:rsidRPr="003B64AC">
              <w:rPr>
                <w:rFonts w:eastAsiaTheme="minorHAnsi" w:cs="Arial"/>
                <w:color w:val="000000"/>
                <w:sz w:val="20"/>
                <w:szCs w:val="20"/>
                <w:lang w:val="it-IT"/>
              </w:rPr>
              <w:t xml:space="preserve">e l'introduzione, l'interpretazione e la corretta applicazione delle procedure </w:t>
            </w:r>
            <w:r>
              <w:rPr>
                <w:rFonts w:eastAsiaTheme="minorHAnsi" w:cs="Arial"/>
                <w:color w:val="000000"/>
                <w:sz w:val="20"/>
                <w:szCs w:val="20"/>
                <w:lang w:val="it-IT"/>
              </w:rPr>
              <w:t>operative</w:t>
            </w:r>
            <w:r w:rsidRPr="003B64AC">
              <w:rPr>
                <w:rFonts w:eastAsiaTheme="minorHAnsi" w:cs="Arial"/>
                <w:color w:val="000000"/>
                <w:sz w:val="20"/>
                <w:szCs w:val="20"/>
                <w:lang w:val="it-IT"/>
              </w:rPr>
              <w:t xml:space="preserve"> stabilite dalla </w:t>
            </w:r>
            <w:r>
              <w:rPr>
                <w:rFonts w:eastAsiaTheme="minorHAnsi" w:cs="Arial"/>
                <w:color w:val="000000"/>
                <w:sz w:val="20"/>
                <w:szCs w:val="20"/>
                <w:lang w:val="it-IT"/>
              </w:rPr>
              <w:t>Società;</w:t>
            </w:r>
            <w:r w:rsidRPr="003B64AC">
              <w:rPr>
                <w:rFonts w:eastAsiaTheme="minorHAnsi" w:cs="Arial"/>
                <w:color w:val="000000"/>
                <w:sz w:val="20"/>
                <w:szCs w:val="20"/>
                <w:lang w:val="it-IT"/>
              </w:rPr>
              <w:t xml:space="preserve"> </w:t>
            </w:r>
          </w:p>
          <w:p w14:paraId="4805805E" w14:textId="77777777" w:rsidR="00253CAC" w:rsidRDefault="00253CAC" w:rsidP="0035448B">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a</w:t>
            </w:r>
            <w:r w:rsidRPr="003B64AC">
              <w:rPr>
                <w:rFonts w:eastAsiaTheme="minorHAnsi" w:cs="Arial"/>
                <w:color w:val="000000"/>
                <w:sz w:val="20"/>
                <w:szCs w:val="20"/>
                <w:lang w:val="it-IT"/>
              </w:rPr>
              <w:t>ssicura</w:t>
            </w:r>
            <w:r>
              <w:rPr>
                <w:rFonts w:eastAsiaTheme="minorHAnsi" w:cs="Arial"/>
                <w:color w:val="000000"/>
                <w:sz w:val="20"/>
                <w:szCs w:val="20"/>
                <w:lang w:val="it-IT"/>
              </w:rPr>
              <w:t>re</w:t>
            </w:r>
            <w:r w:rsidRPr="003B64AC">
              <w:rPr>
                <w:rFonts w:eastAsiaTheme="minorHAnsi" w:cs="Arial"/>
                <w:color w:val="000000"/>
                <w:sz w:val="20"/>
                <w:szCs w:val="20"/>
                <w:lang w:val="it-IT"/>
              </w:rPr>
              <w:t xml:space="preserve"> l'attuazione delle politiche di </w:t>
            </w:r>
            <w:r>
              <w:rPr>
                <w:rFonts w:eastAsiaTheme="minorHAnsi" w:cs="Arial"/>
                <w:color w:val="000000"/>
                <w:sz w:val="20"/>
                <w:szCs w:val="20"/>
                <w:lang w:val="it-IT"/>
              </w:rPr>
              <w:t>gestione</w:t>
            </w:r>
            <w:r w:rsidRPr="003B64AC">
              <w:rPr>
                <w:rFonts w:eastAsiaTheme="minorHAnsi" w:cs="Arial"/>
                <w:color w:val="000000"/>
                <w:sz w:val="20"/>
                <w:szCs w:val="20"/>
                <w:lang w:val="it-IT"/>
              </w:rPr>
              <w:t xml:space="preserve"> societarie</w:t>
            </w:r>
            <w:r>
              <w:rPr>
                <w:rFonts w:eastAsiaTheme="minorHAnsi" w:cs="Arial"/>
                <w:color w:val="000000"/>
                <w:sz w:val="20"/>
                <w:szCs w:val="20"/>
                <w:lang w:val="it-IT"/>
              </w:rPr>
              <w:t>;</w:t>
            </w:r>
          </w:p>
          <w:p w14:paraId="161A69D9" w14:textId="77777777" w:rsidR="0035448B" w:rsidRPr="0035448B" w:rsidRDefault="0035448B" w:rsidP="0035448B">
            <w:pPr>
              <w:pStyle w:val="Paragrafoelenco"/>
              <w:numPr>
                <w:ilvl w:val="0"/>
                <w:numId w:val="16"/>
              </w:numPr>
              <w:ind w:right="672"/>
              <w:jc w:val="both"/>
              <w:rPr>
                <w:rFonts w:eastAsiaTheme="minorHAnsi" w:cs="Arial"/>
                <w:color w:val="000000"/>
                <w:sz w:val="20"/>
                <w:szCs w:val="20"/>
                <w:lang w:val="it-IT"/>
              </w:rPr>
            </w:pPr>
            <w:r w:rsidRPr="0035448B">
              <w:rPr>
                <w:rFonts w:eastAsiaTheme="minorHAnsi" w:cs="Arial"/>
                <w:color w:val="000000"/>
                <w:sz w:val="20"/>
                <w:szCs w:val="20"/>
                <w:lang w:val="it-IT"/>
              </w:rPr>
              <w:t>assicurare il raggiungimento degli obiettivi di fatturato e di margine relativi alla Divisione Operativa RETAIL attraverso la gestione e il coordinamento della rete di punti vendita e del deposito centrale;</w:t>
            </w:r>
          </w:p>
          <w:p w14:paraId="0E5B5931" w14:textId="77777777" w:rsidR="0035448B" w:rsidRPr="0035448B" w:rsidRDefault="0035448B" w:rsidP="0035448B">
            <w:pPr>
              <w:pStyle w:val="Paragrafoelenco"/>
              <w:widowControl/>
              <w:numPr>
                <w:ilvl w:val="0"/>
                <w:numId w:val="16"/>
              </w:numPr>
              <w:adjustRightInd w:val="0"/>
              <w:spacing w:after="7"/>
              <w:ind w:right="743"/>
              <w:jc w:val="both"/>
              <w:rPr>
                <w:rFonts w:eastAsiaTheme="minorHAnsi" w:cs="Arial"/>
                <w:color w:val="000000"/>
                <w:sz w:val="20"/>
                <w:szCs w:val="20"/>
                <w:lang w:val="it-IT"/>
              </w:rPr>
            </w:pPr>
            <w:r w:rsidRPr="0035448B">
              <w:rPr>
                <w:rFonts w:eastAsiaTheme="minorHAnsi" w:cs="Arial"/>
                <w:color w:val="000000"/>
                <w:sz w:val="20"/>
                <w:szCs w:val="20"/>
                <w:lang w:val="it-IT"/>
              </w:rPr>
              <w:t>assicurare l'elaborazione degli obiettivi di vendita e del budget commerciale annuale (in termini di target di fatturato, prezzo, costi) e dei piani pluriennali assicurando il costante monitoraggio del mercato e definendo le azioni e gli strumenti più idonei al raggiungimento degli obiettivi in coerenza con le politiche e con l'immagine dell'azienda;</w:t>
            </w:r>
          </w:p>
          <w:p w14:paraId="6179587B" w14:textId="77777777" w:rsidR="0035448B" w:rsidRPr="0035448B" w:rsidRDefault="0035448B" w:rsidP="0035448B">
            <w:pPr>
              <w:pStyle w:val="Paragrafoelenco"/>
              <w:widowControl/>
              <w:numPr>
                <w:ilvl w:val="0"/>
                <w:numId w:val="16"/>
              </w:numPr>
              <w:adjustRightInd w:val="0"/>
              <w:spacing w:after="7"/>
              <w:ind w:right="743"/>
              <w:jc w:val="both"/>
              <w:rPr>
                <w:rFonts w:eastAsiaTheme="minorHAnsi" w:cs="Arial"/>
                <w:color w:val="000000"/>
                <w:sz w:val="20"/>
                <w:szCs w:val="20"/>
                <w:lang w:val="it-IT"/>
              </w:rPr>
            </w:pPr>
            <w:r w:rsidRPr="0035448B">
              <w:rPr>
                <w:rFonts w:eastAsiaTheme="minorHAnsi" w:cs="Arial"/>
                <w:color w:val="000000"/>
                <w:sz w:val="20"/>
                <w:szCs w:val="20"/>
                <w:lang w:val="it-IT"/>
              </w:rPr>
              <w:t xml:space="preserve">assicurare l’attività di approvvigionamento funzionale alle esigenze commerciali della Divisione Operativa RETAIL garantendo l’ottimizzazione qualitativa, quantitativa, economica e finanziaria degli acquisti dei prodotti destinati alla rivendita; </w:t>
            </w:r>
          </w:p>
          <w:p w14:paraId="074462EB" w14:textId="77777777" w:rsidR="0035448B" w:rsidRPr="0035448B" w:rsidRDefault="0035448B" w:rsidP="0035448B">
            <w:pPr>
              <w:pStyle w:val="Paragrafoelenco"/>
              <w:widowControl/>
              <w:numPr>
                <w:ilvl w:val="0"/>
                <w:numId w:val="16"/>
              </w:numPr>
              <w:adjustRightInd w:val="0"/>
              <w:spacing w:after="7"/>
              <w:ind w:right="743"/>
              <w:jc w:val="both"/>
              <w:rPr>
                <w:rFonts w:eastAsiaTheme="minorHAnsi" w:cs="Arial"/>
                <w:color w:val="000000"/>
                <w:sz w:val="20"/>
                <w:szCs w:val="20"/>
                <w:lang w:val="it-IT"/>
              </w:rPr>
            </w:pPr>
            <w:r w:rsidRPr="0035448B">
              <w:rPr>
                <w:rFonts w:eastAsiaTheme="minorHAnsi" w:cs="Arial"/>
                <w:color w:val="000000"/>
                <w:sz w:val="20"/>
                <w:szCs w:val="20"/>
                <w:lang w:val="it-IT"/>
              </w:rPr>
              <w:t>collaborare con i Direttori di Farmacia e con la Direzione Generale alla definizione delle strategie commerciali ed alla loro implementazione;</w:t>
            </w:r>
          </w:p>
          <w:p w14:paraId="65938AFD" w14:textId="77777777" w:rsidR="0035448B" w:rsidRPr="0035448B" w:rsidRDefault="0035448B" w:rsidP="0035448B">
            <w:pPr>
              <w:pStyle w:val="Paragrafoelenco"/>
              <w:widowControl/>
              <w:numPr>
                <w:ilvl w:val="0"/>
                <w:numId w:val="16"/>
              </w:numPr>
              <w:adjustRightInd w:val="0"/>
              <w:spacing w:after="7"/>
              <w:ind w:right="743"/>
              <w:jc w:val="both"/>
              <w:rPr>
                <w:rFonts w:eastAsiaTheme="minorHAnsi" w:cs="Arial"/>
                <w:color w:val="000000"/>
                <w:sz w:val="20"/>
                <w:szCs w:val="20"/>
                <w:lang w:val="it-IT"/>
              </w:rPr>
            </w:pPr>
            <w:r w:rsidRPr="0035448B">
              <w:rPr>
                <w:rFonts w:eastAsiaTheme="minorHAnsi" w:cs="Arial"/>
                <w:color w:val="000000"/>
                <w:sz w:val="20"/>
                <w:szCs w:val="20"/>
                <w:lang w:val="it-IT"/>
              </w:rPr>
              <w:t>organizzare la struttura commerciale ed individuare le azioni opportune per motivare la forza di vendita;</w:t>
            </w:r>
          </w:p>
          <w:p w14:paraId="6847FFE6" w14:textId="77777777" w:rsidR="0035448B" w:rsidRPr="0035448B" w:rsidRDefault="0035448B" w:rsidP="0035448B">
            <w:pPr>
              <w:pStyle w:val="Paragrafoelenco"/>
              <w:widowControl/>
              <w:numPr>
                <w:ilvl w:val="0"/>
                <w:numId w:val="16"/>
              </w:numPr>
              <w:adjustRightInd w:val="0"/>
              <w:spacing w:after="7"/>
              <w:ind w:right="743"/>
              <w:jc w:val="both"/>
              <w:rPr>
                <w:rFonts w:eastAsiaTheme="minorHAnsi" w:cs="Arial"/>
                <w:color w:val="000000"/>
                <w:sz w:val="20"/>
                <w:szCs w:val="20"/>
                <w:lang w:val="it-IT"/>
              </w:rPr>
            </w:pPr>
            <w:r w:rsidRPr="0035448B">
              <w:rPr>
                <w:rFonts w:eastAsiaTheme="minorHAnsi" w:cs="Arial"/>
                <w:color w:val="000000"/>
                <w:sz w:val="20"/>
                <w:szCs w:val="20"/>
                <w:lang w:val="it-IT"/>
              </w:rPr>
              <w:t>coordinare la definizione di attività di marketing operativo quali strategie di prezzo, canale distributivo, mix prodotto/servizio e di comunicazione/promozione;</w:t>
            </w:r>
          </w:p>
          <w:p w14:paraId="2D30FB4A" w14:textId="77777777" w:rsidR="0035448B" w:rsidRPr="0035448B" w:rsidRDefault="0035448B" w:rsidP="0035448B">
            <w:pPr>
              <w:pStyle w:val="Paragrafoelenco"/>
              <w:widowControl/>
              <w:numPr>
                <w:ilvl w:val="0"/>
                <w:numId w:val="16"/>
              </w:numPr>
              <w:adjustRightInd w:val="0"/>
              <w:spacing w:after="7"/>
              <w:ind w:right="743"/>
              <w:jc w:val="both"/>
              <w:rPr>
                <w:rFonts w:eastAsiaTheme="minorHAnsi" w:cs="Arial"/>
                <w:color w:val="000000"/>
                <w:sz w:val="20"/>
                <w:szCs w:val="20"/>
                <w:lang w:val="it-IT"/>
              </w:rPr>
            </w:pPr>
            <w:r w:rsidRPr="0035448B">
              <w:rPr>
                <w:rFonts w:eastAsiaTheme="minorHAnsi" w:cs="Arial"/>
                <w:color w:val="000000"/>
                <w:sz w:val="20"/>
                <w:szCs w:val="20"/>
                <w:lang w:val="it-IT"/>
              </w:rPr>
              <w:t>definire in collaborazione con il Settore Risorse Umane meccanismi di incentivazione per la forza vendita sia diretta che indiretta;</w:t>
            </w:r>
          </w:p>
          <w:p w14:paraId="4B250C77" w14:textId="77777777" w:rsidR="0035448B" w:rsidRPr="0035448B" w:rsidRDefault="0035448B" w:rsidP="0035448B">
            <w:pPr>
              <w:pStyle w:val="Paragrafoelenco"/>
              <w:widowControl/>
              <w:numPr>
                <w:ilvl w:val="0"/>
                <w:numId w:val="16"/>
              </w:numPr>
              <w:adjustRightInd w:val="0"/>
              <w:spacing w:after="7"/>
              <w:ind w:right="743"/>
              <w:jc w:val="both"/>
              <w:rPr>
                <w:rFonts w:eastAsiaTheme="minorHAnsi" w:cs="Arial"/>
                <w:color w:val="000000"/>
                <w:sz w:val="20"/>
                <w:szCs w:val="20"/>
                <w:lang w:val="it-IT"/>
              </w:rPr>
            </w:pPr>
            <w:r w:rsidRPr="0035448B">
              <w:rPr>
                <w:rFonts w:eastAsiaTheme="minorHAnsi" w:cs="Arial"/>
                <w:color w:val="000000"/>
                <w:sz w:val="20"/>
                <w:szCs w:val="20"/>
                <w:lang w:val="it-IT"/>
              </w:rPr>
              <w:t>definire il livello degli stock di magazzino anche sulla scorta delle previsioni di vendita;</w:t>
            </w:r>
          </w:p>
          <w:p w14:paraId="675C0F1D" w14:textId="77777777" w:rsidR="0035448B" w:rsidRPr="0035448B" w:rsidRDefault="0035448B" w:rsidP="0035448B">
            <w:pPr>
              <w:pStyle w:val="Paragrafoelenco"/>
              <w:widowControl/>
              <w:numPr>
                <w:ilvl w:val="0"/>
                <w:numId w:val="16"/>
              </w:numPr>
              <w:adjustRightInd w:val="0"/>
              <w:spacing w:after="7"/>
              <w:ind w:right="743"/>
              <w:jc w:val="both"/>
              <w:rPr>
                <w:rFonts w:eastAsiaTheme="minorHAnsi" w:cs="Arial"/>
                <w:color w:val="000000"/>
                <w:sz w:val="20"/>
                <w:szCs w:val="20"/>
                <w:lang w:val="it-IT"/>
              </w:rPr>
            </w:pPr>
            <w:r w:rsidRPr="0035448B">
              <w:rPr>
                <w:rFonts w:eastAsiaTheme="minorHAnsi" w:cs="Arial"/>
                <w:color w:val="000000"/>
                <w:sz w:val="20"/>
                <w:szCs w:val="20"/>
                <w:lang w:val="it-IT"/>
              </w:rPr>
              <w:t>garantire la proposta e la scelta del personale di vendita, della proposta degli interventi salariali, della gestione delle problematiche relative al personale (trasferte, ferie) e della preparazione professionale dei dipendenti della Divisione Operativa RETAIL;</w:t>
            </w:r>
          </w:p>
          <w:p w14:paraId="51BCBC3A" w14:textId="77777777" w:rsidR="0035448B" w:rsidRPr="0035448B" w:rsidRDefault="0035448B" w:rsidP="0035448B">
            <w:pPr>
              <w:pStyle w:val="Paragrafoelenco"/>
              <w:widowControl/>
              <w:numPr>
                <w:ilvl w:val="0"/>
                <w:numId w:val="16"/>
              </w:numPr>
              <w:adjustRightInd w:val="0"/>
              <w:spacing w:after="7"/>
              <w:ind w:right="743"/>
              <w:jc w:val="both"/>
              <w:rPr>
                <w:rFonts w:eastAsiaTheme="minorHAnsi" w:cs="Arial"/>
                <w:color w:val="000000"/>
                <w:sz w:val="20"/>
                <w:szCs w:val="20"/>
                <w:lang w:val="it-IT"/>
              </w:rPr>
            </w:pPr>
            <w:r w:rsidRPr="0035448B">
              <w:rPr>
                <w:rFonts w:eastAsiaTheme="minorHAnsi" w:cs="Arial"/>
                <w:color w:val="000000"/>
                <w:sz w:val="20"/>
                <w:szCs w:val="20"/>
                <w:lang w:val="it-IT"/>
              </w:rPr>
              <w:t>garantire il raggiungimento degli obiettivi di margine relativi sia ai prodotti destinati alla rivendita che agli altri costi della struttura, concorrendo alla definizione del piano strategico aziendale e del budget annuale;</w:t>
            </w:r>
          </w:p>
          <w:p w14:paraId="508DDE1A" w14:textId="77777777" w:rsidR="0035448B" w:rsidRDefault="0035448B" w:rsidP="0035448B">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p>
          <w:p w14:paraId="6D8E6DE6" w14:textId="77777777" w:rsidR="00253CAC" w:rsidRDefault="00253CAC" w:rsidP="0035448B">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d</w:t>
            </w:r>
            <w:r w:rsidRPr="003B64AC">
              <w:rPr>
                <w:rFonts w:eastAsiaTheme="minorHAnsi" w:cs="Arial"/>
                <w:color w:val="000000"/>
                <w:sz w:val="20"/>
                <w:szCs w:val="20"/>
                <w:lang w:val="it-IT"/>
              </w:rPr>
              <w:t>efini</w:t>
            </w:r>
            <w:r>
              <w:rPr>
                <w:rFonts w:eastAsiaTheme="minorHAnsi" w:cs="Arial"/>
                <w:color w:val="000000"/>
                <w:sz w:val="20"/>
                <w:szCs w:val="20"/>
                <w:lang w:val="it-IT"/>
              </w:rPr>
              <w:t>re</w:t>
            </w:r>
            <w:r w:rsidRPr="003B64AC">
              <w:rPr>
                <w:rFonts w:eastAsiaTheme="minorHAnsi" w:cs="Arial"/>
                <w:color w:val="000000"/>
                <w:sz w:val="20"/>
                <w:szCs w:val="20"/>
                <w:lang w:val="it-IT"/>
              </w:rPr>
              <w:t xml:space="preserve"> programmi specifici di manutenzione dei materiali e delle attrezzature patrimoniali dell</w:t>
            </w:r>
            <w:r>
              <w:rPr>
                <w:rFonts w:eastAsiaTheme="minorHAnsi" w:cs="Arial"/>
                <w:color w:val="000000"/>
                <w:sz w:val="20"/>
                <w:szCs w:val="20"/>
                <w:lang w:val="it-IT"/>
              </w:rPr>
              <w:t>a Divisione Operativa</w:t>
            </w:r>
            <w:r w:rsidRPr="003B64AC">
              <w:rPr>
                <w:rFonts w:eastAsiaTheme="minorHAnsi" w:cs="Arial"/>
                <w:color w:val="000000"/>
                <w:sz w:val="20"/>
                <w:szCs w:val="20"/>
                <w:lang w:val="it-IT"/>
              </w:rPr>
              <w:t xml:space="preserve"> per </w:t>
            </w:r>
            <w:r w:rsidRPr="003B64AC">
              <w:rPr>
                <w:rFonts w:eastAsiaTheme="minorHAnsi" w:cs="Arial"/>
                <w:color w:val="000000"/>
                <w:sz w:val="20"/>
                <w:szCs w:val="20"/>
                <w:lang w:val="it-IT"/>
              </w:rPr>
              <w:lastRenderedPageBreak/>
              <w:t>garantire la custodia e il mantenimento in efficienza del patrimonio affidatogli</w:t>
            </w:r>
            <w:r>
              <w:rPr>
                <w:rFonts w:eastAsiaTheme="minorHAnsi" w:cs="Arial"/>
                <w:color w:val="000000"/>
                <w:sz w:val="20"/>
                <w:szCs w:val="20"/>
                <w:lang w:val="it-IT"/>
              </w:rPr>
              <w:t>;</w:t>
            </w:r>
          </w:p>
          <w:p w14:paraId="0C1B0453" w14:textId="77777777" w:rsidR="00253CAC" w:rsidRDefault="00253CAC" w:rsidP="0035448B">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g</w:t>
            </w:r>
            <w:r w:rsidRPr="007D7945">
              <w:rPr>
                <w:rFonts w:eastAsiaTheme="minorHAnsi" w:cs="Arial"/>
                <w:color w:val="000000"/>
                <w:sz w:val="20"/>
                <w:szCs w:val="20"/>
                <w:lang w:val="it-IT"/>
              </w:rPr>
              <w:t>aranti</w:t>
            </w:r>
            <w:r>
              <w:rPr>
                <w:rFonts w:eastAsiaTheme="minorHAnsi" w:cs="Arial"/>
                <w:color w:val="000000"/>
                <w:sz w:val="20"/>
                <w:szCs w:val="20"/>
                <w:lang w:val="it-IT"/>
              </w:rPr>
              <w:t>r</w:t>
            </w:r>
            <w:r w:rsidRPr="007D7945">
              <w:rPr>
                <w:rFonts w:eastAsiaTheme="minorHAnsi" w:cs="Arial"/>
                <w:color w:val="000000"/>
                <w:sz w:val="20"/>
                <w:szCs w:val="20"/>
                <w:lang w:val="it-IT"/>
              </w:rPr>
              <w:t>e il corretto utilizzo degli impianti, delle attrezzature e delle dotazioni ed il mantenimento ottimale delle dotazioni tecniche e delle scorte dei magazzini</w:t>
            </w:r>
            <w:r>
              <w:rPr>
                <w:rFonts w:eastAsiaTheme="minorHAnsi" w:cs="Arial"/>
                <w:color w:val="000000"/>
                <w:sz w:val="20"/>
                <w:szCs w:val="20"/>
                <w:lang w:val="it-IT"/>
              </w:rPr>
              <w:t>;</w:t>
            </w:r>
          </w:p>
          <w:p w14:paraId="038189B2" w14:textId="77777777" w:rsidR="00253CAC" w:rsidRDefault="00253CAC" w:rsidP="0035448B">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f</w:t>
            </w:r>
            <w:r w:rsidRPr="007D7945">
              <w:rPr>
                <w:rFonts w:eastAsiaTheme="minorHAnsi" w:cs="Arial"/>
                <w:color w:val="000000"/>
                <w:sz w:val="20"/>
                <w:szCs w:val="20"/>
                <w:lang w:val="it-IT"/>
              </w:rPr>
              <w:t>ormula</w:t>
            </w:r>
            <w:r>
              <w:rPr>
                <w:rFonts w:eastAsiaTheme="minorHAnsi" w:cs="Arial"/>
                <w:color w:val="000000"/>
                <w:sz w:val="20"/>
                <w:szCs w:val="20"/>
                <w:lang w:val="it-IT"/>
              </w:rPr>
              <w:t>re</w:t>
            </w:r>
            <w:r w:rsidRPr="007D7945">
              <w:rPr>
                <w:rFonts w:eastAsiaTheme="minorHAnsi" w:cs="Arial"/>
                <w:color w:val="000000"/>
                <w:sz w:val="20"/>
                <w:szCs w:val="20"/>
                <w:lang w:val="it-IT"/>
              </w:rPr>
              <w:t xml:space="preserve"> e presenta</w:t>
            </w:r>
            <w:r>
              <w:rPr>
                <w:rFonts w:eastAsiaTheme="minorHAnsi" w:cs="Arial"/>
                <w:color w:val="000000"/>
                <w:sz w:val="20"/>
                <w:szCs w:val="20"/>
                <w:lang w:val="it-IT"/>
              </w:rPr>
              <w:t>re</w:t>
            </w:r>
            <w:r w:rsidRPr="007D7945">
              <w:rPr>
                <w:rFonts w:eastAsiaTheme="minorHAnsi" w:cs="Arial"/>
                <w:color w:val="000000"/>
                <w:sz w:val="20"/>
                <w:szCs w:val="20"/>
                <w:lang w:val="it-IT"/>
              </w:rPr>
              <w:t xml:space="preserve"> le richieste d'investimento patrimoniali e straordinarie da allegare al budget annuale</w:t>
            </w:r>
            <w:r>
              <w:rPr>
                <w:rFonts w:eastAsiaTheme="minorHAnsi" w:cs="Arial"/>
                <w:color w:val="000000"/>
                <w:sz w:val="20"/>
                <w:szCs w:val="20"/>
                <w:lang w:val="it-IT"/>
              </w:rPr>
              <w:t>;</w:t>
            </w:r>
            <w:r w:rsidRPr="007D7945">
              <w:rPr>
                <w:rFonts w:eastAsiaTheme="minorHAnsi" w:cs="Arial"/>
                <w:color w:val="000000"/>
                <w:sz w:val="20"/>
                <w:szCs w:val="20"/>
                <w:lang w:val="it-IT"/>
              </w:rPr>
              <w:t xml:space="preserve"> </w:t>
            </w:r>
          </w:p>
          <w:p w14:paraId="1B8C2538" w14:textId="77777777" w:rsidR="00253CAC" w:rsidRDefault="00253CAC" w:rsidP="0035448B">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g</w:t>
            </w:r>
            <w:r w:rsidRPr="007D7945">
              <w:rPr>
                <w:rFonts w:eastAsiaTheme="minorHAnsi" w:cs="Arial"/>
                <w:color w:val="000000"/>
                <w:sz w:val="20"/>
                <w:szCs w:val="20"/>
                <w:lang w:val="it-IT"/>
              </w:rPr>
              <w:t>aranti</w:t>
            </w:r>
            <w:r>
              <w:rPr>
                <w:rFonts w:eastAsiaTheme="minorHAnsi" w:cs="Arial"/>
                <w:color w:val="000000"/>
                <w:sz w:val="20"/>
                <w:szCs w:val="20"/>
                <w:lang w:val="it-IT"/>
              </w:rPr>
              <w:t>re</w:t>
            </w:r>
            <w:r w:rsidRPr="007D7945">
              <w:rPr>
                <w:rFonts w:eastAsiaTheme="minorHAnsi" w:cs="Arial"/>
                <w:color w:val="000000"/>
                <w:sz w:val="20"/>
                <w:szCs w:val="20"/>
                <w:lang w:val="it-IT"/>
              </w:rPr>
              <w:t xml:space="preserve"> la scrupolosa osservanza delle normative in materia d'igiene, sanità, prevenzione infortuni ed incendi e di tutte le norme UNI-CEI relative alla sicurezza degli immobili, impianti ed attrezzature, verificandone periodicamente l'efficienza</w:t>
            </w:r>
            <w:r>
              <w:rPr>
                <w:rFonts w:eastAsiaTheme="minorHAnsi" w:cs="Arial"/>
                <w:color w:val="000000"/>
                <w:sz w:val="20"/>
                <w:szCs w:val="20"/>
                <w:lang w:val="it-IT"/>
              </w:rPr>
              <w:t>;</w:t>
            </w:r>
            <w:r w:rsidRPr="007D7945">
              <w:rPr>
                <w:rFonts w:eastAsiaTheme="minorHAnsi" w:cs="Arial"/>
                <w:color w:val="000000"/>
                <w:sz w:val="20"/>
                <w:szCs w:val="20"/>
                <w:lang w:val="it-IT"/>
              </w:rPr>
              <w:t xml:space="preserve"> </w:t>
            </w:r>
          </w:p>
          <w:p w14:paraId="6A7C879E" w14:textId="77777777" w:rsidR="00253CAC" w:rsidRPr="002B6955" w:rsidRDefault="00253CAC" w:rsidP="0035448B">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a</w:t>
            </w:r>
            <w:r w:rsidRPr="002B6955">
              <w:rPr>
                <w:rFonts w:eastAsiaTheme="minorHAnsi" w:cs="Arial"/>
                <w:color w:val="000000"/>
                <w:sz w:val="20"/>
                <w:szCs w:val="20"/>
                <w:lang w:val="it-IT"/>
              </w:rPr>
              <w:t>ssicura</w:t>
            </w:r>
            <w:r>
              <w:rPr>
                <w:rFonts w:eastAsiaTheme="minorHAnsi" w:cs="Arial"/>
                <w:color w:val="000000"/>
                <w:sz w:val="20"/>
                <w:szCs w:val="20"/>
                <w:lang w:val="it-IT"/>
              </w:rPr>
              <w:t>re</w:t>
            </w:r>
            <w:r w:rsidRPr="002B6955">
              <w:rPr>
                <w:rFonts w:eastAsiaTheme="minorHAnsi" w:cs="Arial"/>
                <w:color w:val="000000"/>
                <w:sz w:val="20"/>
                <w:szCs w:val="20"/>
                <w:lang w:val="it-IT"/>
              </w:rPr>
              <w:t xml:space="preserve"> il rispetto delle leggi in vigore per tutte le azioni che comportano responsabilità civile, penale e commerciale per la società </w:t>
            </w:r>
          </w:p>
          <w:p w14:paraId="466BB408" w14:textId="77777777" w:rsidR="00253CAC" w:rsidRPr="00AC356F" w:rsidRDefault="00253CAC" w:rsidP="0035448B">
            <w:pPr>
              <w:widowControl/>
              <w:adjustRightInd w:val="0"/>
              <w:ind w:right="741"/>
              <w:jc w:val="both"/>
              <w:rPr>
                <w:sz w:val="20"/>
                <w:szCs w:val="20"/>
                <w:lang w:val="it-IT"/>
              </w:rPr>
            </w:pPr>
          </w:p>
        </w:tc>
      </w:tr>
      <w:tr w:rsidR="00253CAC" w:rsidRPr="00EF1653" w14:paraId="7CF5026E" w14:textId="77777777" w:rsidTr="0035448B">
        <w:trPr>
          <w:trHeight w:val="882"/>
        </w:trPr>
        <w:tc>
          <w:tcPr>
            <w:tcW w:w="2268" w:type="dxa"/>
          </w:tcPr>
          <w:p w14:paraId="1DD0F476" w14:textId="77777777" w:rsidR="00253CAC" w:rsidRPr="003F2034" w:rsidRDefault="00253CAC" w:rsidP="0035448B">
            <w:pPr>
              <w:pStyle w:val="TableParagraph"/>
              <w:spacing w:before="3"/>
              <w:ind w:left="0"/>
              <w:rPr>
                <w:sz w:val="20"/>
                <w:szCs w:val="20"/>
                <w:lang w:val="it-IT"/>
              </w:rPr>
            </w:pPr>
          </w:p>
          <w:p w14:paraId="743F0A3D" w14:textId="77777777" w:rsidR="00253CAC" w:rsidRPr="003F2034" w:rsidRDefault="00253CAC" w:rsidP="0035448B">
            <w:pPr>
              <w:pStyle w:val="TableParagraph"/>
              <w:jc w:val="center"/>
              <w:rPr>
                <w:sz w:val="20"/>
                <w:szCs w:val="20"/>
              </w:rPr>
            </w:pPr>
            <w:proofErr w:type="spellStart"/>
            <w:r w:rsidRPr="003F2034">
              <w:rPr>
                <w:sz w:val="20"/>
                <w:szCs w:val="20"/>
              </w:rPr>
              <w:t>Relazioni</w:t>
            </w:r>
            <w:proofErr w:type="spellEnd"/>
            <w:r w:rsidRPr="003F2034">
              <w:rPr>
                <w:sz w:val="20"/>
                <w:szCs w:val="20"/>
              </w:rPr>
              <w:t xml:space="preserve"> </w:t>
            </w:r>
            <w:proofErr w:type="spellStart"/>
            <w:r w:rsidRPr="003F2034">
              <w:rPr>
                <w:sz w:val="20"/>
                <w:szCs w:val="20"/>
              </w:rPr>
              <w:t>trasversali</w:t>
            </w:r>
            <w:proofErr w:type="spellEnd"/>
          </w:p>
        </w:tc>
        <w:tc>
          <w:tcPr>
            <w:tcW w:w="7512" w:type="dxa"/>
          </w:tcPr>
          <w:p w14:paraId="3178A8EB" w14:textId="77777777" w:rsidR="00253CAC" w:rsidRPr="00267C8A" w:rsidRDefault="00253CAC" w:rsidP="0035448B">
            <w:pPr>
              <w:pStyle w:val="TableParagraph"/>
              <w:numPr>
                <w:ilvl w:val="0"/>
                <w:numId w:val="9"/>
              </w:numPr>
              <w:tabs>
                <w:tab w:val="left" w:pos="286"/>
              </w:tabs>
              <w:ind w:hanging="175"/>
              <w:rPr>
                <w:sz w:val="20"/>
                <w:szCs w:val="20"/>
                <w:lang w:val="it-IT"/>
              </w:rPr>
            </w:pPr>
            <w:r w:rsidRPr="00267C8A">
              <w:rPr>
                <w:sz w:val="20"/>
                <w:szCs w:val="20"/>
                <w:lang w:val="it-IT"/>
              </w:rPr>
              <w:t>Tutte le U.O. Aziendali interessate da interrelazioni di processo</w:t>
            </w:r>
          </w:p>
        </w:tc>
      </w:tr>
      <w:tr w:rsidR="00253CAC" w:rsidRPr="00744ACF" w14:paraId="09E9DE4E" w14:textId="77777777" w:rsidTr="0035448B">
        <w:trPr>
          <w:trHeight w:val="882"/>
        </w:trPr>
        <w:tc>
          <w:tcPr>
            <w:tcW w:w="2268" w:type="dxa"/>
          </w:tcPr>
          <w:p w14:paraId="5E6B259A" w14:textId="77777777" w:rsidR="00253CAC" w:rsidRPr="003F2034" w:rsidRDefault="00253CAC" w:rsidP="0035448B">
            <w:pPr>
              <w:pStyle w:val="TableParagraph"/>
              <w:ind w:left="167" w:right="141" w:firstLine="9"/>
              <w:jc w:val="center"/>
              <w:rPr>
                <w:sz w:val="20"/>
                <w:szCs w:val="20"/>
                <w:lang w:val="it-IT"/>
              </w:rPr>
            </w:pPr>
            <w:r w:rsidRPr="003F2034">
              <w:rPr>
                <w:sz w:val="20"/>
                <w:szCs w:val="20"/>
                <w:lang w:val="it-IT"/>
              </w:rPr>
              <w:t>Eventuali rapporti con soggetti esterni all’A</w:t>
            </w:r>
            <w:r>
              <w:rPr>
                <w:sz w:val="20"/>
                <w:szCs w:val="20"/>
                <w:lang w:val="it-IT"/>
              </w:rPr>
              <w:t>SP</w:t>
            </w:r>
          </w:p>
        </w:tc>
        <w:tc>
          <w:tcPr>
            <w:tcW w:w="7512" w:type="dxa"/>
          </w:tcPr>
          <w:p w14:paraId="4F8E77A9" w14:textId="77777777" w:rsidR="00253CAC" w:rsidRPr="00744ACF" w:rsidRDefault="00253CAC" w:rsidP="0035448B">
            <w:pPr>
              <w:pStyle w:val="TableParagraph"/>
              <w:numPr>
                <w:ilvl w:val="0"/>
                <w:numId w:val="11"/>
              </w:numPr>
              <w:tabs>
                <w:tab w:val="left" w:pos="286"/>
              </w:tabs>
              <w:ind w:hanging="175"/>
              <w:rPr>
                <w:sz w:val="20"/>
                <w:szCs w:val="20"/>
                <w:lang w:val="it-IT"/>
              </w:rPr>
            </w:pPr>
            <w:r w:rsidRPr="00744ACF">
              <w:rPr>
                <w:sz w:val="20"/>
                <w:szCs w:val="20"/>
                <w:lang w:val="it-IT"/>
              </w:rPr>
              <w:t>Soggetti demandati dalla Committenza a</w:t>
            </w:r>
            <w:r>
              <w:rPr>
                <w:sz w:val="20"/>
                <w:szCs w:val="20"/>
                <w:lang w:val="it-IT"/>
              </w:rPr>
              <w:t>lla verifica del contratto di affidamento e del contratto di servizio;</w:t>
            </w:r>
          </w:p>
          <w:p w14:paraId="27916BC2" w14:textId="77777777" w:rsidR="00253CAC" w:rsidRDefault="00253CAC" w:rsidP="0035448B">
            <w:pPr>
              <w:pStyle w:val="TableParagraph"/>
              <w:numPr>
                <w:ilvl w:val="0"/>
                <w:numId w:val="11"/>
              </w:numPr>
              <w:tabs>
                <w:tab w:val="left" w:pos="286"/>
              </w:tabs>
              <w:ind w:hanging="175"/>
              <w:rPr>
                <w:sz w:val="20"/>
                <w:szCs w:val="20"/>
              </w:rPr>
            </w:pPr>
            <w:proofErr w:type="spellStart"/>
            <w:r>
              <w:rPr>
                <w:sz w:val="20"/>
                <w:szCs w:val="20"/>
              </w:rPr>
              <w:t>Fornitori</w:t>
            </w:r>
            <w:proofErr w:type="spellEnd"/>
          </w:p>
          <w:p w14:paraId="10DFB165" w14:textId="77777777" w:rsidR="00253CAC" w:rsidRPr="00744ACF" w:rsidRDefault="00253CAC" w:rsidP="0035448B">
            <w:pPr>
              <w:pStyle w:val="TableParagraph"/>
              <w:tabs>
                <w:tab w:val="left" w:pos="286"/>
              </w:tabs>
              <w:rPr>
                <w:sz w:val="20"/>
                <w:szCs w:val="20"/>
                <w:lang w:val="it-IT"/>
              </w:rPr>
            </w:pPr>
          </w:p>
          <w:p w14:paraId="70A520D7" w14:textId="77777777" w:rsidR="00253CAC" w:rsidRPr="00744ACF" w:rsidRDefault="00253CAC" w:rsidP="0035448B">
            <w:pPr>
              <w:pStyle w:val="TableParagraph"/>
              <w:tabs>
                <w:tab w:val="left" w:pos="286"/>
              </w:tabs>
              <w:spacing w:line="210" w:lineRule="exact"/>
              <w:rPr>
                <w:sz w:val="20"/>
                <w:szCs w:val="20"/>
                <w:lang w:val="it-IT"/>
              </w:rPr>
            </w:pPr>
          </w:p>
        </w:tc>
      </w:tr>
    </w:tbl>
    <w:p w14:paraId="6C021619" w14:textId="77777777" w:rsidR="0035448B" w:rsidRDefault="0035448B">
      <w:pPr>
        <w:rPr>
          <w:lang w:val="it-IT"/>
        </w:rPr>
      </w:pPr>
      <w:r>
        <w:rPr>
          <w:lang w:val="it-IT"/>
        </w:rPr>
        <w:br w:type="page"/>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512"/>
      </w:tblGrid>
      <w:tr w:rsidR="00F86B2B" w:rsidRPr="00EF1653" w14:paraId="7D3B0DA7" w14:textId="77777777" w:rsidTr="00FB27CE">
        <w:trPr>
          <w:trHeight w:val="340"/>
        </w:trPr>
        <w:tc>
          <w:tcPr>
            <w:tcW w:w="2268" w:type="dxa"/>
            <w:shd w:val="clear" w:color="auto" w:fill="DBE5F1"/>
          </w:tcPr>
          <w:p w14:paraId="2716AD07" w14:textId="77777777" w:rsidR="00F86B2B" w:rsidRPr="003F2034" w:rsidRDefault="00F86B2B" w:rsidP="00FB27CE">
            <w:pPr>
              <w:pStyle w:val="TableParagraph"/>
              <w:spacing w:line="211" w:lineRule="exact"/>
              <w:ind w:left="107"/>
              <w:jc w:val="center"/>
              <w:rPr>
                <w:sz w:val="20"/>
                <w:szCs w:val="20"/>
              </w:rPr>
            </w:pPr>
            <w:proofErr w:type="spellStart"/>
            <w:r w:rsidRPr="003F2034">
              <w:rPr>
                <w:sz w:val="20"/>
                <w:szCs w:val="20"/>
              </w:rPr>
              <w:lastRenderedPageBreak/>
              <w:t>Denominazione</w:t>
            </w:r>
            <w:proofErr w:type="spellEnd"/>
          </w:p>
        </w:tc>
        <w:tc>
          <w:tcPr>
            <w:tcW w:w="7512" w:type="dxa"/>
            <w:shd w:val="clear" w:color="auto" w:fill="DBE5F1"/>
          </w:tcPr>
          <w:p w14:paraId="2BF8A768" w14:textId="77777777" w:rsidR="00F86B2B" w:rsidRPr="000E2E60" w:rsidRDefault="00F86B2B" w:rsidP="000E2E60">
            <w:pPr>
              <w:pStyle w:val="TableParagraph"/>
              <w:ind w:left="108"/>
              <w:rPr>
                <w:b/>
                <w:sz w:val="24"/>
                <w:szCs w:val="24"/>
                <w:lang w:val="it-IT"/>
              </w:rPr>
            </w:pPr>
            <w:r w:rsidRPr="000E2E60">
              <w:rPr>
                <w:b/>
                <w:sz w:val="24"/>
                <w:szCs w:val="24"/>
                <w:lang w:val="it-IT"/>
              </w:rPr>
              <w:t xml:space="preserve">Unità Organizzativa Deposito e </w:t>
            </w:r>
            <w:proofErr w:type="spellStart"/>
            <w:r w:rsidRPr="000E2E60">
              <w:rPr>
                <w:b/>
                <w:sz w:val="24"/>
                <w:szCs w:val="24"/>
                <w:lang w:val="it-IT"/>
              </w:rPr>
              <w:t>Parallel</w:t>
            </w:r>
            <w:proofErr w:type="spellEnd"/>
            <w:r w:rsidRPr="000E2E60">
              <w:rPr>
                <w:b/>
                <w:sz w:val="24"/>
                <w:szCs w:val="24"/>
                <w:lang w:val="it-IT"/>
              </w:rPr>
              <w:t xml:space="preserve"> </w:t>
            </w:r>
            <w:proofErr w:type="spellStart"/>
            <w:r w:rsidRPr="000E2E60">
              <w:rPr>
                <w:b/>
                <w:sz w:val="24"/>
                <w:szCs w:val="24"/>
                <w:lang w:val="it-IT"/>
              </w:rPr>
              <w:t>tradingi</w:t>
            </w:r>
            <w:proofErr w:type="spellEnd"/>
            <w:r w:rsidRPr="000E2E60">
              <w:rPr>
                <w:b/>
                <w:sz w:val="24"/>
                <w:szCs w:val="24"/>
                <w:lang w:val="it-IT"/>
              </w:rPr>
              <w:t xml:space="preserve"> </w:t>
            </w:r>
          </w:p>
        </w:tc>
      </w:tr>
      <w:tr w:rsidR="00F86B2B" w:rsidRPr="003F2034" w14:paraId="1F9EA580" w14:textId="77777777" w:rsidTr="00FB27CE">
        <w:trPr>
          <w:trHeight w:val="340"/>
        </w:trPr>
        <w:tc>
          <w:tcPr>
            <w:tcW w:w="2268" w:type="dxa"/>
          </w:tcPr>
          <w:p w14:paraId="5D87CDCE" w14:textId="77777777" w:rsidR="00F86B2B" w:rsidRPr="003F2034" w:rsidRDefault="00F86B2B" w:rsidP="00FB27CE">
            <w:pPr>
              <w:pStyle w:val="TableParagraph"/>
              <w:spacing w:before="50"/>
              <w:ind w:left="258"/>
              <w:jc w:val="center"/>
              <w:rPr>
                <w:sz w:val="20"/>
                <w:szCs w:val="20"/>
              </w:rPr>
            </w:pPr>
            <w:proofErr w:type="spellStart"/>
            <w:r w:rsidRPr="003F2034">
              <w:rPr>
                <w:sz w:val="20"/>
                <w:szCs w:val="20"/>
              </w:rPr>
              <w:t>Livello</w:t>
            </w:r>
            <w:proofErr w:type="spellEnd"/>
            <w:r w:rsidRPr="003F2034">
              <w:rPr>
                <w:sz w:val="20"/>
                <w:szCs w:val="20"/>
              </w:rPr>
              <w:t xml:space="preserve"> </w:t>
            </w:r>
            <w:proofErr w:type="spellStart"/>
            <w:r w:rsidRPr="003F2034">
              <w:rPr>
                <w:sz w:val="20"/>
                <w:szCs w:val="20"/>
              </w:rPr>
              <w:t>organizzativo</w:t>
            </w:r>
            <w:proofErr w:type="spellEnd"/>
          </w:p>
        </w:tc>
        <w:tc>
          <w:tcPr>
            <w:tcW w:w="7512" w:type="dxa"/>
          </w:tcPr>
          <w:p w14:paraId="3DEF47B4" w14:textId="77777777" w:rsidR="00F86B2B" w:rsidRPr="003F2034" w:rsidRDefault="00F86B2B" w:rsidP="00FB27CE">
            <w:pPr>
              <w:pStyle w:val="TableParagraph"/>
              <w:spacing w:line="211" w:lineRule="exact"/>
              <w:ind w:left="110"/>
              <w:rPr>
                <w:sz w:val="20"/>
                <w:szCs w:val="20"/>
              </w:rPr>
            </w:pPr>
            <w:proofErr w:type="spellStart"/>
            <w:r>
              <w:rPr>
                <w:sz w:val="20"/>
                <w:szCs w:val="20"/>
              </w:rPr>
              <w:t>Unità</w:t>
            </w:r>
            <w:proofErr w:type="spellEnd"/>
            <w:r>
              <w:rPr>
                <w:sz w:val="20"/>
                <w:szCs w:val="20"/>
              </w:rPr>
              <w:t xml:space="preserve"> </w:t>
            </w:r>
            <w:proofErr w:type="spellStart"/>
            <w:r>
              <w:rPr>
                <w:sz w:val="20"/>
                <w:szCs w:val="20"/>
              </w:rPr>
              <w:t>Organizzativa</w:t>
            </w:r>
            <w:proofErr w:type="spellEnd"/>
          </w:p>
        </w:tc>
      </w:tr>
      <w:tr w:rsidR="00F86B2B" w:rsidRPr="003F2034" w14:paraId="4E6FCE6C" w14:textId="77777777" w:rsidTr="00FB27CE">
        <w:trPr>
          <w:trHeight w:val="340"/>
        </w:trPr>
        <w:tc>
          <w:tcPr>
            <w:tcW w:w="2268" w:type="dxa"/>
          </w:tcPr>
          <w:p w14:paraId="243FE290" w14:textId="77777777" w:rsidR="00F86B2B" w:rsidRPr="003F2034" w:rsidRDefault="00F86B2B" w:rsidP="00FB27CE">
            <w:pPr>
              <w:pStyle w:val="TableParagraph"/>
              <w:spacing w:before="50"/>
              <w:ind w:left="122"/>
              <w:jc w:val="center"/>
              <w:rPr>
                <w:sz w:val="20"/>
                <w:szCs w:val="20"/>
              </w:rPr>
            </w:pPr>
            <w:proofErr w:type="spellStart"/>
            <w:r w:rsidRPr="003F2034">
              <w:rPr>
                <w:sz w:val="20"/>
                <w:szCs w:val="20"/>
              </w:rPr>
              <w:t>Ruolo</w:t>
            </w:r>
            <w:proofErr w:type="spellEnd"/>
            <w:r w:rsidRPr="003F2034">
              <w:rPr>
                <w:sz w:val="20"/>
                <w:szCs w:val="20"/>
              </w:rPr>
              <w:t xml:space="preserve"> del </w:t>
            </w:r>
            <w:proofErr w:type="spellStart"/>
            <w:r w:rsidRPr="003F2034">
              <w:rPr>
                <w:sz w:val="20"/>
                <w:szCs w:val="20"/>
              </w:rPr>
              <w:t>Responsabile</w:t>
            </w:r>
            <w:proofErr w:type="spellEnd"/>
          </w:p>
        </w:tc>
        <w:tc>
          <w:tcPr>
            <w:tcW w:w="7512" w:type="dxa"/>
          </w:tcPr>
          <w:p w14:paraId="41E37798" w14:textId="77777777" w:rsidR="00F86B2B" w:rsidRPr="003F2034" w:rsidRDefault="00F86B2B" w:rsidP="00FB27CE">
            <w:pPr>
              <w:pStyle w:val="TableParagraph"/>
              <w:spacing w:line="211" w:lineRule="exact"/>
              <w:ind w:left="110"/>
              <w:rPr>
                <w:sz w:val="20"/>
                <w:szCs w:val="20"/>
              </w:rPr>
            </w:pPr>
            <w:proofErr w:type="spellStart"/>
            <w:r>
              <w:rPr>
                <w:sz w:val="20"/>
                <w:szCs w:val="20"/>
              </w:rPr>
              <w:t>Multidisciplinare</w:t>
            </w:r>
            <w:proofErr w:type="spellEnd"/>
          </w:p>
        </w:tc>
      </w:tr>
      <w:tr w:rsidR="00F86B2B" w:rsidRPr="003F2034" w14:paraId="6637E2C9" w14:textId="77777777" w:rsidTr="00FB27CE">
        <w:trPr>
          <w:trHeight w:val="441"/>
        </w:trPr>
        <w:tc>
          <w:tcPr>
            <w:tcW w:w="2268" w:type="dxa"/>
          </w:tcPr>
          <w:p w14:paraId="324ED4A9" w14:textId="77777777" w:rsidR="00F86B2B" w:rsidRPr="003F2034" w:rsidRDefault="00F86B2B" w:rsidP="00FB27CE">
            <w:pPr>
              <w:pStyle w:val="TableParagraph"/>
              <w:spacing w:line="211" w:lineRule="exact"/>
              <w:ind w:left="335" w:right="326"/>
              <w:jc w:val="center"/>
              <w:rPr>
                <w:sz w:val="20"/>
                <w:szCs w:val="20"/>
              </w:rPr>
            </w:pPr>
            <w:proofErr w:type="spellStart"/>
            <w:r w:rsidRPr="003F2034">
              <w:rPr>
                <w:sz w:val="20"/>
                <w:szCs w:val="20"/>
              </w:rPr>
              <w:t>Livello</w:t>
            </w:r>
            <w:proofErr w:type="spellEnd"/>
            <w:r w:rsidRPr="003F2034">
              <w:rPr>
                <w:sz w:val="20"/>
                <w:szCs w:val="20"/>
              </w:rPr>
              <w:t xml:space="preserve"> </w:t>
            </w:r>
            <w:proofErr w:type="spellStart"/>
            <w:r w:rsidRPr="003F2034">
              <w:rPr>
                <w:sz w:val="20"/>
                <w:szCs w:val="20"/>
              </w:rPr>
              <w:t>gerarchico</w:t>
            </w:r>
            <w:proofErr w:type="spellEnd"/>
          </w:p>
          <w:p w14:paraId="15411F8E" w14:textId="77777777" w:rsidR="00F86B2B" w:rsidRPr="003F2034" w:rsidRDefault="00F86B2B" w:rsidP="00FB27CE">
            <w:pPr>
              <w:pStyle w:val="TableParagraph"/>
              <w:spacing w:line="210" w:lineRule="exact"/>
              <w:ind w:left="333" w:right="326"/>
              <w:jc w:val="center"/>
              <w:rPr>
                <w:sz w:val="20"/>
                <w:szCs w:val="20"/>
              </w:rPr>
            </w:pPr>
            <w:proofErr w:type="spellStart"/>
            <w:r w:rsidRPr="003F2034">
              <w:rPr>
                <w:sz w:val="20"/>
                <w:szCs w:val="20"/>
              </w:rPr>
              <w:t>superiore</w:t>
            </w:r>
            <w:proofErr w:type="spellEnd"/>
          </w:p>
        </w:tc>
        <w:tc>
          <w:tcPr>
            <w:tcW w:w="7512" w:type="dxa"/>
          </w:tcPr>
          <w:p w14:paraId="7E643AFC" w14:textId="77777777" w:rsidR="00F86B2B" w:rsidRPr="003F2034" w:rsidRDefault="00F86B2B" w:rsidP="00FB27CE">
            <w:pPr>
              <w:pStyle w:val="TableParagraph"/>
              <w:spacing w:before="41"/>
              <w:ind w:left="110"/>
              <w:rPr>
                <w:sz w:val="20"/>
                <w:szCs w:val="20"/>
              </w:rPr>
            </w:pPr>
            <w:proofErr w:type="spellStart"/>
            <w:r>
              <w:rPr>
                <w:sz w:val="20"/>
                <w:szCs w:val="20"/>
              </w:rPr>
              <w:t>Divisione</w:t>
            </w:r>
            <w:proofErr w:type="spellEnd"/>
            <w:r>
              <w:rPr>
                <w:sz w:val="20"/>
                <w:szCs w:val="20"/>
              </w:rPr>
              <w:t xml:space="preserve"> </w:t>
            </w:r>
            <w:proofErr w:type="spellStart"/>
            <w:r>
              <w:rPr>
                <w:sz w:val="20"/>
                <w:szCs w:val="20"/>
              </w:rPr>
              <w:t>Operativa</w:t>
            </w:r>
            <w:proofErr w:type="spellEnd"/>
            <w:r>
              <w:rPr>
                <w:sz w:val="20"/>
                <w:szCs w:val="20"/>
              </w:rPr>
              <w:t xml:space="preserve"> </w:t>
            </w:r>
            <w:proofErr w:type="spellStart"/>
            <w:r>
              <w:rPr>
                <w:sz w:val="20"/>
                <w:szCs w:val="20"/>
              </w:rPr>
              <w:t>Produzione</w:t>
            </w:r>
            <w:proofErr w:type="spellEnd"/>
          </w:p>
        </w:tc>
      </w:tr>
      <w:tr w:rsidR="00F86B2B" w:rsidRPr="003F2034" w14:paraId="2788C2EF" w14:textId="77777777" w:rsidTr="00FB27CE">
        <w:trPr>
          <w:trHeight w:val="662"/>
        </w:trPr>
        <w:tc>
          <w:tcPr>
            <w:tcW w:w="2268" w:type="dxa"/>
          </w:tcPr>
          <w:p w14:paraId="090421FF" w14:textId="77777777" w:rsidR="00F86B2B" w:rsidRPr="003F2034" w:rsidRDefault="00F86B2B" w:rsidP="00FB27CE">
            <w:pPr>
              <w:pStyle w:val="TableParagraph"/>
              <w:spacing w:before="3"/>
              <w:ind w:left="0"/>
              <w:rPr>
                <w:sz w:val="20"/>
                <w:szCs w:val="20"/>
              </w:rPr>
            </w:pPr>
          </w:p>
          <w:p w14:paraId="7E98F977" w14:textId="77777777" w:rsidR="00F86B2B" w:rsidRPr="003F2034" w:rsidRDefault="00F86B2B" w:rsidP="00FB27CE">
            <w:pPr>
              <w:pStyle w:val="TableParagraph"/>
              <w:ind w:left="530"/>
              <w:rPr>
                <w:sz w:val="20"/>
                <w:szCs w:val="20"/>
              </w:rPr>
            </w:pPr>
            <w:r w:rsidRPr="003F2034">
              <w:rPr>
                <w:sz w:val="20"/>
                <w:szCs w:val="20"/>
              </w:rPr>
              <w:t xml:space="preserve">Link </w:t>
            </w:r>
            <w:proofErr w:type="spellStart"/>
            <w:r w:rsidRPr="003F2034">
              <w:rPr>
                <w:sz w:val="20"/>
                <w:szCs w:val="20"/>
              </w:rPr>
              <w:t>funzionali</w:t>
            </w:r>
            <w:proofErr w:type="spellEnd"/>
          </w:p>
        </w:tc>
        <w:tc>
          <w:tcPr>
            <w:tcW w:w="7512" w:type="dxa"/>
          </w:tcPr>
          <w:p w14:paraId="4DA75586" w14:textId="77777777" w:rsidR="00F86B2B" w:rsidRPr="003F2034" w:rsidRDefault="00F86B2B" w:rsidP="00FB27CE">
            <w:pPr>
              <w:pStyle w:val="TableParagraph"/>
              <w:numPr>
                <w:ilvl w:val="0"/>
                <w:numId w:val="12"/>
              </w:numPr>
              <w:tabs>
                <w:tab w:val="left" w:pos="286"/>
              </w:tabs>
              <w:spacing w:line="210" w:lineRule="exact"/>
              <w:ind w:hanging="175"/>
              <w:rPr>
                <w:sz w:val="20"/>
                <w:szCs w:val="20"/>
                <w:lang w:val="it-IT"/>
              </w:rPr>
            </w:pPr>
            <w:r>
              <w:rPr>
                <w:sz w:val="20"/>
                <w:szCs w:val="20"/>
                <w:lang w:val="it-IT"/>
              </w:rPr>
              <w:t>Strutture funzionali aziendali</w:t>
            </w:r>
          </w:p>
        </w:tc>
      </w:tr>
      <w:tr w:rsidR="00F86B2B" w:rsidRPr="00EF1653" w14:paraId="290CCBD2" w14:textId="77777777" w:rsidTr="00FB27CE">
        <w:trPr>
          <w:trHeight w:val="692"/>
        </w:trPr>
        <w:tc>
          <w:tcPr>
            <w:tcW w:w="2268" w:type="dxa"/>
          </w:tcPr>
          <w:p w14:paraId="44AB08B7" w14:textId="77777777" w:rsidR="00F86B2B" w:rsidRPr="003F2034" w:rsidRDefault="00F86B2B" w:rsidP="00FB27CE">
            <w:pPr>
              <w:pStyle w:val="TableParagraph"/>
              <w:ind w:left="0"/>
              <w:rPr>
                <w:sz w:val="20"/>
                <w:szCs w:val="20"/>
                <w:lang w:val="it-IT"/>
              </w:rPr>
            </w:pPr>
          </w:p>
          <w:p w14:paraId="707A2FAA" w14:textId="77777777" w:rsidR="00F86B2B" w:rsidRDefault="00F86B2B" w:rsidP="00FB27CE">
            <w:pPr>
              <w:pStyle w:val="TableParagraph"/>
              <w:ind w:left="0"/>
              <w:rPr>
                <w:sz w:val="20"/>
                <w:szCs w:val="20"/>
                <w:lang w:val="it-IT"/>
              </w:rPr>
            </w:pPr>
          </w:p>
          <w:p w14:paraId="1A838F23" w14:textId="77777777" w:rsidR="00F86B2B" w:rsidRDefault="00F86B2B" w:rsidP="00FB27CE">
            <w:pPr>
              <w:pStyle w:val="TableParagraph"/>
              <w:ind w:left="0"/>
              <w:rPr>
                <w:sz w:val="20"/>
                <w:szCs w:val="20"/>
                <w:lang w:val="it-IT"/>
              </w:rPr>
            </w:pPr>
          </w:p>
          <w:p w14:paraId="4416E74A" w14:textId="77777777" w:rsidR="00F86B2B" w:rsidRPr="003F2034" w:rsidRDefault="00F86B2B" w:rsidP="00FB27CE">
            <w:pPr>
              <w:pStyle w:val="TableParagraph"/>
              <w:ind w:left="0"/>
              <w:rPr>
                <w:sz w:val="20"/>
                <w:szCs w:val="20"/>
                <w:lang w:val="it-IT"/>
              </w:rPr>
            </w:pPr>
          </w:p>
          <w:p w14:paraId="3DB3D6DA" w14:textId="77777777" w:rsidR="00F86B2B" w:rsidRPr="003F2034" w:rsidRDefault="00F86B2B" w:rsidP="00FB27CE">
            <w:pPr>
              <w:pStyle w:val="TableParagraph"/>
              <w:ind w:left="0"/>
              <w:rPr>
                <w:sz w:val="20"/>
                <w:szCs w:val="20"/>
                <w:lang w:val="it-IT"/>
              </w:rPr>
            </w:pPr>
          </w:p>
          <w:p w14:paraId="37464249" w14:textId="77777777" w:rsidR="00F86B2B" w:rsidRPr="003F2034" w:rsidRDefault="00F86B2B" w:rsidP="00FB27CE">
            <w:pPr>
              <w:pStyle w:val="TableParagraph"/>
              <w:ind w:left="0"/>
              <w:rPr>
                <w:sz w:val="20"/>
                <w:szCs w:val="20"/>
                <w:lang w:val="it-IT"/>
              </w:rPr>
            </w:pPr>
          </w:p>
          <w:p w14:paraId="1D69C33D" w14:textId="77777777" w:rsidR="00F86B2B" w:rsidRPr="003F2034" w:rsidRDefault="00F86B2B" w:rsidP="00FB27CE">
            <w:pPr>
              <w:pStyle w:val="TableParagraph"/>
              <w:ind w:left="0"/>
              <w:rPr>
                <w:sz w:val="20"/>
                <w:szCs w:val="20"/>
                <w:lang w:val="it-IT"/>
              </w:rPr>
            </w:pPr>
          </w:p>
          <w:p w14:paraId="7D73B108" w14:textId="77777777" w:rsidR="00F86B2B" w:rsidRPr="003F2034" w:rsidRDefault="00F86B2B" w:rsidP="00FB27CE">
            <w:pPr>
              <w:pStyle w:val="TableParagraph"/>
              <w:ind w:left="0"/>
              <w:rPr>
                <w:sz w:val="20"/>
                <w:szCs w:val="20"/>
                <w:lang w:val="it-IT"/>
              </w:rPr>
            </w:pPr>
          </w:p>
          <w:p w14:paraId="5A5B70BF" w14:textId="77777777" w:rsidR="00F86B2B" w:rsidRPr="003F2034" w:rsidRDefault="00F86B2B" w:rsidP="00FB27CE">
            <w:pPr>
              <w:pStyle w:val="TableParagraph"/>
              <w:ind w:left="0"/>
              <w:rPr>
                <w:sz w:val="20"/>
                <w:szCs w:val="20"/>
                <w:lang w:val="it-IT"/>
              </w:rPr>
            </w:pPr>
          </w:p>
          <w:p w14:paraId="01013E82" w14:textId="77777777" w:rsidR="00F86B2B" w:rsidRPr="003F2034" w:rsidRDefault="00F86B2B" w:rsidP="00FB27CE">
            <w:pPr>
              <w:pStyle w:val="TableParagraph"/>
              <w:ind w:left="0"/>
              <w:rPr>
                <w:sz w:val="20"/>
                <w:szCs w:val="20"/>
                <w:lang w:val="it-IT"/>
              </w:rPr>
            </w:pPr>
          </w:p>
          <w:p w14:paraId="27C7C304" w14:textId="77777777" w:rsidR="00F86B2B" w:rsidRPr="003F2034" w:rsidRDefault="00F86B2B" w:rsidP="00FB27CE">
            <w:pPr>
              <w:pStyle w:val="TableParagraph"/>
              <w:ind w:left="0"/>
              <w:rPr>
                <w:sz w:val="20"/>
                <w:szCs w:val="20"/>
                <w:lang w:val="it-IT"/>
              </w:rPr>
            </w:pPr>
          </w:p>
          <w:p w14:paraId="3591365D" w14:textId="77777777" w:rsidR="00F86B2B" w:rsidRPr="003F2034" w:rsidRDefault="00F86B2B" w:rsidP="00FB27CE">
            <w:pPr>
              <w:pStyle w:val="TableParagraph"/>
              <w:ind w:left="0"/>
              <w:rPr>
                <w:sz w:val="20"/>
                <w:szCs w:val="20"/>
                <w:lang w:val="it-IT"/>
              </w:rPr>
            </w:pPr>
          </w:p>
          <w:p w14:paraId="1EDF5ED3" w14:textId="77777777" w:rsidR="00F86B2B" w:rsidRPr="003F2034" w:rsidRDefault="00F86B2B" w:rsidP="00FB27CE">
            <w:pPr>
              <w:pStyle w:val="TableParagraph"/>
              <w:spacing w:before="4"/>
              <w:ind w:left="0"/>
              <w:rPr>
                <w:sz w:val="20"/>
                <w:szCs w:val="20"/>
                <w:lang w:val="it-IT"/>
              </w:rPr>
            </w:pPr>
          </w:p>
          <w:p w14:paraId="7A4575F4" w14:textId="77777777" w:rsidR="00F86B2B" w:rsidRPr="003F2034" w:rsidRDefault="00F86B2B" w:rsidP="00FB27CE">
            <w:pPr>
              <w:pStyle w:val="TableParagraph"/>
              <w:ind w:left="122"/>
              <w:jc w:val="center"/>
              <w:rPr>
                <w:sz w:val="20"/>
                <w:szCs w:val="20"/>
              </w:rPr>
            </w:pPr>
            <w:proofErr w:type="spellStart"/>
            <w:r w:rsidRPr="003F2034">
              <w:rPr>
                <w:sz w:val="20"/>
                <w:szCs w:val="20"/>
              </w:rPr>
              <w:t>Funzioni</w:t>
            </w:r>
            <w:proofErr w:type="spellEnd"/>
            <w:r w:rsidRPr="003F2034">
              <w:rPr>
                <w:sz w:val="20"/>
                <w:szCs w:val="20"/>
              </w:rPr>
              <w:t xml:space="preserve"> e </w:t>
            </w:r>
            <w:proofErr w:type="spellStart"/>
            <w:r w:rsidRPr="003F2034">
              <w:rPr>
                <w:sz w:val="20"/>
                <w:szCs w:val="20"/>
              </w:rPr>
              <w:t>competenze</w:t>
            </w:r>
            <w:proofErr w:type="spellEnd"/>
          </w:p>
        </w:tc>
        <w:tc>
          <w:tcPr>
            <w:tcW w:w="7512" w:type="dxa"/>
          </w:tcPr>
          <w:p w14:paraId="55CAFF69" w14:textId="77777777" w:rsidR="00F86B2B" w:rsidRPr="00520F0E" w:rsidRDefault="00F86B2B" w:rsidP="00FB27CE">
            <w:pPr>
              <w:pStyle w:val="Corpotesto"/>
              <w:kinsoku w:val="0"/>
              <w:overflowPunct w:val="0"/>
              <w:spacing w:line="254" w:lineRule="auto"/>
              <w:ind w:left="317" w:right="741"/>
              <w:jc w:val="both"/>
              <w:rPr>
                <w:sz w:val="20"/>
                <w:szCs w:val="20"/>
                <w:lang w:val="it-IT"/>
              </w:rPr>
            </w:pPr>
            <w:r w:rsidRPr="00520F0E">
              <w:rPr>
                <w:sz w:val="20"/>
                <w:szCs w:val="20"/>
                <w:lang w:val="it-IT"/>
              </w:rPr>
              <w:t>In coerenza con le fasi e con il percorso di evoluzione del mo</w:t>
            </w:r>
            <w:r>
              <w:rPr>
                <w:sz w:val="20"/>
                <w:szCs w:val="20"/>
                <w:lang w:val="it-IT"/>
              </w:rPr>
              <w:t xml:space="preserve">dello organizzativo aziendale </w:t>
            </w:r>
            <w:proofErr w:type="gramStart"/>
            <w:r>
              <w:rPr>
                <w:sz w:val="20"/>
                <w:szCs w:val="20"/>
                <w:lang w:val="it-IT"/>
              </w:rPr>
              <w:t xml:space="preserve">l’ </w:t>
            </w:r>
            <w:r>
              <w:rPr>
                <w:b/>
                <w:sz w:val="20"/>
                <w:szCs w:val="20"/>
                <w:lang w:val="it-IT"/>
              </w:rPr>
              <w:t>U</w:t>
            </w:r>
            <w:r w:rsidR="000E2E60">
              <w:rPr>
                <w:b/>
                <w:sz w:val="20"/>
                <w:szCs w:val="20"/>
                <w:lang w:val="it-IT"/>
              </w:rPr>
              <w:t>O</w:t>
            </w:r>
            <w:proofErr w:type="gramEnd"/>
            <w:r w:rsidR="000E2E60">
              <w:rPr>
                <w:b/>
                <w:sz w:val="20"/>
                <w:szCs w:val="20"/>
                <w:lang w:val="it-IT"/>
              </w:rPr>
              <w:t xml:space="preserve"> Depos</w:t>
            </w:r>
            <w:r>
              <w:rPr>
                <w:b/>
                <w:sz w:val="20"/>
                <w:szCs w:val="20"/>
                <w:lang w:val="it-IT"/>
              </w:rPr>
              <w:t xml:space="preserve">ito e </w:t>
            </w:r>
            <w:proofErr w:type="spellStart"/>
            <w:r>
              <w:rPr>
                <w:b/>
                <w:sz w:val="20"/>
                <w:szCs w:val="20"/>
                <w:lang w:val="it-IT"/>
              </w:rPr>
              <w:t>Parallel</w:t>
            </w:r>
            <w:proofErr w:type="spellEnd"/>
            <w:r>
              <w:rPr>
                <w:b/>
                <w:sz w:val="20"/>
                <w:szCs w:val="20"/>
                <w:lang w:val="it-IT"/>
              </w:rPr>
              <w:t xml:space="preserve"> trading</w:t>
            </w:r>
            <w:r w:rsidRPr="00520F0E">
              <w:rPr>
                <w:sz w:val="20"/>
                <w:szCs w:val="20"/>
                <w:lang w:val="it-IT"/>
              </w:rPr>
              <w:t xml:space="preserve"> svolge le seguenti funzioni:</w:t>
            </w:r>
          </w:p>
          <w:p w14:paraId="67B53D07" w14:textId="77777777" w:rsidR="00F86B2B" w:rsidRPr="003B64AC" w:rsidRDefault="00F86B2B" w:rsidP="00FB27CE">
            <w:pPr>
              <w:pStyle w:val="Corpotesto"/>
              <w:kinsoku w:val="0"/>
              <w:overflowPunct w:val="0"/>
              <w:ind w:left="388" w:right="743" w:hanging="71"/>
              <w:jc w:val="both"/>
              <w:rPr>
                <w:color w:val="010101"/>
                <w:w w:val="105"/>
                <w:sz w:val="20"/>
                <w:szCs w:val="20"/>
                <w:lang w:val="it-IT"/>
              </w:rPr>
            </w:pPr>
          </w:p>
          <w:p w14:paraId="2EF3263D" w14:textId="77777777" w:rsidR="00F86B2B" w:rsidRDefault="00F86B2B" w:rsidP="00FB27CE">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garantire la continuità di funzionamento del servizio</w:t>
            </w:r>
            <w:r w:rsidR="00DD6CE1">
              <w:rPr>
                <w:rFonts w:eastAsiaTheme="minorHAnsi" w:cs="Arial"/>
                <w:color w:val="000000"/>
                <w:sz w:val="20"/>
                <w:szCs w:val="20"/>
                <w:lang w:val="it-IT"/>
              </w:rPr>
              <w:t xml:space="preserve"> di deposito centralizzato e </w:t>
            </w:r>
            <w:proofErr w:type="spellStart"/>
            <w:r w:rsidR="00DD6CE1">
              <w:rPr>
                <w:rFonts w:eastAsiaTheme="minorHAnsi" w:cs="Arial"/>
                <w:color w:val="000000"/>
                <w:sz w:val="20"/>
                <w:szCs w:val="20"/>
                <w:lang w:val="it-IT"/>
              </w:rPr>
              <w:t>parallel</w:t>
            </w:r>
            <w:proofErr w:type="spellEnd"/>
            <w:r w:rsidR="00DD6CE1">
              <w:rPr>
                <w:rFonts w:eastAsiaTheme="minorHAnsi" w:cs="Arial"/>
                <w:color w:val="000000"/>
                <w:sz w:val="20"/>
                <w:szCs w:val="20"/>
                <w:lang w:val="it-IT"/>
              </w:rPr>
              <w:t xml:space="preserve"> trading;</w:t>
            </w:r>
          </w:p>
          <w:p w14:paraId="410EACD4" w14:textId="77777777" w:rsidR="00F86B2B" w:rsidRDefault="00F86B2B" w:rsidP="00FB27CE">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g</w:t>
            </w:r>
            <w:r w:rsidRPr="00810F74">
              <w:rPr>
                <w:rFonts w:eastAsiaTheme="minorHAnsi" w:cs="Arial"/>
                <w:color w:val="000000"/>
                <w:sz w:val="20"/>
                <w:szCs w:val="20"/>
                <w:lang w:val="it-IT"/>
              </w:rPr>
              <w:t>arantire l’applicazione ne</w:t>
            </w:r>
            <w:r>
              <w:rPr>
                <w:rFonts w:eastAsiaTheme="minorHAnsi" w:cs="Arial"/>
                <w:color w:val="000000"/>
                <w:sz w:val="20"/>
                <w:szCs w:val="20"/>
                <w:lang w:val="it-IT"/>
              </w:rPr>
              <w:t xml:space="preserve">lle attività </w:t>
            </w:r>
            <w:r w:rsidRPr="00810F74">
              <w:rPr>
                <w:rFonts w:eastAsiaTheme="minorHAnsi" w:cs="Arial"/>
                <w:color w:val="000000"/>
                <w:sz w:val="20"/>
                <w:szCs w:val="20"/>
                <w:lang w:val="it-IT"/>
              </w:rPr>
              <w:t>degli standard di servizio, qualità ed immagine previsti dalle procedure aziendali nel rispetto dei budget previsti</w:t>
            </w:r>
            <w:r>
              <w:rPr>
                <w:rFonts w:eastAsiaTheme="minorHAnsi" w:cs="Arial"/>
                <w:color w:val="000000"/>
                <w:sz w:val="20"/>
                <w:szCs w:val="20"/>
                <w:lang w:val="it-IT"/>
              </w:rPr>
              <w:t>;</w:t>
            </w:r>
          </w:p>
          <w:p w14:paraId="6B092378" w14:textId="77777777" w:rsidR="00F86B2B" w:rsidRPr="00810F74" w:rsidRDefault="00F86B2B" w:rsidP="00FB27CE">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sidRPr="00810F74">
              <w:rPr>
                <w:rFonts w:eastAsiaTheme="minorHAnsi" w:cs="Arial"/>
                <w:color w:val="000000"/>
                <w:sz w:val="20"/>
                <w:szCs w:val="20"/>
                <w:lang w:val="it-IT"/>
              </w:rPr>
              <w:t xml:space="preserve"> </w:t>
            </w:r>
            <w:r>
              <w:rPr>
                <w:rFonts w:eastAsiaTheme="minorHAnsi" w:cs="Arial"/>
                <w:color w:val="000000"/>
                <w:sz w:val="20"/>
                <w:szCs w:val="20"/>
                <w:lang w:val="it-IT"/>
              </w:rPr>
              <w:t>coordinare</w:t>
            </w:r>
            <w:r w:rsidRPr="00810F74">
              <w:rPr>
                <w:rFonts w:eastAsiaTheme="minorHAnsi" w:cs="Arial"/>
                <w:color w:val="000000"/>
                <w:sz w:val="20"/>
                <w:szCs w:val="20"/>
                <w:lang w:val="it-IT"/>
              </w:rPr>
              <w:t xml:space="preserve"> e supervisiona</w:t>
            </w:r>
            <w:r>
              <w:rPr>
                <w:rFonts w:eastAsiaTheme="minorHAnsi" w:cs="Arial"/>
                <w:color w:val="000000"/>
                <w:sz w:val="20"/>
                <w:szCs w:val="20"/>
                <w:lang w:val="it-IT"/>
              </w:rPr>
              <w:t>re</w:t>
            </w:r>
            <w:r w:rsidRPr="00810F74">
              <w:rPr>
                <w:rFonts w:eastAsiaTheme="minorHAnsi" w:cs="Arial"/>
                <w:color w:val="000000"/>
                <w:sz w:val="20"/>
                <w:szCs w:val="20"/>
                <w:lang w:val="it-IT"/>
              </w:rPr>
              <w:t xml:space="preserve"> le </w:t>
            </w:r>
            <w:r>
              <w:rPr>
                <w:rFonts w:eastAsiaTheme="minorHAnsi" w:cs="Arial"/>
                <w:color w:val="000000"/>
                <w:sz w:val="20"/>
                <w:szCs w:val="20"/>
                <w:lang w:val="it-IT"/>
              </w:rPr>
              <w:t xml:space="preserve">risorse umane destinate al deposito centrale ed alle attività di </w:t>
            </w:r>
            <w:proofErr w:type="spellStart"/>
            <w:r>
              <w:rPr>
                <w:rFonts w:eastAsiaTheme="minorHAnsi" w:cs="Arial"/>
                <w:color w:val="000000"/>
                <w:sz w:val="20"/>
                <w:szCs w:val="20"/>
                <w:lang w:val="it-IT"/>
              </w:rPr>
              <w:t>parallel</w:t>
            </w:r>
            <w:proofErr w:type="spellEnd"/>
            <w:r>
              <w:rPr>
                <w:rFonts w:eastAsiaTheme="minorHAnsi" w:cs="Arial"/>
                <w:color w:val="000000"/>
                <w:sz w:val="20"/>
                <w:szCs w:val="20"/>
                <w:lang w:val="it-IT"/>
              </w:rPr>
              <w:t xml:space="preserve"> trading;</w:t>
            </w:r>
            <w:r w:rsidRPr="00810F74">
              <w:rPr>
                <w:rFonts w:eastAsiaTheme="minorHAnsi" w:cs="Arial"/>
                <w:color w:val="000000"/>
                <w:sz w:val="20"/>
                <w:szCs w:val="20"/>
                <w:lang w:val="it-IT"/>
              </w:rPr>
              <w:t xml:space="preserve"> </w:t>
            </w:r>
          </w:p>
          <w:p w14:paraId="58A2A65B" w14:textId="77777777" w:rsidR="00F86B2B" w:rsidRPr="00F86B2B" w:rsidRDefault="00F86B2B" w:rsidP="00F86B2B">
            <w:pPr>
              <w:pStyle w:val="Paragrafoelenco"/>
              <w:widowControl/>
              <w:numPr>
                <w:ilvl w:val="0"/>
                <w:numId w:val="16"/>
              </w:numPr>
              <w:adjustRightInd w:val="0"/>
              <w:spacing w:after="7"/>
              <w:ind w:right="743"/>
              <w:jc w:val="both"/>
              <w:rPr>
                <w:rFonts w:eastAsiaTheme="minorHAnsi" w:cs="Arial"/>
                <w:color w:val="000000"/>
                <w:sz w:val="20"/>
                <w:szCs w:val="20"/>
                <w:lang w:val="it-IT"/>
              </w:rPr>
            </w:pPr>
            <w:r w:rsidRPr="00F86B2B">
              <w:rPr>
                <w:rFonts w:eastAsiaTheme="minorHAnsi" w:cs="Arial"/>
                <w:color w:val="000000"/>
                <w:sz w:val="20"/>
                <w:szCs w:val="20"/>
                <w:lang w:val="it-IT"/>
              </w:rPr>
              <w:t>garantire l’efficienza delle procedure del deposito centralizzato, della conservazione delle merci ed imballaggi, delle statistiche mensili e dell’inventario periodico;</w:t>
            </w:r>
          </w:p>
          <w:p w14:paraId="72D4E352" w14:textId="77777777" w:rsidR="00F86B2B" w:rsidRPr="00F86B2B" w:rsidRDefault="00F86B2B" w:rsidP="00F86B2B">
            <w:pPr>
              <w:pStyle w:val="Paragrafoelenco"/>
              <w:widowControl/>
              <w:numPr>
                <w:ilvl w:val="0"/>
                <w:numId w:val="16"/>
              </w:numPr>
              <w:adjustRightInd w:val="0"/>
              <w:spacing w:after="7"/>
              <w:ind w:right="743"/>
              <w:jc w:val="both"/>
              <w:rPr>
                <w:rFonts w:eastAsiaTheme="minorHAnsi" w:cs="Arial"/>
                <w:color w:val="000000"/>
                <w:sz w:val="20"/>
                <w:szCs w:val="20"/>
                <w:lang w:val="it-IT"/>
              </w:rPr>
            </w:pPr>
            <w:r w:rsidRPr="00F86B2B">
              <w:rPr>
                <w:rFonts w:eastAsiaTheme="minorHAnsi" w:cs="Arial"/>
                <w:color w:val="000000"/>
                <w:sz w:val="20"/>
                <w:szCs w:val="20"/>
                <w:lang w:val="it-IT"/>
              </w:rPr>
              <w:t xml:space="preserve">ricevere le spedizioni dall’esterno con classificazione delle merci e immediata destinazione per i prodotti non destinati al magazzino; </w:t>
            </w:r>
          </w:p>
          <w:p w14:paraId="6C21C110" w14:textId="77777777" w:rsidR="00F86B2B" w:rsidRPr="00F86B2B" w:rsidRDefault="00F86B2B" w:rsidP="00F86B2B">
            <w:pPr>
              <w:pStyle w:val="Paragrafoelenco"/>
              <w:widowControl/>
              <w:numPr>
                <w:ilvl w:val="0"/>
                <w:numId w:val="16"/>
              </w:numPr>
              <w:adjustRightInd w:val="0"/>
              <w:spacing w:after="7"/>
              <w:ind w:right="743"/>
              <w:jc w:val="both"/>
              <w:rPr>
                <w:rFonts w:eastAsiaTheme="minorHAnsi" w:cs="Arial"/>
                <w:color w:val="000000"/>
                <w:sz w:val="20"/>
                <w:szCs w:val="20"/>
                <w:lang w:val="it-IT"/>
              </w:rPr>
            </w:pPr>
            <w:r w:rsidRPr="00F86B2B">
              <w:rPr>
                <w:rFonts w:eastAsiaTheme="minorHAnsi" w:cs="Arial"/>
                <w:color w:val="000000"/>
                <w:sz w:val="20"/>
                <w:szCs w:val="20"/>
                <w:lang w:val="it-IT"/>
              </w:rPr>
              <w:t>effettuare periodici inventari dei vari prodotti, stampando i tabulati giacenza / carico /scarico, trasmettendoli al Responsabile della Divisione Operativa RETAIL ed al Responsabile del Settore Finanza e Controllo;</w:t>
            </w:r>
          </w:p>
          <w:p w14:paraId="65F881D0" w14:textId="77777777" w:rsidR="00F86B2B" w:rsidRPr="00F86B2B" w:rsidRDefault="00F86B2B" w:rsidP="00F86B2B">
            <w:pPr>
              <w:pStyle w:val="Paragrafoelenco"/>
              <w:widowControl/>
              <w:numPr>
                <w:ilvl w:val="0"/>
                <w:numId w:val="16"/>
              </w:numPr>
              <w:adjustRightInd w:val="0"/>
              <w:spacing w:after="7"/>
              <w:ind w:right="743"/>
              <w:jc w:val="both"/>
              <w:rPr>
                <w:rFonts w:eastAsiaTheme="minorHAnsi" w:cs="Arial"/>
                <w:color w:val="000000"/>
                <w:sz w:val="20"/>
                <w:szCs w:val="20"/>
                <w:lang w:val="it-IT"/>
              </w:rPr>
            </w:pPr>
            <w:r w:rsidRPr="00F86B2B">
              <w:rPr>
                <w:rFonts w:eastAsiaTheme="minorHAnsi" w:cs="Arial"/>
                <w:color w:val="000000"/>
                <w:sz w:val="20"/>
                <w:szCs w:val="20"/>
                <w:lang w:val="it-IT"/>
              </w:rPr>
              <w:t>consuntivare mensilmente i versamenti a magazzino, le spedizioni e le giacenze;</w:t>
            </w:r>
          </w:p>
          <w:p w14:paraId="09990446" w14:textId="77777777" w:rsidR="00F86B2B" w:rsidRPr="00F86B2B" w:rsidRDefault="00F86B2B" w:rsidP="00F86B2B">
            <w:pPr>
              <w:pStyle w:val="Paragrafoelenco"/>
              <w:widowControl/>
              <w:numPr>
                <w:ilvl w:val="0"/>
                <w:numId w:val="16"/>
              </w:numPr>
              <w:adjustRightInd w:val="0"/>
              <w:spacing w:after="7"/>
              <w:ind w:right="743"/>
              <w:jc w:val="both"/>
              <w:rPr>
                <w:rFonts w:eastAsiaTheme="minorHAnsi" w:cs="Arial"/>
                <w:color w:val="000000"/>
                <w:sz w:val="20"/>
                <w:szCs w:val="20"/>
                <w:lang w:val="it-IT"/>
              </w:rPr>
            </w:pPr>
            <w:r w:rsidRPr="00F86B2B">
              <w:rPr>
                <w:rFonts w:eastAsiaTheme="minorHAnsi" w:cs="Arial"/>
                <w:color w:val="000000"/>
                <w:sz w:val="20"/>
                <w:szCs w:val="20"/>
                <w:lang w:val="it-IT"/>
              </w:rPr>
              <w:t xml:space="preserve">sovrintendere all’aspetto antinfortunistico e al rispetto delle norme da parte del personale assegnato al deposito centralizzato; </w:t>
            </w:r>
          </w:p>
          <w:p w14:paraId="4E45A0A2" w14:textId="77777777" w:rsidR="00F86B2B" w:rsidRPr="00F86B2B" w:rsidRDefault="00642254" w:rsidP="00F86B2B">
            <w:pPr>
              <w:pStyle w:val="Paragrafoelenco"/>
              <w:widowControl/>
              <w:numPr>
                <w:ilvl w:val="0"/>
                <w:numId w:val="16"/>
              </w:numPr>
              <w:adjustRightInd w:val="0"/>
              <w:spacing w:after="7"/>
              <w:ind w:right="743"/>
              <w:jc w:val="both"/>
              <w:rPr>
                <w:rFonts w:eastAsiaTheme="minorHAnsi" w:cs="Arial"/>
                <w:color w:val="000000"/>
                <w:sz w:val="20"/>
                <w:szCs w:val="20"/>
                <w:lang w:val="it-IT"/>
              </w:rPr>
            </w:pPr>
            <w:r>
              <w:rPr>
                <w:rFonts w:eastAsiaTheme="minorHAnsi" w:cs="Arial"/>
                <w:color w:val="000000"/>
                <w:sz w:val="20"/>
                <w:szCs w:val="20"/>
                <w:lang w:val="it-IT"/>
              </w:rPr>
              <w:t>c</w:t>
            </w:r>
            <w:r w:rsidR="00F86B2B" w:rsidRPr="00F86B2B">
              <w:rPr>
                <w:rFonts w:eastAsiaTheme="minorHAnsi" w:cs="Arial"/>
                <w:color w:val="000000"/>
                <w:sz w:val="20"/>
                <w:szCs w:val="20"/>
                <w:lang w:val="it-IT"/>
              </w:rPr>
              <w:t xml:space="preserve">ollaborare con il Responsabile della Divisione Operativa RETAIL al raggiungimento dei target di fatturato, prezzo, costi per il mercato di </w:t>
            </w:r>
            <w:proofErr w:type="spellStart"/>
            <w:r w:rsidR="00F86B2B" w:rsidRPr="00F86B2B">
              <w:rPr>
                <w:rFonts w:eastAsiaTheme="minorHAnsi" w:cs="Arial"/>
                <w:color w:val="000000"/>
                <w:sz w:val="20"/>
                <w:szCs w:val="20"/>
                <w:lang w:val="it-IT"/>
              </w:rPr>
              <w:t>parallel</w:t>
            </w:r>
            <w:proofErr w:type="spellEnd"/>
            <w:r w:rsidR="00F86B2B" w:rsidRPr="00F86B2B">
              <w:rPr>
                <w:rFonts w:eastAsiaTheme="minorHAnsi" w:cs="Arial"/>
                <w:color w:val="000000"/>
                <w:sz w:val="20"/>
                <w:szCs w:val="20"/>
                <w:lang w:val="it-IT"/>
              </w:rPr>
              <w:t xml:space="preserve"> trading; </w:t>
            </w:r>
          </w:p>
          <w:p w14:paraId="60305153" w14:textId="77777777" w:rsidR="00F86B2B" w:rsidRPr="00F86B2B" w:rsidRDefault="00F86B2B" w:rsidP="00F86B2B">
            <w:pPr>
              <w:pStyle w:val="Paragrafoelenco"/>
              <w:widowControl/>
              <w:numPr>
                <w:ilvl w:val="0"/>
                <w:numId w:val="16"/>
              </w:numPr>
              <w:adjustRightInd w:val="0"/>
              <w:spacing w:after="7"/>
              <w:ind w:right="743"/>
              <w:jc w:val="both"/>
              <w:rPr>
                <w:rFonts w:eastAsiaTheme="minorHAnsi" w:cs="Arial"/>
                <w:color w:val="000000"/>
                <w:sz w:val="20"/>
                <w:szCs w:val="20"/>
                <w:lang w:val="it-IT"/>
              </w:rPr>
            </w:pPr>
            <w:r w:rsidRPr="00F86B2B">
              <w:rPr>
                <w:rFonts w:eastAsiaTheme="minorHAnsi" w:cs="Arial"/>
                <w:color w:val="000000"/>
                <w:sz w:val="20"/>
                <w:szCs w:val="20"/>
                <w:lang w:val="it-IT"/>
              </w:rPr>
              <w:t xml:space="preserve">mantenere contatti costanti e diretti con la clientela del </w:t>
            </w:r>
            <w:proofErr w:type="spellStart"/>
            <w:r w:rsidRPr="00F86B2B">
              <w:rPr>
                <w:rFonts w:eastAsiaTheme="minorHAnsi" w:cs="Arial"/>
                <w:color w:val="000000"/>
                <w:sz w:val="20"/>
                <w:szCs w:val="20"/>
                <w:lang w:val="it-IT"/>
              </w:rPr>
              <w:t>parallel</w:t>
            </w:r>
            <w:proofErr w:type="spellEnd"/>
            <w:r w:rsidRPr="00F86B2B">
              <w:rPr>
                <w:rFonts w:eastAsiaTheme="minorHAnsi" w:cs="Arial"/>
                <w:color w:val="000000"/>
                <w:sz w:val="20"/>
                <w:szCs w:val="20"/>
                <w:lang w:val="it-IT"/>
              </w:rPr>
              <w:t xml:space="preserve"> trading e gestire le vendite secondo i margini percentuali definiti nel budget; </w:t>
            </w:r>
          </w:p>
          <w:p w14:paraId="38ACBB43" w14:textId="77777777" w:rsidR="00F86B2B" w:rsidRPr="00810F74" w:rsidRDefault="00F86B2B" w:rsidP="00FB27CE">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collaborare al</w:t>
            </w:r>
            <w:r w:rsidRPr="003B64AC">
              <w:rPr>
                <w:rFonts w:eastAsiaTheme="minorHAnsi" w:cs="Arial"/>
                <w:color w:val="000000"/>
                <w:sz w:val="20"/>
                <w:szCs w:val="20"/>
                <w:lang w:val="it-IT"/>
              </w:rPr>
              <w:t>la custodia e il mantenimento in efficienza del patrimonio affidatogli</w:t>
            </w:r>
            <w:r>
              <w:rPr>
                <w:rFonts w:eastAsiaTheme="minorHAnsi" w:cs="Arial"/>
                <w:color w:val="000000"/>
                <w:sz w:val="20"/>
                <w:szCs w:val="20"/>
                <w:lang w:val="it-IT"/>
              </w:rPr>
              <w:t>;</w:t>
            </w:r>
          </w:p>
          <w:p w14:paraId="5598D893" w14:textId="77777777" w:rsidR="00F86B2B" w:rsidRDefault="00F86B2B" w:rsidP="00FB27CE">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collaborare a</w:t>
            </w:r>
            <w:r w:rsidRPr="007D7945">
              <w:rPr>
                <w:rFonts w:eastAsiaTheme="minorHAnsi" w:cs="Arial"/>
                <w:color w:val="000000"/>
                <w:sz w:val="20"/>
                <w:szCs w:val="20"/>
                <w:lang w:val="it-IT"/>
              </w:rPr>
              <w:t>l corretto utilizzo degli impianti, delle attrezzature e delle dotazioni ed il mantenimento ottimale delle dotazioni tecniche e delle scorte dei magazzini</w:t>
            </w:r>
            <w:r>
              <w:rPr>
                <w:rFonts w:eastAsiaTheme="minorHAnsi" w:cs="Arial"/>
                <w:color w:val="000000"/>
                <w:sz w:val="20"/>
                <w:szCs w:val="20"/>
                <w:lang w:val="it-IT"/>
              </w:rPr>
              <w:t>;</w:t>
            </w:r>
          </w:p>
          <w:p w14:paraId="63B95412" w14:textId="77777777" w:rsidR="00F86B2B" w:rsidRDefault="00F86B2B" w:rsidP="00FB27CE">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collaborare</w:t>
            </w:r>
            <w:r w:rsidRPr="007D7945">
              <w:rPr>
                <w:rFonts w:eastAsiaTheme="minorHAnsi" w:cs="Arial"/>
                <w:color w:val="000000"/>
                <w:sz w:val="20"/>
                <w:szCs w:val="20"/>
                <w:lang w:val="it-IT"/>
              </w:rPr>
              <w:t xml:space="preserve"> </w:t>
            </w:r>
            <w:r>
              <w:rPr>
                <w:rFonts w:eastAsiaTheme="minorHAnsi" w:cs="Arial"/>
                <w:color w:val="000000"/>
                <w:sz w:val="20"/>
                <w:szCs w:val="20"/>
                <w:lang w:val="it-IT"/>
              </w:rPr>
              <w:t>al</w:t>
            </w:r>
            <w:r w:rsidRPr="007D7945">
              <w:rPr>
                <w:rFonts w:eastAsiaTheme="minorHAnsi" w:cs="Arial"/>
                <w:color w:val="000000"/>
                <w:sz w:val="20"/>
                <w:szCs w:val="20"/>
                <w:lang w:val="it-IT"/>
              </w:rPr>
              <w:t>la scrupolosa osservanza delle normative in materia d'igiene, sanità, prevenzione infortuni ed incendi e di tutte le norme UNI-CEI relative alla sicurezza degli immobili, impianti ed attrezzature, verificandone periodicamente l'efficienza</w:t>
            </w:r>
            <w:r>
              <w:rPr>
                <w:rFonts w:eastAsiaTheme="minorHAnsi" w:cs="Arial"/>
                <w:color w:val="000000"/>
                <w:sz w:val="20"/>
                <w:szCs w:val="20"/>
                <w:lang w:val="it-IT"/>
              </w:rPr>
              <w:t>;</w:t>
            </w:r>
            <w:r w:rsidRPr="007D7945">
              <w:rPr>
                <w:rFonts w:eastAsiaTheme="minorHAnsi" w:cs="Arial"/>
                <w:color w:val="000000"/>
                <w:sz w:val="20"/>
                <w:szCs w:val="20"/>
                <w:lang w:val="it-IT"/>
              </w:rPr>
              <w:t xml:space="preserve"> </w:t>
            </w:r>
          </w:p>
          <w:p w14:paraId="57DB1A1E" w14:textId="77777777" w:rsidR="00F86B2B" w:rsidRPr="002B6955" w:rsidRDefault="00F86B2B" w:rsidP="00FB27CE">
            <w:pPr>
              <w:pStyle w:val="Paragrafoelenco"/>
              <w:widowControl/>
              <w:numPr>
                <w:ilvl w:val="0"/>
                <w:numId w:val="16"/>
              </w:numPr>
              <w:adjustRightInd w:val="0"/>
              <w:spacing w:after="7"/>
              <w:ind w:left="714" w:right="743" w:hanging="357"/>
              <w:jc w:val="both"/>
              <w:rPr>
                <w:rFonts w:eastAsiaTheme="minorHAnsi" w:cs="Arial"/>
                <w:color w:val="000000"/>
                <w:sz w:val="20"/>
                <w:szCs w:val="20"/>
                <w:lang w:val="it-IT"/>
              </w:rPr>
            </w:pPr>
            <w:r>
              <w:rPr>
                <w:rFonts w:eastAsiaTheme="minorHAnsi" w:cs="Arial"/>
                <w:color w:val="000000"/>
                <w:sz w:val="20"/>
                <w:szCs w:val="20"/>
                <w:lang w:val="it-IT"/>
              </w:rPr>
              <w:t>collaborare</w:t>
            </w:r>
            <w:r w:rsidRPr="002B6955">
              <w:rPr>
                <w:rFonts w:eastAsiaTheme="minorHAnsi" w:cs="Arial"/>
                <w:color w:val="000000"/>
                <w:sz w:val="20"/>
                <w:szCs w:val="20"/>
                <w:lang w:val="it-IT"/>
              </w:rPr>
              <w:t xml:space="preserve"> </w:t>
            </w:r>
            <w:r>
              <w:rPr>
                <w:rFonts w:eastAsiaTheme="minorHAnsi" w:cs="Arial"/>
                <w:color w:val="000000"/>
                <w:sz w:val="20"/>
                <w:szCs w:val="20"/>
                <w:lang w:val="it-IT"/>
              </w:rPr>
              <w:t>a</w:t>
            </w:r>
            <w:r w:rsidRPr="002B6955">
              <w:rPr>
                <w:rFonts w:eastAsiaTheme="minorHAnsi" w:cs="Arial"/>
                <w:color w:val="000000"/>
                <w:sz w:val="20"/>
                <w:szCs w:val="20"/>
                <w:lang w:val="it-IT"/>
              </w:rPr>
              <w:t xml:space="preserve">l rispetto delle leggi in vigore per tutte le azioni che comportano responsabilità civile, penale e commerciale per la società </w:t>
            </w:r>
          </w:p>
          <w:p w14:paraId="0B85DA1A" w14:textId="77777777" w:rsidR="00F86B2B" w:rsidRPr="00AC356F" w:rsidRDefault="00F86B2B" w:rsidP="00FB27CE">
            <w:pPr>
              <w:widowControl/>
              <w:adjustRightInd w:val="0"/>
              <w:ind w:right="741"/>
              <w:jc w:val="both"/>
              <w:rPr>
                <w:sz w:val="20"/>
                <w:szCs w:val="20"/>
                <w:lang w:val="it-IT"/>
              </w:rPr>
            </w:pPr>
          </w:p>
        </w:tc>
      </w:tr>
      <w:tr w:rsidR="00F86B2B" w:rsidRPr="00EF1653" w14:paraId="0C77E5AC" w14:textId="77777777" w:rsidTr="00FB27CE">
        <w:trPr>
          <w:trHeight w:val="882"/>
        </w:trPr>
        <w:tc>
          <w:tcPr>
            <w:tcW w:w="2268" w:type="dxa"/>
          </w:tcPr>
          <w:p w14:paraId="6AF40FDA" w14:textId="77777777" w:rsidR="00F86B2B" w:rsidRPr="003F2034" w:rsidRDefault="00F86B2B" w:rsidP="00FB27CE">
            <w:pPr>
              <w:pStyle w:val="TableParagraph"/>
              <w:spacing w:before="3"/>
              <w:ind w:left="0"/>
              <w:rPr>
                <w:sz w:val="20"/>
                <w:szCs w:val="20"/>
                <w:lang w:val="it-IT"/>
              </w:rPr>
            </w:pPr>
          </w:p>
          <w:p w14:paraId="301112DC" w14:textId="77777777" w:rsidR="00F86B2B" w:rsidRPr="003F2034" w:rsidRDefault="00F86B2B" w:rsidP="00FB27CE">
            <w:pPr>
              <w:pStyle w:val="TableParagraph"/>
              <w:jc w:val="center"/>
              <w:rPr>
                <w:sz w:val="20"/>
                <w:szCs w:val="20"/>
              </w:rPr>
            </w:pPr>
            <w:proofErr w:type="spellStart"/>
            <w:r w:rsidRPr="003F2034">
              <w:rPr>
                <w:sz w:val="20"/>
                <w:szCs w:val="20"/>
              </w:rPr>
              <w:t>Relazioni</w:t>
            </w:r>
            <w:proofErr w:type="spellEnd"/>
            <w:r w:rsidRPr="003F2034">
              <w:rPr>
                <w:sz w:val="20"/>
                <w:szCs w:val="20"/>
              </w:rPr>
              <w:t xml:space="preserve"> </w:t>
            </w:r>
            <w:proofErr w:type="spellStart"/>
            <w:r w:rsidRPr="003F2034">
              <w:rPr>
                <w:sz w:val="20"/>
                <w:szCs w:val="20"/>
              </w:rPr>
              <w:t>trasversali</w:t>
            </w:r>
            <w:proofErr w:type="spellEnd"/>
          </w:p>
        </w:tc>
        <w:tc>
          <w:tcPr>
            <w:tcW w:w="7512" w:type="dxa"/>
          </w:tcPr>
          <w:p w14:paraId="1A0D54B8" w14:textId="77777777" w:rsidR="00F86B2B" w:rsidRPr="00267C8A" w:rsidRDefault="00F86B2B" w:rsidP="00FB27CE">
            <w:pPr>
              <w:pStyle w:val="TableParagraph"/>
              <w:numPr>
                <w:ilvl w:val="0"/>
                <w:numId w:val="9"/>
              </w:numPr>
              <w:tabs>
                <w:tab w:val="left" w:pos="286"/>
              </w:tabs>
              <w:ind w:hanging="175"/>
              <w:rPr>
                <w:sz w:val="20"/>
                <w:szCs w:val="20"/>
                <w:lang w:val="it-IT"/>
              </w:rPr>
            </w:pPr>
            <w:r w:rsidRPr="00267C8A">
              <w:rPr>
                <w:sz w:val="20"/>
                <w:szCs w:val="20"/>
                <w:lang w:val="it-IT"/>
              </w:rPr>
              <w:t>Tutte le U.O. Aziendali interessate da interrelazioni di processo</w:t>
            </w:r>
          </w:p>
        </w:tc>
      </w:tr>
      <w:tr w:rsidR="00F86B2B" w:rsidRPr="00744ACF" w14:paraId="2FB6C2C7" w14:textId="77777777" w:rsidTr="00FB27CE">
        <w:trPr>
          <w:trHeight w:val="882"/>
        </w:trPr>
        <w:tc>
          <w:tcPr>
            <w:tcW w:w="2268" w:type="dxa"/>
          </w:tcPr>
          <w:p w14:paraId="6EB2AE41" w14:textId="77777777" w:rsidR="00F86B2B" w:rsidRPr="003F2034" w:rsidRDefault="00F86B2B" w:rsidP="00FB27CE">
            <w:pPr>
              <w:pStyle w:val="TableParagraph"/>
              <w:ind w:left="167" w:right="141" w:firstLine="9"/>
              <w:jc w:val="center"/>
              <w:rPr>
                <w:sz w:val="20"/>
                <w:szCs w:val="20"/>
                <w:lang w:val="it-IT"/>
              </w:rPr>
            </w:pPr>
            <w:r w:rsidRPr="003F2034">
              <w:rPr>
                <w:sz w:val="20"/>
                <w:szCs w:val="20"/>
                <w:lang w:val="it-IT"/>
              </w:rPr>
              <w:lastRenderedPageBreak/>
              <w:t>Eventuali rapporti con soggetti esterni all’A</w:t>
            </w:r>
            <w:r>
              <w:rPr>
                <w:sz w:val="20"/>
                <w:szCs w:val="20"/>
                <w:lang w:val="it-IT"/>
              </w:rPr>
              <w:t>SP</w:t>
            </w:r>
          </w:p>
        </w:tc>
        <w:tc>
          <w:tcPr>
            <w:tcW w:w="7512" w:type="dxa"/>
          </w:tcPr>
          <w:p w14:paraId="57D3EB59" w14:textId="77777777" w:rsidR="00F86B2B" w:rsidRPr="00744ACF" w:rsidRDefault="00F86B2B" w:rsidP="00FB27CE">
            <w:pPr>
              <w:pStyle w:val="TableParagraph"/>
              <w:numPr>
                <w:ilvl w:val="0"/>
                <w:numId w:val="11"/>
              </w:numPr>
              <w:tabs>
                <w:tab w:val="left" w:pos="286"/>
              </w:tabs>
              <w:ind w:hanging="175"/>
              <w:rPr>
                <w:sz w:val="20"/>
                <w:szCs w:val="20"/>
                <w:lang w:val="it-IT"/>
              </w:rPr>
            </w:pPr>
            <w:r w:rsidRPr="00744ACF">
              <w:rPr>
                <w:sz w:val="20"/>
                <w:szCs w:val="20"/>
                <w:lang w:val="it-IT"/>
              </w:rPr>
              <w:t>Soggetti demandati dalla Committenza a</w:t>
            </w:r>
            <w:r>
              <w:rPr>
                <w:sz w:val="20"/>
                <w:szCs w:val="20"/>
                <w:lang w:val="it-IT"/>
              </w:rPr>
              <w:t>lla verifica del contratto di affidamento e del contratto di servizio;</w:t>
            </w:r>
          </w:p>
          <w:p w14:paraId="77F8995C" w14:textId="77777777" w:rsidR="00F86B2B" w:rsidRDefault="00F86B2B" w:rsidP="00FB27CE">
            <w:pPr>
              <w:pStyle w:val="TableParagraph"/>
              <w:numPr>
                <w:ilvl w:val="0"/>
                <w:numId w:val="11"/>
              </w:numPr>
              <w:tabs>
                <w:tab w:val="left" w:pos="286"/>
              </w:tabs>
              <w:ind w:hanging="175"/>
              <w:rPr>
                <w:sz w:val="20"/>
                <w:szCs w:val="20"/>
              </w:rPr>
            </w:pPr>
            <w:proofErr w:type="spellStart"/>
            <w:r>
              <w:rPr>
                <w:sz w:val="20"/>
                <w:szCs w:val="20"/>
              </w:rPr>
              <w:t>Fornitori</w:t>
            </w:r>
            <w:proofErr w:type="spellEnd"/>
          </w:p>
          <w:p w14:paraId="17204B12" w14:textId="77777777" w:rsidR="00F86B2B" w:rsidRPr="00744ACF" w:rsidRDefault="00F86B2B" w:rsidP="00FB27CE">
            <w:pPr>
              <w:pStyle w:val="TableParagraph"/>
              <w:tabs>
                <w:tab w:val="left" w:pos="286"/>
              </w:tabs>
              <w:rPr>
                <w:sz w:val="20"/>
                <w:szCs w:val="20"/>
                <w:lang w:val="it-IT"/>
              </w:rPr>
            </w:pPr>
          </w:p>
          <w:p w14:paraId="4CECB3B3" w14:textId="77777777" w:rsidR="00F86B2B" w:rsidRPr="00744ACF" w:rsidRDefault="00F86B2B" w:rsidP="00FB27CE">
            <w:pPr>
              <w:pStyle w:val="TableParagraph"/>
              <w:tabs>
                <w:tab w:val="left" w:pos="286"/>
              </w:tabs>
              <w:spacing w:line="210" w:lineRule="exact"/>
              <w:rPr>
                <w:sz w:val="20"/>
                <w:szCs w:val="20"/>
                <w:lang w:val="it-IT"/>
              </w:rPr>
            </w:pPr>
          </w:p>
        </w:tc>
      </w:tr>
    </w:tbl>
    <w:p w14:paraId="115B2396" w14:textId="77777777" w:rsidR="00FB27CE" w:rsidRDefault="00FB27CE">
      <w:pPr>
        <w:rPr>
          <w:lang w:val="it-IT"/>
        </w:rPr>
      </w:pPr>
      <w:r>
        <w:rPr>
          <w:lang w:val="it-IT"/>
        </w:rPr>
        <w:br w:type="page"/>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512"/>
      </w:tblGrid>
      <w:tr w:rsidR="00FB27CE" w:rsidRPr="00EF1653" w14:paraId="78A2E371" w14:textId="77777777" w:rsidTr="00FB27CE">
        <w:trPr>
          <w:trHeight w:val="340"/>
        </w:trPr>
        <w:tc>
          <w:tcPr>
            <w:tcW w:w="2268" w:type="dxa"/>
            <w:shd w:val="clear" w:color="auto" w:fill="DBE5F1"/>
          </w:tcPr>
          <w:p w14:paraId="7070FC6B" w14:textId="77777777" w:rsidR="00FB27CE" w:rsidRPr="003F2034" w:rsidRDefault="00FB27CE" w:rsidP="00FB27CE">
            <w:pPr>
              <w:pStyle w:val="TableParagraph"/>
              <w:spacing w:line="211" w:lineRule="exact"/>
              <w:ind w:left="107"/>
              <w:jc w:val="center"/>
              <w:rPr>
                <w:sz w:val="20"/>
                <w:szCs w:val="20"/>
              </w:rPr>
            </w:pPr>
            <w:bookmarkStart w:id="11" w:name="_Hlk1742320"/>
            <w:proofErr w:type="spellStart"/>
            <w:r w:rsidRPr="003F2034">
              <w:rPr>
                <w:sz w:val="20"/>
                <w:szCs w:val="20"/>
              </w:rPr>
              <w:lastRenderedPageBreak/>
              <w:t>Denominazione</w:t>
            </w:r>
            <w:proofErr w:type="spellEnd"/>
          </w:p>
        </w:tc>
        <w:tc>
          <w:tcPr>
            <w:tcW w:w="7512" w:type="dxa"/>
            <w:shd w:val="clear" w:color="auto" w:fill="DBE5F1"/>
          </w:tcPr>
          <w:p w14:paraId="3990874A" w14:textId="27BA2E95" w:rsidR="00FB27CE" w:rsidRPr="000E2E60" w:rsidRDefault="00FB27CE" w:rsidP="000E2E60">
            <w:pPr>
              <w:pStyle w:val="TableParagraph"/>
              <w:ind w:left="108"/>
              <w:rPr>
                <w:b/>
                <w:sz w:val="24"/>
                <w:szCs w:val="24"/>
                <w:lang w:val="it-IT"/>
              </w:rPr>
            </w:pPr>
            <w:r w:rsidRPr="000E2E60">
              <w:rPr>
                <w:b/>
                <w:sz w:val="24"/>
                <w:szCs w:val="24"/>
                <w:lang w:val="it-IT"/>
              </w:rPr>
              <w:t>Unità Organizzativa Operations</w:t>
            </w:r>
            <w:r w:rsidR="00285755">
              <w:rPr>
                <w:b/>
                <w:sz w:val="24"/>
                <w:szCs w:val="24"/>
                <w:lang w:val="it-IT"/>
              </w:rPr>
              <w:t>,</w:t>
            </w:r>
            <w:r w:rsidRPr="000E2E60">
              <w:rPr>
                <w:b/>
                <w:sz w:val="24"/>
                <w:szCs w:val="24"/>
                <w:lang w:val="it-IT"/>
              </w:rPr>
              <w:t xml:space="preserve"> mercato elettronico</w:t>
            </w:r>
            <w:r w:rsidR="00285755">
              <w:rPr>
                <w:b/>
                <w:sz w:val="24"/>
                <w:szCs w:val="24"/>
                <w:lang w:val="it-IT"/>
              </w:rPr>
              <w:t xml:space="preserve"> e sistemi informativi</w:t>
            </w:r>
          </w:p>
        </w:tc>
      </w:tr>
      <w:tr w:rsidR="00FB27CE" w:rsidRPr="003F2034" w14:paraId="7EEFEC41" w14:textId="77777777" w:rsidTr="00FB27CE">
        <w:trPr>
          <w:trHeight w:val="340"/>
        </w:trPr>
        <w:tc>
          <w:tcPr>
            <w:tcW w:w="2268" w:type="dxa"/>
          </w:tcPr>
          <w:p w14:paraId="1BFC63C8" w14:textId="77777777" w:rsidR="00FB27CE" w:rsidRPr="003F2034" w:rsidRDefault="00FB27CE" w:rsidP="00FB27CE">
            <w:pPr>
              <w:pStyle w:val="TableParagraph"/>
              <w:spacing w:before="50"/>
              <w:ind w:left="258"/>
              <w:jc w:val="center"/>
              <w:rPr>
                <w:sz w:val="20"/>
                <w:szCs w:val="20"/>
              </w:rPr>
            </w:pPr>
            <w:proofErr w:type="spellStart"/>
            <w:r w:rsidRPr="003F2034">
              <w:rPr>
                <w:sz w:val="20"/>
                <w:szCs w:val="20"/>
              </w:rPr>
              <w:t>Livello</w:t>
            </w:r>
            <w:proofErr w:type="spellEnd"/>
            <w:r w:rsidRPr="003F2034">
              <w:rPr>
                <w:sz w:val="20"/>
                <w:szCs w:val="20"/>
              </w:rPr>
              <w:t xml:space="preserve"> </w:t>
            </w:r>
            <w:proofErr w:type="spellStart"/>
            <w:r w:rsidRPr="003F2034">
              <w:rPr>
                <w:sz w:val="20"/>
                <w:szCs w:val="20"/>
              </w:rPr>
              <w:t>organizzativo</w:t>
            </w:r>
            <w:proofErr w:type="spellEnd"/>
          </w:p>
        </w:tc>
        <w:tc>
          <w:tcPr>
            <w:tcW w:w="7512" w:type="dxa"/>
          </w:tcPr>
          <w:p w14:paraId="3C8CC1B4" w14:textId="77777777" w:rsidR="00FB27CE" w:rsidRPr="003F2034" w:rsidRDefault="00FB27CE" w:rsidP="00FB27CE">
            <w:pPr>
              <w:pStyle w:val="TableParagraph"/>
              <w:spacing w:line="211" w:lineRule="exact"/>
              <w:ind w:left="110"/>
              <w:rPr>
                <w:sz w:val="20"/>
                <w:szCs w:val="20"/>
              </w:rPr>
            </w:pPr>
            <w:proofErr w:type="spellStart"/>
            <w:r>
              <w:rPr>
                <w:sz w:val="20"/>
                <w:szCs w:val="20"/>
              </w:rPr>
              <w:t>Unità</w:t>
            </w:r>
            <w:proofErr w:type="spellEnd"/>
            <w:r>
              <w:rPr>
                <w:sz w:val="20"/>
                <w:szCs w:val="20"/>
              </w:rPr>
              <w:t xml:space="preserve"> </w:t>
            </w:r>
            <w:proofErr w:type="spellStart"/>
            <w:r>
              <w:rPr>
                <w:sz w:val="20"/>
                <w:szCs w:val="20"/>
              </w:rPr>
              <w:t>Organizzativa</w:t>
            </w:r>
            <w:proofErr w:type="spellEnd"/>
          </w:p>
        </w:tc>
      </w:tr>
      <w:tr w:rsidR="00FB27CE" w:rsidRPr="003F2034" w14:paraId="5A6249E0" w14:textId="77777777" w:rsidTr="00FB27CE">
        <w:trPr>
          <w:trHeight w:val="340"/>
        </w:trPr>
        <w:tc>
          <w:tcPr>
            <w:tcW w:w="2268" w:type="dxa"/>
          </w:tcPr>
          <w:p w14:paraId="55477FF5" w14:textId="77777777" w:rsidR="00FB27CE" w:rsidRPr="003F2034" w:rsidRDefault="00FB27CE" w:rsidP="00FB27CE">
            <w:pPr>
              <w:pStyle w:val="TableParagraph"/>
              <w:spacing w:before="50"/>
              <w:ind w:left="122"/>
              <w:jc w:val="center"/>
              <w:rPr>
                <w:sz w:val="20"/>
                <w:szCs w:val="20"/>
              </w:rPr>
            </w:pPr>
            <w:proofErr w:type="spellStart"/>
            <w:r w:rsidRPr="003F2034">
              <w:rPr>
                <w:sz w:val="20"/>
                <w:szCs w:val="20"/>
              </w:rPr>
              <w:t>Ruolo</w:t>
            </w:r>
            <w:proofErr w:type="spellEnd"/>
            <w:r w:rsidRPr="003F2034">
              <w:rPr>
                <w:sz w:val="20"/>
                <w:szCs w:val="20"/>
              </w:rPr>
              <w:t xml:space="preserve"> del </w:t>
            </w:r>
            <w:proofErr w:type="spellStart"/>
            <w:r w:rsidRPr="003F2034">
              <w:rPr>
                <w:sz w:val="20"/>
                <w:szCs w:val="20"/>
              </w:rPr>
              <w:t>Responsabile</w:t>
            </w:r>
            <w:proofErr w:type="spellEnd"/>
          </w:p>
        </w:tc>
        <w:tc>
          <w:tcPr>
            <w:tcW w:w="7512" w:type="dxa"/>
          </w:tcPr>
          <w:p w14:paraId="3304CE12" w14:textId="77777777" w:rsidR="00FB27CE" w:rsidRPr="003F2034" w:rsidRDefault="00FB27CE" w:rsidP="00FB27CE">
            <w:pPr>
              <w:pStyle w:val="TableParagraph"/>
              <w:spacing w:line="211" w:lineRule="exact"/>
              <w:ind w:left="110"/>
              <w:rPr>
                <w:sz w:val="20"/>
                <w:szCs w:val="20"/>
              </w:rPr>
            </w:pPr>
            <w:proofErr w:type="spellStart"/>
            <w:r>
              <w:rPr>
                <w:sz w:val="20"/>
                <w:szCs w:val="20"/>
              </w:rPr>
              <w:t>Multidisciplinare</w:t>
            </w:r>
            <w:proofErr w:type="spellEnd"/>
          </w:p>
        </w:tc>
      </w:tr>
      <w:tr w:rsidR="00FB27CE" w:rsidRPr="003F2034" w14:paraId="1D688D3B" w14:textId="77777777" w:rsidTr="00FB27CE">
        <w:trPr>
          <w:trHeight w:val="441"/>
        </w:trPr>
        <w:tc>
          <w:tcPr>
            <w:tcW w:w="2268" w:type="dxa"/>
          </w:tcPr>
          <w:p w14:paraId="07B8FF34" w14:textId="77777777" w:rsidR="00FB27CE" w:rsidRPr="003F2034" w:rsidRDefault="00FB27CE" w:rsidP="00FB27CE">
            <w:pPr>
              <w:pStyle w:val="TableParagraph"/>
              <w:spacing w:line="211" w:lineRule="exact"/>
              <w:ind w:left="335" w:right="326"/>
              <w:jc w:val="center"/>
              <w:rPr>
                <w:sz w:val="20"/>
                <w:szCs w:val="20"/>
              </w:rPr>
            </w:pPr>
            <w:proofErr w:type="spellStart"/>
            <w:r w:rsidRPr="003F2034">
              <w:rPr>
                <w:sz w:val="20"/>
                <w:szCs w:val="20"/>
              </w:rPr>
              <w:t>Livello</w:t>
            </w:r>
            <w:proofErr w:type="spellEnd"/>
            <w:r w:rsidRPr="003F2034">
              <w:rPr>
                <w:sz w:val="20"/>
                <w:szCs w:val="20"/>
              </w:rPr>
              <w:t xml:space="preserve"> </w:t>
            </w:r>
            <w:proofErr w:type="spellStart"/>
            <w:r w:rsidRPr="003F2034">
              <w:rPr>
                <w:sz w:val="20"/>
                <w:szCs w:val="20"/>
              </w:rPr>
              <w:t>gerarchico</w:t>
            </w:r>
            <w:proofErr w:type="spellEnd"/>
          </w:p>
          <w:p w14:paraId="5F2325C9" w14:textId="77777777" w:rsidR="00FB27CE" w:rsidRPr="003F2034" w:rsidRDefault="00FB27CE" w:rsidP="00FB27CE">
            <w:pPr>
              <w:pStyle w:val="TableParagraph"/>
              <w:spacing w:line="210" w:lineRule="exact"/>
              <w:ind w:left="333" w:right="326"/>
              <w:jc w:val="center"/>
              <w:rPr>
                <w:sz w:val="20"/>
                <w:szCs w:val="20"/>
              </w:rPr>
            </w:pPr>
            <w:proofErr w:type="spellStart"/>
            <w:r w:rsidRPr="003F2034">
              <w:rPr>
                <w:sz w:val="20"/>
                <w:szCs w:val="20"/>
              </w:rPr>
              <w:t>superiore</w:t>
            </w:r>
            <w:proofErr w:type="spellEnd"/>
          </w:p>
        </w:tc>
        <w:tc>
          <w:tcPr>
            <w:tcW w:w="7512" w:type="dxa"/>
          </w:tcPr>
          <w:p w14:paraId="626D7D30" w14:textId="77777777" w:rsidR="00FB27CE" w:rsidRPr="003F2034" w:rsidRDefault="00FB27CE" w:rsidP="00FB27CE">
            <w:pPr>
              <w:pStyle w:val="TableParagraph"/>
              <w:spacing w:before="41"/>
              <w:ind w:left="110"/>
              <w:rPr>
                <w:sz w:val="20"/>
                <w:szCs w:val="20"/>
              </w:rPr>
            </w:pPr>
            <w:proofErr w:type="spellStart"/>
            <w:r>
              <w:rPr>
                <w:sz w:val="20"/>
                <w:szCs w:val="20"/>
              </w:rPr>
              <w:t>Divisione</w:t>
            </w:r>
            <w:proofErr w:type="spellEnd"/>
            <w:r>
              <w:rPr>
                <w:sz w:val="20"/>
                <w:szCs w:val="20"/>
              </w:rPr>
              <w:t xml:space="preserve"> </w:t>
            </w:r>
            <w:proofErr w:type="spellStart"/>
            <w:r>
              <w:rPr>
                <w:sz w:val="20"/>
                <w:szCs w:val="20"/>
              </w:rPr>
              <w:t>Operativa</w:t>
            </w:r>
            <w:proofErr w:type="spellEnd"/>
            <w:r>
              <w:rPr>
                <w:sz w:val="20"/>
                <w:szCs w:val="20"/>
              </w:rPr>
              <w:t xml:space="preserve"> </w:t>
            </w:r>
            <w:proofErr w:type="spellStart"/>
            <w:r>
              <w:rPr>
                <w:sz w:val="20"/>
                <w:szCs w:val="20"/>
              </w:rPr>
              <w:t>Produzione</w:t>
            </w:r>
            <w:proofErr w:type="spellEnd"/>
          </w:p>
        </w:tc>
      </w:tr>
      <w:tr w:rsidR="00FB27CE" w:rsidRPr="003F2034" w14:paraId="1CFBF38A" w14:textId="77777777" w:rsidTr="00FB27CE">
        <w:trPr>
          <w:trHeight w:val="662"/>
        </w:trPr>
        <w:tc>
          <w:tcPr>
            <w:tcW w:w="2268" w:type="dxa"/>
          </w:tcPr>
          <w:p w14:paraId="4EFECE66" w14:textId="77777777" w:rsidR="00FB27CE" w:rsidRPr="003F2034" w:rsidRDefault="00FB27CE" w:rsidP="00FB27CE">
            <w:pPr>
              <w:pStyle w:val="TableParagraph"/>
              <w:spacing w:before="3"/>
              <w:ind w:left="0"/>
              <w:rPr>
                <w:sz w:val="20"/>
                <w:szCs w:val="20"/>
              </w:rPr>
            </w:pPr>
          </w:p>
          <w:p w14:paraId="20410137" w14:textId="77777777" w:rsidR="00FB27CE" w:rsidRPr="003F2034" w:rsidRDefault="00FB27CE" w:rsidP="00FB27CE">
            <w:pPr>
              <w:pStyle w:val="TableParagraph"/>
              <w:ind w:left="530"/>
              <w:rPr>
                <w:sz w:val="20"/>
                <w:szCs w:val="20"/>
              </w:rPr>
            </w:pPr>
            <w:r w:rsidRPr="003F2034">
              <w:rPr>
                <w:sz w:val="20"/>
                <w:szCs w:val="20"/>
              </w:rPr>
              <w:t xml:space="preserve">Link </w:t>
            </w:r>
            <w:proofErr w:type="spellStart"/>
            <w:r w:rsidRPr="003F2034">
              <w:rPr>
                <w:sz w:val="20"/>
                <w:szCs w:val="20"/>
              </w:rPr>
              <w:t>funzionali</w:t>
            </w:r>
            <w:proofErr w:type="spellEnd"/>
          </w:p>
        </w:tc>
        <w:tc>
          <w:tcPr>
            <w:tcW w:w="7512" w:type="dxa"/>
          </w:tcPr>
          <w:p w14:paraId="78D84C81" w14:textId="77777777" w:rsidR="00FB27CE" w:rsidRPr="003F2034" w:rsidRDefault="00FB27CE" w:rsidP="00FB27CE">
            <w:pPr>
              <w:pStyle w:val="TableParagraph"/>
              <w:numPr>
                <w:ilvl w:val="0"/>
                <w:numId w:val="12"/>
              </w:numPr>
              <w:tabs>
                <w:tab w:val="left" w:pos="286"/>
              </w:tabs>
              <w:spacing w:line="210" w:lineRule="exact"/>
              <w:ind w:hanging="175"/>
              <w:rPr>
                <w:sz w:val="20"/>
                <w:szCs w:val="20"/>
                <w:lang w:val="it-IT"/>
              </w:rPr>
            </w:pPr>
            <w:r>
              <w:rPr>
                <w:sz w:val="20"/>
                <w:szCs w:val="20"/>
                <w:lang w:val="it-IT"/>
              </w:rPr>
              <w:t>Strutture funzionali aziendali</w:t>
            </w:r>
          </w:p>
        </w:tc>
      </w:tr>
      <w:tr w:rsidR="00FB27CE" w:rsidRPr="00EF1653" w14:paraId="63738B8C" w14:textId="77777777" w:rsidTr="00FB27CE">
        <w:trPr>
          <w:trHeight w:val="692"/>
        </w:trPr>
        <w:tc>
          <w:tcPr>
            <w:tcW w:w="2268" w:type="dxa"/>
          </w:tcPr>
          <w:p w14:paraId="08BAC695" w14:textId="77777777" w:rsidR="00FB27CE" w:rsidRPr="003F2034" w:rsidRDefault="00FB27CE" w:rsidP="00FB27CE">
            <w:pPr>
              <w:pStyle w:val="TableParagraph"/>
              <w:ind w:left="0"/>
              <w:rPr>
                <w:sz w:val="20"/>
                <w:szCs w:val="20"/>
                <w:lang w:val="it-IT"/>
              </w:rPr>
            </w:pPr>
          </w:p>
          <w:p w14:paraId="0061069E" w14:textId="77777777" w:rsidR="00FB27CE" w:rsidRDefault="00FB27CE" w:rsidP="00FB27CE">
            <w:pPr>
              <w:pStyle w:val="TableParagraph"/>
              <w:ind w:left="0"/>
              <w:rPr>
                <w:sz w:val="20"/>
                <w:szCs w:val="20"/>
                <w:lang w:val="it-IT"/>
              </w:rPr>
            </w:pPr>
          </w:p>
          <w:p w14:paraId="25478FA0" w14:textId="77777777" w:rsidR="00FB27CE" w:rsidRDefault="00FB27CE" w:rsidP="00FB27CE">
            <w:pPr>
              <w:pStyle w:val="TableParagraph"/>
              <w:ind w:left="0"/>
              <w:rPr>
                <w:sz w:val="20"/>
                <w:szCs w:val="20"/>
                <w:lang w:val="it-IT"/>
              </w:rPr>
            </w:pPr>
          </w:p>
          <w:p w14:paraId="455DB7C1" w14:textId="77777777" w:rsidR="00FB27CE" w:rsidRPr="003F2034" w:rsidRDefault="00FB27CE" w:rsidP="00FB27CE">
            <w:pPr>
              <w:pStyle w:val="TableParagraph"/>
              <w:ind w:left="0"/>
              <w:rPr>
                <w:sz w:val="20"/>
                <w:szCs w:val="20"/>
                <w:lang w:val="it-IT"/>
              </w:rPr>
            </w:pPr>
          </w:p>
          <w:p w14:paraId="375F4C0B" w14:textId="77777777" w:rsidR="00FB27CE" w:rsidRPr="003F2034" w:rsidRDefault="00FB27CE" w:rsidP="00FB27CE">
            <w:pPr>
              <w:pStyle w:val="TableParagraph"/>
              <w:ind w:left="0"/>
              <w:rPr>
                <w:sz w:val="20"/>
                <w:szCs w:val="20"/>
                <w:lang w:val="it-IT"/>
              </w:rPr>
            </w:pPr>
          </w:p>
          <w:p w14:paraId="5DF50F2C" w14:textId="77777777" w:rsidR="00FB27CE" w:rsidRPr="003F2034" w:rsidRDefault="00FB27CE" w:rsidP="00FB27CE">
            <w:pPr>
              <w:pStyle w:val="TableParagraph"/>
              <w:ind w:left="0"/>
              <w:rPr>
                <w:sz w:val="20"/>
                <w:szCs w:val="20"/>
                <w:lang w:val="it-IT"/>
              </w:rPr>
            </w:pPr>
          </w:p>
          <w:p w14:paraId="1D53E846" w14:textId="77777777" w:rsidR="00FB27CE" w:rsidRPr="003F2034" w:rsidRDefault="00FB27CE" w:rsidP="00FB27CE">
            <w:pPr>
              <w:pStyle w:val="TableParagraph"/>
              <w:ind w:left="0"/>
              <w:rPr>
                <w:sz w:val="20"/>
                <w:szCs w:val="20"/>
                <w:lang w:val="it-IT"/>
              </w:rPr>
            </w:pPr>
          </w:p>
          <w:p w14:paraId="37027E60" w14:textId="77777777" w:rsidR="00FB27CE" w:rsidRPr="003F2034" w:rsidRDefault="00FB27CE" w:rsidP="00FB27CE">
            <w:pPr>
              <w:pStyle w:val="TableParagraph"/>
              <w:ind w:left="0"/>
              <w:rPr>
                <w:sz w:val="20"/>
                <w:szCs w:val="20"/>
                <w:lang w:val="it-IT"/>
              </w:rPr>
            </w:pPr>
          </w:p>
          <w:p w14:paraId="75B70482" w14:textId="77777777" w:rsidR="00FB27CE" w:rsidRPr="003F2034" w:rsidRDefault="00FB27CE" w:rsidP="00FB27CE">
            <w:pPr>
              <w:pStyle w:val="TableParagraph"/>
              <w:ind w:left="0"/>
              <w:rPr>
                <w:sz w:val="20"/>
                <w:szCs w:val="20"/>
                <w:lang w:val="it-IT"/>
              </w:rPr>
            </w:pPr>
          </w:p>
          <w:p w14:paraId="0934F50D" w14:textId="77777777" w:rsidR="00FB27CE" w:rsidRPr="003F2034" w:rsidRDefault="00FB27CE" w:rsidP="00FB27CE">
            <w:pPr>
              <w:pStyle w:val="TableParagraph"/>
              <w:ind w:left="0"/>
              <w:rPr>
                <w:sz w:val="20"/>
                <w:szCs w:val="20"/>
                <w:lang w:val="it-IT"/>
              </w:rPr>
            </w:pPr>
          </w:p>
          <w:p w14:paraId="4FA9B715" w14:textId="77777777" w:rsidR="00FB27CE" w:rsidRPr="003F2034" w:rsidRDefault="00FB27CE" w:rsidP="00FB27CE">
            <w:pPr>
              <w:pStyle w:val="TableParagraph"/>
              <w:ind w:left="0"/>
              <w:rPr>
                <w:sz w:val="20"/>
                <w:szCs w:val="20"/>
                <w:lang w:val="it-IT"/>
              </w:rPr>
            </w:pPr>
          </w:p>
          <w:p w14:paraId="3CE185C8" w14:textId="77777777" w:rsidR="00FB27CE" w:rsidRPr="003F2034" w:rsidRDefault="00FB27CE" w:rsidP="00FB27CE">
            <w:pPr>
              <w:pStyle w:val="TableParagraph"/>
              <w:ind w:left="0"/>
              <w:rPr>
                <w:sz w:val="20"/>
                <w:szCs w:val="20"/>
                <w:lang w:val="it-IT"/>
              </w:rPr>
            </w:pPr>
          </w:p>
          <w:p w14:paraId="32D62BBD" w14:textId="77777777" w:rsidR="00FB27CE" w:rsidRPr="003F2034" w:rsidRDefault="00FB27CE" w:rsidP="00FB27CE">
            <w:pPr>
              <w:pStyle w:val="TableParagraph"/>
              <w:spacing w:before="4"/>
              <w:ind w:left="0"/>
              <w:rPr>
                <w:sz w:val="20"/>
                <w:szCs w:val="20"/>
                <w:lang w:val="it-IT"/>
              </w:rPr>
            </w:pPr>
          </w:p>
          <w:p w14:paraId="5D58C295" w14:textId="77777777" w:rsidR="00FB27CE" w:rsidRPr="003F2034" w:rsidRDefault="00FB27CE" w:rsidP="00FB27CE">
            <w:pPr>
              <w:pStyle w:val="TableParagraph"/>
              <w:ind w:left="122"/>
              <w:jc w:val="center"/>
              <w:rPr>
                <w:sz w:val="20"/>
                <w:szCs w:val="20"/>
              </w:rPr>
            </w:pPr>
            <w:proofErr w:type="spellStart"/>
            <w:r w:rsidRPr="003F2034">
              <w:rPr>
                <w:sz w:val="20"/>
                <w:szCs w:val="20"/>
              </w:rPr>
              <w:t>Funzioni</w:t>
            </w:r>
            <w:proofErr w:type="spellEnd"/>
            <w:r w:rsidRPr="003F2034">
              <w:rPr>
                <w:sz w:val="20"/>
                <w:szCs w:val="20"/>
              </w:rPr>
              <w:t xml:space="preserve"> e </w:t>
            </w:r>
            <w:proofErr w:type="spellStart"/>
            <w:r w:rsidRPr="003F2034">
              <w:rPr>
                <w:sz w:val="20"/>
                <w:szCs w:val="20"/>
              </w:rPr>
              <w:t>competenze</w:t>
            </w:r>
            <w:proofErr w:type="spellEnd"/>
          </w:p>
        </w:tc>
        <w:tc>
          <w:tcPr>
            <w:tcW w:w="7512" w:type="dxa"/>
          </w:tcPr>
          <w:p w14:paraId="312DAE90" w14:textId="20376117" w:rsidR="00FB27CE" w:rsidRPr="00520F0E" w:rsidRDefault="00FB27CE" w:rsidP="00FB27CE">
            <w:pPr>
              <w:pStyle w:val="Corpotesto"/>
              <w:kinsoku w:val="0"/>
              <w:overflowPunct w:val="0"/>
              <w:spacing w:line="254" w:lineRule="auto"/>
              <w:ind w:left="317" w:right="741"/>
              <w:jc w:val="both"/>
              <w:rPr>
                <w:sz w:val="20"/>
                <w:szCs w:val="20"/>
                <w:lang w:val="it-IT"/>
              </w:rPr>
            </w:pPr>
            <w:r w:rsidRPr="00520F0E">
              <w:rPr>
                <w:sz w:val="20"/>
                <w:szCs w:val="20"/>
                <w:lang w:val="it-IT"/>
              </w:rPr>
              <w:t>In coerenza con le fasi e con il percorso di evoluzione del mo</w:t>
            </w:r>
            <w:r>
              <w:rPr>
                <w:sz w:val="20"/>
                <w:szCs w:val="20"/>
                <w:lang w:val="it-IT"/>
              </w:rPr>
              <w:t>dello organizzativo aziendale l’</w:t>
            </w:r>
            <w:r>
              <w:rPr>
                <w:b/>
                <w:sz w:val="20"/>
                <w:szCs w:val="20"/>
                <w:lang w:val="it-IT"/>
              </w:rPr>
              <w:t>UO</w:t>
            </w:r>
            <w:r w:rsidR="000E2E60">
              <w:rPr>
                <w:b/>
                <w:sz w:val="20"/>
                <w:szCs w:val="20"/>
                <w:lang w:val="it-IT"/>
              </w:rPr>
              <w:t xml:space="preserve"> Operations</w:t>
            </w:r>
            <w:r w:rsidR="00444F22">
              <w:rPr>
                <w:b/>
                <w:sz w:val="20"/>
                <w:szCs w:val="20"/>
                <w:lang w:val="it-IT"/>
              </w:rPr>
              <w:t xml:space="preserve">, </w:t>
            </w:r>
            <w:r>
              <w:rPr>
                <w:b/>
                <w:sz w:val="20"/>
                <w:szCs w:val="20"/>
                <w:lang w:val="it-IT"/>
              </w:rPr>
              <w:t>mercato elettronic</w:t>
            </w:r>
            <w:r w:rsidR="00444F22">
              <w:rPr>
                <w:b/>
                <w:sz w:val="20"/>
                <w:szCs w:val="20"/>
                <w:lang w:val="it-IT"/>
              </w:rPr>
              <w:t xml:space="preserve">o e sistemi informativi </w:t>
            </w:r>
            <w:r w:rsidRPr="00520F0E">
              <w:rPr>
                <w:sz w:val="20"/>
                <w:szCs w:val="20"/>
                <w:lang w:val="it-IT"/>
              </w:rPr>
              <w:t>svolge le seguenti funzioni:</w:t>
            </w:r>
          </w:p>
          <w:p w14:paraId="408E9B63" w14:textId="77777777" w:rsidR="00FB27CE" w:rsidRPr="003B64AC" w:rsidRDefault="00FB27CE" w:rsidP="00FB27CE">
            <w:pPr>
              <w:pStyle w:val="Corpotesto"/>
              <w:kinsoku w:val="0"/>
              <w:overflowPunct w:val="0"/>
              <w:ind w:left="388" w:right="743" w:hanging="71"/>
              <w:jc w:val="both"/>
              <w:rPr>
                <w:color w:val="010101"/>
                <w:w w:val="105"/>
                <w:sz w:val="20"/>
                <w:szCs w:val="20"/>
                <w:lang w:val="it-IT"/>
              </w:rPr>
            </w:pPr>
          </w:p>
          <w:p w14:paraId="39EBECF9" w14:textId="77777777" w:rsidR="00FB27CE" w:rsidRDefault="00FB27CE" w:rsidP="00285755">
            <w:pPr>
              <w:pStyle w:val="Paragrafoelenco"/>
              <w:widowControl/>
              <w:numPr>
                <w:ilvl w:val="0"/>
                <w:numId w:val="16"/>
              </w:numPr>
              <w:adjustRightInd w:val="0"/>
              <w:spacing w:after="7"/>
              <w:ind w:right="743"/>
              <w:jc w:val="both"/>
              <w:rPr>
                <w:rFonts w:eastAsiaTheme="minorHAnsi" w:cs="Arial"/>
                <w:color w:val="000000"/>
                <w:sz w:val="20"/>
                <w:szCs w:val="20"/>
                <w:lang w:val="it-IT"/>
              </w:rPr>
            </w:pPr>
            <w:r>
              <w:rPr>
                <w:rFonts w:eastAsiaTheme="minorHAnsi" w:cs="Arial"/>
                <w:color w:val="000000"/>
                <w:sz w:val="20"/>
                <w:szCs w:val="20"/>
                <w:lang w:val="it-IT"/>
              </w:rPr>
              <w:t>garantire la continuità di funzionamento del servizio</w:t>
            </w:r>
            <w:r w:rsidR="00DD6CE1">
              <w:rPr>
                <w:rFonts w:eastAsiaTheme="minorHAnsi" w:cs="Arial"/>
                <w:color w:val="000000"/>
                <w:sz w:val="20"/>
                <w:szCs w:val="20"/>
                <w:lang w:val="it-IT"/>
              </w:rPr>
              <w:t xml:space="preserve"> di commercializzazione dei prodotti sul mercato elettronico</w:t>
            </w:r>
            <w:r w:rsidR="009427A8">
              <w:rPr>
                <w:rFonts w:eastAsiaTheme="minorHAnsi" w:cs="Arial"/>
                <w:color w:val="000000"/>
                <w:sz w:val="20"/>
                <w:szCs w:val="20"/>
                <w:lang w:val="it-IT"/>
              </w:rPr>
              <w:t xml:space="preserve"> (sito </w:t>
            </w:r>
            <w:proofErr w:type="spellStart"/>
            <w:r w:rsidR="009427A8">
              <w:rPr>
                <w:rFonts w:eastAsiaTheme="minorHAnsi" w:cs="Arial"/>
                <w:color w:val="000000"/>
                <w:sz w:val="20"/>
                <w:szCs w:val="20"/>
                <w:lang w:val="it-IT"/>
              </w:rPr>
              <w:t>Pharmaleader</w:t>
            </w:r>
            <w:proofErr w:type="spellEnd"/>
            <w:r w:rsidR="009427A8">
              <w:rPr>
                <w:rFonts w:eastAsiaTheme="minorHAnsi" w:cs="Arial"/>
                <w:color w:val="000000"/>
                <w:sz w:val="20"/>
                <w:szCs w:val="20"/>
                <w:lang w:val="it-IT"/>
              </w:rPr>
              <w:t>, market place, etc.)</w:t>
            </w:r>
            <w:r w:rsidR="00DD6CE1">
              <w:rPr>
                <w:rFonts w:eastAsiaTheme="minorHAnsi" w:cs="Arial"/>
                <w:color w:val="000000"/>
                <w:sz w:val="20"/>
                <w:szCs w:val="20"/>
                <w:lang w:val="it-IT"/>
              </w:rPr>
              <w:t>;</w:t>
            </w:r>
          </w:p>
          <w:p w14:paraId="2AEED54A" w14:textId="77777777" w:rsidR="00FB27CE" w:rsidRDefault="00FB27CE" w:rsidP="00285755">
            <w:pPr>
              <w:pStyle w:val="Paragrafoelenco"/>
              <w:widowControl/>
              <w:numPr>
                <w:ilvl w:val="0"/>
                <w:numId w:val="16"/>
              </w:numPr>
              <w:adjustRightInd w:val="0"/>
              <w:spacing w:after="7"/>
              <w:ind w:right="743"/>
              <w:jc w:val="both"/>
              <w:rPr>
                <w:rFonts w:eastAsiaTheme="minorHAnsi" w:cs="Arial"/>
                <w:color w:val="000000"/>
                <w:sz w:val="20"/>
                <w:szCs w:val="20"/>
                <w:lang w:val="it-IT"/>
              </w:rPr>
            </w:pPr>
            <w:r>
              <w:rPr>
                <w:rFonts w:eastAsiaTheme="minorHAnsi" w:cs="Arial"/>
                <w:color w:val="000000"/>
                <w:sz w:val="20"/>
                <w:szCs w:val="20"/>
                <w:lang w:val="it-IT"/>
              </w:rPr>
              <w:t>g</w:t>
            </w:r>
            <w:r w:rsidRPr="00810F74">
              <w:rPr>
                <w:rFonts w:eastAsiaTheme="minorHAnsi" w:cs="Arial"/>
                <w:color w:val="000000"/>
                <w:sz w:val="20"/>
                <w:szCs w:val="20"/>
                <w:lang w:val="it-IT"/>
              </w:rPr>
              <w:t>arantire l’applicazione ne</w:t>
            </w:r>
            <w:r>
              <w:rPr>
                <w:rFonts w:eastAsiaTheme="minorHAnsi" w:cs="Arial"/>
                <w:color w:val="000000"/>
                <w:sz w:val="20"/>
                <w:szCs w:val="20"/>
                <w:lang w:val="it-IT"/>
              </w:rPr>
              <w:t xml:space="preserve">lle attività </w:t>
            </w:r>
            <w:r w:rsidRPr="00810F74">
              <w:rPr>
                <w:rFonts w:eastAsiaTheme="minorHAnsi" w:cs="Arial"/>
                <w:color w:val="000000"/>
                <w:sz w:val="20"/>
                <w:szCs w:val="20"/>
                <w:lang w:val="it-IT"/>
              </w:rPr>
              <w:t>degli standard di servizio, qualità ed immagine previsti dalle procedure aziendali nel rispetto dei budget previsti</w:t>
            </w:r>
            <w:r>
              <w:rPr>
                <w:rFonts w:eastAsiaTheme="minorHAnsi" w:cs="Arial"/>
                <w:color w:val="000000"/>
                <w:sz w:val="20"/>
                <w:szCs w:val="20"/>
                <w:lang w:val="it-IT"/>
              </w:rPr>
              <w:t>;</w:t>
            </w:r>
          </w:p>
          <w:p w14:paraId="277940A4" w14:textId="77777777" w:rsidR="00FB27CE" w:rsidRPr="00810F74" w:rsidRDefault="00FB27CE" w:rsidP="00285755">
            <w:pPr>
              <w:pStyle w:val="Paragrafoelenco"/>
              <w:widowControl/>
              <w:numPr>
                <w:ilvl w:val="0"/>
                <w:numId w:val="16"/>
              </w:numPr>
              <w:adjustRightInd w:val="0"/>
              <w:spacing w:after="7"/>
              <w:ind w:right="743"/>
              <w:jc w:val="both"/>
              <w:rPr>
                <w:rFonts w:eastAsiaTheme="minorHAnsi" w:cs="Arial"/>
                <w:color w:val="000000"/>
                <w:sz w:val="20"/>
                <w:szCs w:val="20"/>
                <w:lang w:val="it-IT"/>
              </w:rPr>
            </w:pPr>
            <w:r w:rsidRPr="00810F74">
              <w:rPr>
                <w:rFonts w:eastAsiaTheme="minorHAnsi" w:cs="Arial"/>
                <w:color w:val="000000"/>
                <w:sz w:val="20"/>
                <w:szCs w:val="20"/>
                <w:lang w:val="it-IT"/>
              </w:rPr>
              <w:t xml:space="preserve"> </w:t>
            </w:r>
            <w:r>
              <w:rPr>
                <w:rFonts w:eastAsiaTheme="minorHAnsi" w:cs="Arial"/>
                <w:color w:val="000000"/>
                <w:sz w:val="20"/>
                <w:szCs w:val="20"/>
                <w:lang w:val="it-IT"/>
              </w:rPr>
              <w:t>coordinare</w:t>
            </w:r>
            <w:r w:rsidRPr="00810F74">
              <w:rPr>
                <w:rFonts w:eastAsiaTheme="minorHAnsi" w:cs="Arial"/>
                <w:color w:val="000000"/>
                <w:sz w:val="20"/>
                <w:szCs w:val="20"/>
                <w:lang w:val="it-IT"/>
              </w:rPr>
              <w:t xml:space="preserve"> e supervisiona</w:t>
            </w:r>
            <w:r>
              <w:rPr>
                <w:rFonts w:eastAsiaTheme="minorHAnsi" w:cs="Arial"/>
                <w:color w:val="000000"/>
                <w:sz w:val="20"/>
                <w:szCs w:val="20"/>
                <w:lang w:val="it-IT"/>
              </w:rPr>
              <w:t>re</w:t>
            </w:r>
            <w:r w:rsidRPr="00810F74">
              <w:rPr>
                <w:rFonts w:eastAsiaTheme="minorHAnsi" w:cs="Arial"/>
                <w:color w:val="000000"/>
                <w:sz w:val="20"/>
                <w:szCs w:val="20"/>
                <w:lang w:val="it-IT"/>
              </w:rPr>
              <w:t xml:space="preserve"> </w:t>
            </w:r>
            <w:r w:rsidR="00DD6CE1">
              <w:rPr>
                <w:rFonts w:eastAsiaTheme="minorHAnsi" w:cs="Arial"/>
                <w:color w:val="000000"/>
                <w:sz w:val="20"/>
                <w:szCs w:val="20"/>
                <w:lang w:val="it-IT"/>
              </w:rPr>
              <w:t>i fornitori ed i consulenti esterni</w:t>
            </w:r>
            <w:r>
              <w:rPr>
                <w:rFonts w:eastAsiaTheme="minorHAnsi" w:cs="Arial"/>
                <w:color w:val="000000"/>
                <w:sz w:val="20"/>
                <w:szCs w:val="20"/>
                <w:lang w:val="it-IT"/>
              </w:rPr>
              <w:t xml:space="preserve"> </w:t>
            </w:r>
            <w:r w:rsidR="00DD6CE1">
              <w:rPr>
                <w:rFonts w:eastAsiaTheme="minorHAnsi" w:cs="Arial"/>
                <w:color w:val="000000"/>
                <w:sz w:val="20"/>
                <w:szCs w:val="20"/>
                <w:lang w:val="it-IT"/>
              </w:rPr>
              <w:t>correlati alle attività del mercato elettronico</w:t>
            </w:r>
            <w:r>
              <w:rPr>
                <w:rFonts w:eastAsiaTheme="minorHAnsi" w:cs="Arial"/>
                <w:color w:val="000000"/>
                <w:sz w:val="20"/>
                <w:szCs w:val="20"/>
                <w:lang w:val="it-IT"/>
              </w:rPr>
              <w:t>;</w:t>
            </w:r>
            <w:r w:rsidRPr="00810F74">
              <w:rPr>
                <w:rFonts w:eastAsiaTheme="minorHAnsi" w:cs="Arial"/>
                <w:color w:val="000000"/>
                <w:sz w:val="20"/>
                <w:szCs w:val="20"/>
                <w:lang w:val="it-IT"/>
              </w:rPr>
              <w:t xml:space="preserve"> </w:t>
            </w:r>
          </w:p>
          <w:p w14:paraId="71B1955D" w14:textId="77777777" w:rsidR="00FB27CE" w:rsidRPr="00F86B2B" w:rsidRDefault="00FB27CE" w:rsidP="00285755">
            <w:pPr>
              <w:pStyle w:val="Paragrafoelenco"/>
              <w:widowControl/>
              <w:numPr>
                <w:ilvl w:val="0"/>
                <w:numId w:val="16"/>
              </w:numPr>
              <w:adjustRightInd w:val="0"/>
              <w:spacing w:after="7"/>
              <w:ind w:right="743"/>
              <w:jc w:val="both"/>
              <w:rPr>
                <w:rFonts w:eastAsiaTheme="minorHAnsi" w:cs="Arial"/>
                <w:color w:val="000000"/>
                <w:sz w:val="20"/>
                <w:szCs w:val="20"/>
                <w:lang w:val="it-IT"/>
              </w:rPr>
            </w:pPr>
            <w:r w:rsidRPr="00F86B2B">
              <w:rPr>
                <w:rFonts w:eastAsiaTheme="minorHAnsi" w:cs="Arial"/>
                <w:color w:val="000000"/>
                <w:sz w:val="20"/>
                <w:szCs w:val="20"/>
                <w:lang w:val="it-IT"/>
              </w:rPr>
              <w:t>effettuare periodic</w:t>
            </w:r>
            <w:r w:rsidR="00DD6CE1">
              <w:rPr>
                <w:rFonts w:eastAsiaTheme="minorHAnsi" w:cs="Arial"/>
                <w:color w:val="000000"/>
                <w:sz w:val="20"/>
                <w:szCs w:val="20"/>
                <w:lang w:val="it-IT"/>
              </w:rPr>
              <w:t>he</w:t>
            </w:r>
            <w:r w:rsidRPr="00F86B2B">
              <w:rPr>
                <w:rFonts w:eastAsiaTheme="minorHAnsi" w:cs="Arial"/>
                <w:color w:val="000000"/>
                <w:sz w:val="20"/>
                <w:szCs w:val="20"/>
                <w:lang w:val="it-IT"/>
              </w:rPr>
              <w:t xml:space="preserve"> </w:t>
            </w:r>
            <w:r w:rsidR="00DD6CE1">
              <w:rPr>
                <w:rFonts w:eastAsiaTheme="minorHAnsi" w:cs="Arial"/>
                <w:color w:val="000000"/>
                <w:sz w:val="20"/>
                <w:szCs w:val="20"/>
                <w:lang w:val="it-IT"/>
              </w:rPr>
              <w:t xml:space="preserve">statistiche e reports sull’andamento delle vendite </w:t>
            </w:r>
            <w:r w:rsidRPr="00F86B2B">
              <w:rPr>
                <w:rFonts w:eastAsiaTheme="minorHAnsi" w:cs="Arial"/>
                <w:color w:val="000000"/>
                <w:sz w:val="20"/>
                <w:szCs w:val="20"/>
                <w:lang w:val="it-IT"/>
              </w:rPr>
              <w:t>dei vari prodotti</w:t>
            </w:r>
            <w:r w:rsidR="00DD6CE1">
              <w:rPr>
                <w:rFonts w:eastAsiaTheme="minorHAnsi" w:cs="Arial"/>
                <w:color w:val="000000"/>
                <w:sz w:val="20"/>
                <w:szCs w:val="20"/>
                <w:lang w:val="it-IT"/>
              </w:rPr>
              <w:t xml:space="preserve"> sul mercato elettronico</w:t>
            </w:r>
            <w:r w:rsidRPr="00F86B2B">
              <w:rPr>
                <w:rFonts w:eastAsiaTheme="minorHAnsi" w:cs="Arial"/>
                <w:color w:val="000000"/>
                <w:sz w:val="20"/>
                <w:szCs w:val="20"/>
                <w:lang w:val="it-IT"/>
              </w:rPr>
              <w:t>, trasmettendoli al Responsabile della Divisione Operativa RETAIL ed al Responsabile del Settore Finanza e Controllo;</w:t>
            </w:r>
          </w:p>
          <w:p w14:paraId="44BBFD0E" w14:textId="6D136C87" w:rsidR="00FB27CE" w:rsidRPr="00F86B2B" w:rsidRDefault="008A6725" w:rsidP="00285755">
            <w:pPr>
              <w:pStyle w:val="Paragrafoelenco"/>
              <w:widowControl/>
              <w:numPr>
                <w:ilvl w:val="0"/>
                <w:numId w:val="16"/>
              </w:numPr>
              <w:adjustRightInd w:val="0"/>
              <w:spacing w:after="7"/>
              <w:ind w:right="743"/>
              <w:jc w:val="both"/>
              <w:rPr>
                <w:rFonts w:eastAsiaTheme="minorHAnsi" w:cs="Arial"/>
                <w:color w:val="000000"/>
                <w:sz w:val="20"/>
                <w:szCs w:val="20"/>
                <w:lang w:val="it-IT"/>
              </w:rPr>
            </w:pPr>
            <w:r>
              <w:rPr>
                <w:rFonts w:eastAsiaTheme="minorHAnsi" w:cs="Arial"/>
                <w:color w:val="000000"/>
                <w:sz w:val="20"/>
                <w:szCs w:val="20"/>
                <w:lang w:val="it-IT"/>
              </w:rPr>
              <w:t>assicurare, in conformità alle direttive della DO</w:t>
            </w:r>
            <w:r w:rsidR="00FB27CE" w:rsidRPr="00F86B2B">
              <w:rPr>
                <w:rFonts w:eastAsiaTheme="minorHAnsi" w:cs="Arial"/>
                <w:color w:val="000000"/>
                <w:sz w:val="20"/>
                <w:szCs w:val="20"/>
                <w:lang w:val="it-IT"/>
              </w:rPr>
              <w:t xml:space="preserve"> RETAIL</w:t>
            </w:r>
            <w:r>
              <w:rPr>
                <w:rFonts w:eastAsiaTheme="minorHAnsi" w:cs="Arial"/>
                <w:color w:val="000000"/>
                <w:sz w:val="20"/>
                <w:szCs w:val="20"/>
                <w:lang w:val="it-IT"/>
              </w:rPr>
              <w:t>,</w:t>
            </w:r>
            <w:r w:rsidR="00FB27CE" w:rsidRPr="00F86B2B">
              <w:rPr>
                <w:rFonts w:eastAsiaTheme="minorHAnsi" w:cs="Arial"/>
                <w:color w:val="000000"/>
                <w:sz w:val="20"/>
                <w:szCs w:val="20"/>
                <w:lang w:val="it-IT"/>
              </w:rPr>
              <w:t xml:space="preserve"> </w:t>
            </w:r>
            <w:r>
              <w:rPr>
                <w:rFonts w:eastAsiaTheme="minorHAnsi" w:cs="Arial"/>
                <w:color w:val="000000"/>
                <w:sz w:val="20"/>
                <w:szCs w:val="20"/>
                <w:lang w:val="it-IT"/>
              </w:rPr>
              <w:t>i</w:t>
            </w:r>
            <w:r w:rsidR="00FB27CE" w:rsidRPr="00F86B2B">
              <w:rPr>
                <w:rFonts w:eastAsiaTheme="minorHAnsi" w:cs="Arial"/>
                <w:color w:val="000000"/>
                <w:sz w:val="20"/>
                <w:szCs w:val="20"/>
                <w:lang w:val="it-IT"/>
              </w:rPr>
              <w:t xml:space="preserve">l raggiungimento dei target di fatturato, prezzo, costi per il mercato </w:t>
            </w:r>
            <w:r w:rsidR="009427A8">
              <w:rPr>
                <w:rFonts w:eastAsiaTheme="minorHAnsi" w:cs="Arial"/>
                <w:color w:val="000000"/>
                <w:sz w:val="20"/>
                <w:szCs w:val="20"/>
                <w:lang w:val="it-IT"/>
              </w:rPr>
              <w:t>elettronico</w:t>
            </w:r>
            <w:r w:rsidR="00FB27CE" w:rsidRPr="00F86B2B">
              <w:rPr>
                <w:rFonts w:eastAsiaTheme="minorHAnsi" w:cs="Arial"/>
                <w:color w:val="000000"/>
                <w:sz w:val="20"/>
                <w:szCs w:val="20"/>
                <w:lang w:val="it-IT"/>
              </w:rPr>
              <w:t xml:space="preserve">; </w:t>
            </w:r>
          </w:p>
          <w:p w14:paraId="7AE7EE0E" w14:textId="77777777" w:rsidR="009427A8" w:rsidRDefault="009427A8" w:rsidP="00285755">
            <w:pPr>
              <w:pStyle w:val="Paragrafoelenco"/>
              <w:widowControl/>
              <w:numPr>
                <w:ilvl w:val="0"/>
                <w:numId w:val="16"/>
              </w:numPr>
              <w:adjustRightInd w:val="0"/>
              <w:spacing w:after="7"/>
              <w:ind w:right="743"/>
              <w:jc w:val="both"/>
              <w:rPr>
                <w:rFonts w:eastAsiaTheme="minorHAnsi" w:cs="Arial"/>
                <w:color w:val="000000"/>
                <w:sz w:val="20"/>
                <w:szCs w:val="20"/>
                <w:lang w:val="it-IT"/>
              </w:rPr>
            </w:pPr>
            <w:r>
              <w:rPr>
                <w:rFonts w:eastAsiaTheme="minorHAnsi" w:cs="Arial"/>
                <w:color w:val="000000"/>
                <w:sz w:val="20"/>
                <w:szCs w:val="20"/>
                <w:lang w:val="it-IT"/>
              </w:rPr>
              <w:t>garantire il corretto adempimento di tutte le attività amministrative e contabili (riconciliazione incassi, carico / scarico prodotti etc.) correlate alle attività del mercato elettronico;</w:t>
            </w:r>
          </w:p>
          <w:p w14:paraId="2EA48579" w14:textId="756194A9" w:rsidR="009427A8" w:rsidRDefault="008A6725" w:rsidP="00285755">
            <w:pPr>
              <w:pStyle w:val="Paragrafoelenco"/>
              <w:widowControl/>
              <w:numPr>
                <w:ilvl w:val="0"/>
                <w:numId w:val="16"/>
              </w:numPr>
              <w:adjustRightInd w:val="0"/>
              <w:spacing w:after="7"/>
              <w:ind w:right="743"/>
              <w:jc w:val="both"/>
              <w:rPr>
                <w:rFonts w:eastAsiaTheme="minorHAnsi" w:cs="Arial"/>
                <w:color w:val="000000"/>
                <w:sz w:val="20"/>
                <w:szCs w:val="20"/>
                <w:lang w:val="it-IT"/>
              </w:rPr>
            </w:pPr>
            <w:r>
              <w:rPr>
                <w:rFonts w:eastAsiaTheme="minorHAnsi" w:cs="Arial"/>
                <w:color w:val="000000"/>
                <w:sz w:val="20"/>
                <w:szCs w:val="20"/>
                <w:lang w:val="it-IT"/>
              </w:rPr>
              <w:t xml:space="preserve">assicurare, in conformità alle direttive del </w:t>
            </w:r>
            <w:r w:rsidR="00506F28" w:rsidRPr="00F86B2B">
              <w:rPr>
                <w:rFonts w:eastAsiaTheme="minorHAnsi" w:cs="Arial"/>
                <w:color w:val="000000"/>
                <w:sz w:val="20"/>
                <w:szCs w:val="20"/>
                <w:lang w:val="it-IT"/>
              </w:rPr>
              <w:t>Responsabile della D</w:t>
            </w:r>
            <w:r>
              <w:rPr>
                <w:rFonts w:eastAsiaTheme="minorHAnsi" w:cs="Arial"/>
                <w:color w:val="000000"/>
                <w:sz w:val="20"/>
                <w:szCs w:val="20"/>
                <w:lang w:val="it-IT"/>
              </w:rPr>
              <w:t>O</w:t>
            </w:r>
            <w:r w:rsidR="00506F28" w:rsidRPr="00F86B2B">
              <w:rPr>
                <w:rFonts w:eastAsiaTheme="minorHAnsi" w:cs="Arial"/>
                <w:color w:val="000000"/>
                <w:sz w:val="20"/>
                <w:szCs w:val="20"/>
                <w:lang w:val="it-IT"/>
              </w:rPr>
              <w:t xml:space="preserve"> RETAIL</w:t>
            </w:r>
            <w:r>
              <w:rPr>
                <w:rFonts w:eastAsiaTheme="minorHAnsi" w:cs="Arial"/>
                <w:color w:val="000000"/>
                <w:sz w:val="20"/>
                <w:szCs w:val="20"/>
                <w:lang w:val="it-IT"/>
              </w:rPr>
              <w:t>,</w:t>
            </w:r>
            <w:r w:rsidR="00506F28">
              <w:rPr>
                <w:rFonts w:eastAsiaTheme="minorHAnsi" w:cs="Arial"/>
                <w:color w:val="000000"/>
                <w:sz w:val="20"/>
                <w:szCs w:val="20"/>
                <w:lang w:val="it-IT"/>
              </w:rPr>
              <w:t xml:space="preserve"> la programmazione operativa del fabbisogno di personale dei singoli punti vendita nel rispetto dei budget previsti;</w:t>
            </w:r>
          </w:p>
          <w:p w14:paraId="78A14C7E" w14:textId="77777777" w:rsidR="00506F28" w:rsidRDefault="00506F28" w:rsidP="00285755">
            <w:pPr>
              <w:pStyle w:val="Paragrafoelenco"/>
              <w:widowControl/>
              <w:numPr>
                <w:ilvl w:val="0"/>
                <w:numId w:val="16"/>
              </w:numPr>
              <w:adjustRightInd w:val="0"/>
              <w:spacing w:after="7"/>
              <w:ind w:right="743"/>
              <w:jc w:val="both"/>
              <w:rPr>
                <w:rFonts w:eastAsiaTheme="minorHAnsi" w:cs="Arial"/>
                <w:color w:val="000000"/>
                <w:sz w:val="20"/>
                <w:szCs w:val="20"/>
                <w:lang w:val="it-IT"/>
              </w:rPr>
            </w:pPr>
            <w:r>
              <w:rPr>
                <w:rFonts w:eastAsiaTheme="minorHAnsi" w:cs="Arial"/>
                <w:color w:val="000000"/>
                <w:sz w:val="20"/>
                <w:szCs w:val="20"/>
                <w:lang w:val="it-IT"/>
              </w:rPr>
              <w:t>garantire il costante monitoraggio dell’andamento del costo del personale nei punti vendita, elaborando statistiche e reports specifici;</w:t>
            </w:r>
          </w:p>
          <w:p w14:paraId="5F00804C" w14:textId="2C99C3FA" w:rsidR="00DE77BA" w:rsidRDefault="00DE77BA" w:rsidP="00285755">
            <w:pPr>
              <w:pStyle w:val="Paragrafoelenco"/>
              <w:widowControl/>
              <w:numPr>
                <w:ilvl w:val="0"/>
                <w:numId w:val="16"/>
              </w:numPr>
              <w:adjustRightInd w:val="0"/>
              <w:spacing w:after="7"/>
              <w:ind w:right="743"/>
              <w:jc w:val="both"/>
              <w:rPr>
                <w:rFonts w:eastAsiaTheme="minorHAnsi" w:cs="Arial"/>
                <w:color w:val="000000"/>
                <w:sz w:val="20"/>
                <w:szCs w:val="20"/>
                <w:lang w:val="it-IT"/>
              </w:rPr>
            </w:pPr>
            <w:r>
              <w:rPr>
                <w:rFonts w:eastAsiaTheme="minorHAnsi" w:cs="Arial"/>
                <w:color w:val="000000"/>
                <w:sz w:val="20"/>
                <w:szCs w:val="20"/>
                <w:lang w:val="it-IT"/>
              </w:rPr>
              <w:t>garantire la rilevazione del fabbisogno di cassa previsionale per i fornitori industria della Divisione RETAIL, gestendone lo scadenzario previa autorizzazione del Responsabile del Settore AFC;</w:t>
            </w:r>
          </w:p>
          <w:p w14:paraId="1C7739E4" w14:textId="5B643301" w:rsidR="00285755" w:rsidRPr="00AC356F" w:rsidRDefault="00285755" w:rsidP="00285755">
            <w:pPr>
              <w:widowControl/>
              <w:numPr>
                <w:ilvl w:val="0"/>
                <w:numId w:val="16"/>
              </w:numPr>
              <w:adjustRightInd w:val="0"/>
              <w:ind w:right="741"/>
              <w:jc w:val="both"/>
              <w:rPr>
                <w:rFonts w:cs="Calibri"/>
                <w:color w:val="000000"/>
                <w:sz w:val="20"/>
                <w:szCs w:val="20"/>
                <w:lang w:val="it-IT"/>
              </w:rPr>
            </w:pPr>
            <w:r w:rsidRPr="00AC356F">
              <w:rPr>
                <w:color w:val="030303"/>
                <w:w w:val="105"/>
                <w:sz w:val="20"/>
                <w:szCs w:val="20"/>
                <w:lang w:val="it-IT"/>
              </w:rPr>
              <w:t>garantire la gestione e l</w:t>
            </w:r>
            <w:r w:rsidRPr="00AC356F">
              <w:rPr>
                <w:color w:val="212121"/>
                <w:w w:val="105"/>
                <w:sz w:val="20"/>
                <w:szCs w:val="20"/>
                <w:lang w:val="it-IT"/>
              </w:rPr>
              <w:t>'</w:t>
            </w:r>
            <w:r w:rsidRPr="00AC356F">
              <w:rPr>
                <w:color w:val="030303"/>
                <w:w w:val="105"/>
                <w:sz w:val="20"/>
                <w:szCs w:val="20"/>
                <w:lang w:val="it-IT"/>
              </w:rPr>
              <w:t>efficienza dei Sistemi Informativi dell'Azienda in termini di funzionalità, della qualità e della tempistica delle elaborazioni</w:t>
            </w:r>
            <w:r w:rsidRPr="00AC356F">
              <w:rPr>
                <w:color w:val="212121"/>
                <w:w w:val="105"/>
                <w:sz w:val="20"/>
                <w:szCs w:val="20"/>
                <w:lang w:val="it-IT"/>
              </w:rPr>
              <w:t xml:space="preserve">, </w:t>
            </w:r>
            <w:r w:rsidRPr="00AC356F">
              <w:rPr>
                <w:color w:val="030303"/>
                <w:w w:val="105"/>
                <w:sz w:val="20"/>
                <w:szCs w:val="20"/>
                <w:lang w:val="it-IT"/>
              </w:rPr>
              <w:t>della sicurezza dei dati e dell</w:t>
            </w:r>
            <w:r w:rsidRPr="00AC356F">
              <w:rPr>
                <w:color w:val="212121"/>
                <w:w w:val="105"/>
                <w:sz w:val="20"/>
                <w:szCs w:val="20"/>
                <w:lang w:val="it-IT"/>
              </w:rPr>
              <w:t>'</w:t>
            </w:r>
            <w:r w:rsidRPr="00AC356F">
              <w:rPr>
                <w:color w:val="030303"/>
                <w:w w:val="105"/>
                <w:sz w:val="20"/>
                <w:szCs w:val="20"/>
                <w:lang w:val="it-IT"/>
              </w:rPr>
              <w:t xml:space="preserve">adeguato </w:t>
            </w:r>
            <w:r w:rsidR="00656C85">
              <w:rPr>
                <w:noProof/>
                <w:sz w:val="20"/>
                <w:szCs w:val="20"/>
                <w:lang w:val="it-IT" w:eastAsia="it-IT"/>
              </w:rPr>
              <mc:AlternateContent>
                <mc:Choice Requires="wps">
                  <w:drawing>
                    <wp:anchor distT="0" distB="0" distL="114300" distR="114300" simplePos="0" relativeHeight="251662336" behindDoc="1" locked="0" layoutInCell="0" allowOverlap="1" wp14:anchorId="78DD95DF" wp14:editId="30E1A42D">
                      <wp:simplePos x="0" y="0"/>
                      <wp:positionH relativeFrom="page">
                        <wp:posOffset>835660</wp:posOffset>
                      </wp:positionH>
                      <wp:positionV relativeFrom="paragraph">
                        <wp:posOffset>39370</wp:posOffset>
                      </wp:positionV>
                      <wp:extent cx="114935" cy="248920"/>
                      <wp:effectExtent l="0" t="0" r="1905" b="190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E7FE8" w14:textId="77777777" w:rsidR="00DE2279" w:rsidRDefault="00DE2279" w:rsidP="00285755">
                                  <w:pPr>
                                    <w:pStyle w:val="Corpotesto"/>
                                    <w:kinsoku w:val="0"/>
                                    <w:overflowPunct w:val="0"/>
                                    <w:spacing w:line="391" w:lineRule="exact"/>
                                    <w:rPr>
                                      <w:color w:val="030303"/>
                                      <w:w w:val="52"/>
                                      <w:sz w:val="35"/>
                                      <w:szCs w:val="35"/>
                                    </w:rPr>
                                  </w:pPr>
                                  <w:r>
                                    <w:rPr>
                                      <w:color w:val="030303"/>
                                      <w:w w:val="52"/>
                                      <w:sz w:val="35"/>
                                      <w:szCs w:val="3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D95DF" id="Text Box 22" o:spid="_x0000_s1034" type="#_x0000_t202" style="position:absolute;left:0;text-align:left;margin-left:65.8pt;margin-top:3.1pt;width:9.05pt;height:19.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" o:allowincell="f" filled="f" stroked="f">
                      <v:textbox inset="0,0,0,0">
                        <w:txbxContent>
                          <w:p w14:paraId="050E7FE8" w14:textId="77777777" w:rsidR="00DE2279" w:rsidRDefault="00DE2279" w:rsidP="00285755">
                            <w:pPr>
                              <w:pStyle w:val="Corpotesto"/>
                              <w:kinsoku w:val="0"/>
                              <w:overflowPunct w:val="0"/>
                              <w:spacing w:line="391" w:lineRule="exact"/>
                              <w:rPr>
                                <w:color w:val="030303"/>
                                <w:w w:val="52"/>
                                <w:sz w:val="35"/>
                                <w:szCs w:val="35"/>
                              </w:rPr>
                            </w:pPr>
                            <w:r>
                              <w:rPr>
                                <w:color w:val="030303"/>
                                <w:w w:val="52"/>
                                <w:sz w:val="35"/>
                                <w:szCs w:val="35"/>
                              </w:rPr>
                              <w:t>►</w:t>
                            </w:r>
                          </w:p>
                        </w:txbxContent>
                      </v:textbox>
                      <w10:wrap anchorx="page"/>
                    </v:shape>
                  </w:pict>
                </mc:Fallback>
              </mc:AlternateContent>
            </w:r>
            <w:r w:rsidRPr="00AC356F">
              <w:rPr>
                <w:color w:val="030303"/>
                <w:w w:val="105"/>
                <w:sz w:val="20"/>
                <w:szCs w:val="20"/>
                <w:lang w:val="it-IT"/>
              </w:rPr>
              <w:t>dimensionamento delle risorse informatiche;</w:t>
            </w:r>
          </w:p>
          <w:p w14:paraId="24F4946E" w14:textId="77777777" w:rsidR="00285755" w:rsidRPr="00AC356F" w:rsidRDefault="00285755" w:rsidP="00285755">
            <w:pPr>
              <w:widowControl/>
              <w:numPr>
                <w:ilvl w:val="0"/>
                <w:numId w:val="16"/>
              </w:numPr>
              <w:adjustRightInd w:val="0"/>
              <w:ind w:right="741"/>
              <w:jc w:val="both"/>
              <w:rPr>
                <w:rFonts w:cs="Calibri"/>
                <w:color w:val="000000"/>
                <w:sz w:val="20"/>
                <w:szCs w:val="20"/>
                <w:lang w:val="it-IT"/>
              </w:rPr>
            </w:pPr>
            <w:r w:rsidRPr="00AC356F">
              <w:rPr>
                <w:color w:val="030303"/>
                <w:w w:val="105"/>
                <w:sz w:val="20"/>
                <w:szCs w:val="20"/>
                <w:lang w:val="it-IT"/>
              </w:rPr>
              <w:t>garantire la gestione dei dati e delle informazioni rilevate in tutti i flussi informativi interni ed esterni dell'Ente</w:t>
            </w:r>
            <w:r w:rsidRPr="00AC356F">
              <w:rPr>
                <w:color w:val="212121"/>
                <w:w w:val="105"/>
                <w:sz w:val="20"/>
                <w:szCs w:val="20"/>
                <w:lang w:val="it-IT"/>
              </w:rPr>
              <w:t xml:space="preserve"> nonché l’</w:t>
            </w:r>
            <w:r w:rsidRPr="00AC356F">
              <w:rPr>
                <w:color w:val="030303"/>
                <w:w w:val="105"/>
                <w:sz w:val="20"/>
                <w:szCs w:val="20"/>
                <w:lang w:val="it-IT"/>
              </w:rPr>
              <w:t>installazione e l'aggiornamento delle piattaforme e del software applicativo e hardware</w:t>
            </w:r>
            <w:r w:rsidRPr="00AC356F">
              <w:rPr>
                <w:color w:val="030303"/>
                <w:spacing w:val="17"/>
                <w:w w:val="105"/>
                <w:sz w:val="20"/>
                <w:szCs w:val="20"/>
                <w:lang w:val="it-IT"/>
              </w:rPr>
              <w:t xml:space="preserve"> </w:t>
            </w:r>
            <w:r w:rsidRPr="00AC356F">
              <w:rPr>
                <w:color w:val="030303"/>
                <w:w w:val="105"/>
                <w:sz w:val="20"/>
                <w:szCs w:val="20"/>
                <w:lang w:val="it-IT"/>
              </w:rPr>
              <w:t>correlati</w:t>
            </w:r>
            <w:r w:rsidRPr="00AC356F">
              <w:rPr>
                <w:color w:val="212121"/>
                <w:w w:val="105"/>
                <w:sz w:val="20"/>
                <w:szCs w:val="20"/>
                <w:lang w:val="it-IT"/>
              </w:rPr>
              <w:t>;</w:t>
            </w:r>
          </w:p>
          <w:p w14:paraId="55EF0711" w14:textId="302F9C76" w:rsidR="00285755" w:rsidRPr="00AC356F" w:rsidRDefault="00285755" w:rsidP="00285755">
            <w:pPr>
              <w:widowControl/>
              <w:numPr>
                <w:ilvl w:val="0"/>
                <w:numId w:val="16"/>
              </w:numPr>
              <w:adjustRightInd w:val="0"/>
              <w:ind w:right="741"/>
              <w:jc w:val="both"/>
              <w:rPr>
                <w:rFonts w:cs="Calibri"/>
                <w:color w:val="000000"/>
                <w:sz w:val="20"/>
                <w:szCs w:val="20"/>
                <w:lang w:val="it-IT"/>
              </w:rPr>
            </w:pPr>
            <w:r w:rsidRPr="00AC356F">
              <w:rPr>
                <w:color w:val="030303"/>
                <w:w w:val="105"/>
                <w:sz w:val="20"/>
                <w:szCs w:val="20"/>
                <w:lang w:val="it-IT"/>
              </w:rPr>
              <w:t xml:space="preserve">garantire la diagnostica e la risoluzione dei problemi (ad esempio scarse prestazioni) e dei guasti (ad esempio </w:t>
            </w:r>
            <w:r w:rsidR="00656C85">
              <w:rPr>
                <w:noProof/>
                <w:sz w:val="20"/>
                <w:szCs w:val="20"/>
                <w:lang w:val="it-IT" w:eastAsia="it-IT"/>
              </w:rPr>
              <mc:AlternateContent>
                <mc:Choice Requires="wps">
                  <w:drawing>
                    <wp:anchor distT="0" distB="0" distL="114300" distR="114300" simplePos="0" relativeHeight="251663360" behindDoc="0" locked="0" layoutInCell="0" allowOverlap="1" wp14:anchorId="67CB8086" wp14:editId="55942A82">
                      <wp:simplePos x="0" y="0"/>
                      <wp:positionH relativeFrom="page">
                        <wp:posOffset>835660</wp:posOffset>
                      </wp:positionH>
                      <wp:positionV relativeFrom="paragraph">
                        <wp:posOffset>42545</wp:posOffset>
                      </wp:positionV>
                      <wp:extent cx="114935" cy="248920"/>
                      <wp:effectExtent l="0" t="0" r="1905" b="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C7AEE" w14:textId="77777777" w:rsidR="00DE2279" w:rsidRDefault="00DE2279" w:rsidP="00285755">
                                  <w:pPr>
                                    <w:pStyle w:val="Corpotesto"/>
                                    <w:kinsoku w:val="0"/>
                                    <w:overflowPunct w:val="0"/>
                                    <w:spacing w:line="391" w:lineRule="exact"/>
                                    <w:rPr>
                                      <w:color w:val="030303"/>
                                      <w:w w:val="52"/>
                                      <w:sz w:val="35"/>
                                      <w:szCs w:val="35"/>
                                    </w:rPr>
                                  </w:pPr>
                                  <w:r>
                                    <w:rPr>
                                      <w:color w:val="030303"/>
                                      <w:w w:val="52"/>
                                      <w:sz w:val="35"/>
                                      <w:szCs w:val="3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B8086" id="Text Box 23" o:spid="_x0000_s1035" type="#_x0000_t202" style="position:absolute;left:0;text-align:left;margin-left:65.8pt;margin-top:3.35pt;width:9.05pt;height:19.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" o:allowincell="f" filled="f" stroked="f">
                      <v:textbox inset="0,0,0,0">
                        <w:txbxContent>
                          <w:p w14:paraId="73CC7AEE" w14:textId="77777777" w:rsidR="00DE2279" w:rsidRDefault="00DE2279" w:rsidP="00285755">
                            <w:pPr>
                              <w:pStyle w:val="Corpotesto"/>
                              <w:kinsoku w:val="0"/>
                              <w:overflowPunct w:val="0"/>
                              <w:spacing w:line="391" w:lineRule="exact"/>
                              <w:rPr>
                                <w:color w:val="030303"/>
                                <w:w w:val="52"/>
                                <w:sz w:val="35"/>
                                <w:szCs w:val="35"/>
                              </w:rPr>
                            </w:pPr>
                            <w:r>
                              <w:rPr>
                                <w:color w:val="030303"/>
                                <w:w w:val="52"/>
                                <w:sz w:val="35"/>
                                <w:szCs w:val="35"/>
                              </w:rPr>
                              <w:t>►</w:t>
                            </w:r>
                          </w:p>
                        </w:txbxContent>
                      </v:textbox>
                      <w10:wrap anchorx="page"/>
                    </v:shape>
                  </w:pict>
                </mc:Fallback>
              </mc:AlternateContent>
            </w:r>
            <w:r w:rsidRPr="00AC356F">
              <w:rPr>
                <w:color w:val="030303"/>
                <w:w w:val="105"/>
                <w:sz w:val="20"/>
                <w:szCs w:val="20"/>
                <w:lang w:val="it-IT"/>
              </w:rPr>
              <w:t>guasti di sistema) che si verificano nell</w:t>
            </w:r>
            <w:r w:rsidRPr="00AC356F">
              <w:rPr>
                <w:color w:val="212121"/>
                <w:w w:val="105"/>
                <w:sz w:val="20"/>
                <w:szCs w:val="20"/>
                <w:lang w:val="it-IT"/>
              </w:rPr>
              <w:t>'</w:t>
            </w:r>
            <w:r w:rsidRPr="00AC356F">
              <w:rPr>
                <w:color w:val="030303"/>
                <w:w w:val="105"/>
                <w:sz w:val="20"/>
                <w:szCs w:val="20"/>
                <w:lang w:val="it-IT"/>
              </w:rPr>
              <w:t>esercizio;</w:t>
            </w:r>
          </w:p>
          <w:p w14:paraId="34976551" w14:textId="77777777" w:rsidR="00285755" w:rsidRPr="00285755" w:rsidRDefault="00285755" w:rsidP="00285755">
            <w:pPr>
              <w:widowControl/>
              <w:numPr>
                <w:ilvl w:val="0"/>
                <w:numId w:val="16"/>
              </w:numPr>
              <w:adjustRightInd w:val="0"/>
              <w:ind w:right="741"/>
              <w:jc w:val="both"/>
              <w:rPr>
                <w:rFonts w:cs="Calibri"/>
                <w:color w:val="000000"/>
                <w:sz w:val="20"/>
                <w:szCs w:val="20"/>
                <w:lang w:val="it-IT"/>
              </w:rPr>
            </w:pPr>
            <w:r w:rsidRPr="00AC356F">
              <w:rPr>
                <w:color w:val="030303"/>
                <w:w w:val="105"/>
                <w:sz w:val="20"/>
                <w:szCs w:val="20"/>
                <w:lang w:val="it-IT"/>
              </w:rPr>
              <w:t>supportare, per le sotto-funzioni dei sistemi informativi date in outsourcing</w:t>
            </w:r>
            <w:r w:rsidRPr="00AC356F">
              <w:rPr>
                <w:color w:val="212121"/>
                <w:w w:val="105"/>
                <w:sz w:val="20"/>
                <w:szCs w:val="20"/>
                <w:lang w:val="it-IT"/>
              </w:rPr>
              <w:t xml:space="preserve">, </w:t>
            </w:r>
            <w:r w:rsidRPr="00AC356F">
              <w:rPr>
                <w:color w:val="030303"/>
                <w:w w:val="105"/>
                <w:sz w:val="20"/>
                <w:szCs w:val="20"/>
                <w:lang w:val="it-IT"/>
              </w:rPr>
              <w:t>la negoziazione dei contratti per ottenere il livello di servizio richiesto</w:t>
            </w:r>
            <w:r w:rsidRPr="00AC356F">
              <w:rPr>
                <w:color w:val="212121"/>
                <w:w w:val="105"/>
                <w:sz w:val="20"/>
                <w:szCs w:val="20"/>
                <w:lang w:val="it-IT"/>
              </w:rPr>
              <w:t>;</w:t>
            </w:r>
          </w:p>
          <w:p w14:paraId="4DEEFF7A" w14:textId="2F16AE0B" w:rsidR="00285755" w:rsidRPr="00AC356F" w:rsidRDefault="00285755" w:rsidP="00285755">
            <w:pPr>
              <w:widowControl/>
              <w:adjustRightInd w:val="0"/>
              <w:ind w:left="360" w:right="741"/>
              <w:jc w:val="both"/>
              <w:rPr>
                <w:rFonts w:cs="Calibri"/>
                <w:color w:val="000000"/>
                <w:sz w:val="20"/>
                <w:szCs w:val="20"/>
                <w:lang w:val="it-IT"/>
              </w:rPr>
            </w:pPr>
          </w:p>
          <w:p w14:paraId="64CBBF2A" w14:textId="77777777" w:rsidR="00285755" w:rsidRPr="00AC356F" w:rsidRDefault="00285755" w:rsidP="00285755">
            <w:pPr>
              <w:widowControl/>
              <w:numPr>
                <w:ilvl w:val="0"/>
                <w:numId w:val="16"/>
              </w:numPr>
              <w:adjustRightInd w:val="0"/>
              <w:ind w:right="741"/>
              <w:jc w:val="both"/>
              <w:rPr>
                <w:rFonts w:cs="Calibri"/>
                <w:color w:val="000000"/>
                <w:sz w:val="20"/>
                <w:szCs w:val="20"/>
                <w:lang w:val="it-IT"/>
              </w:rPr>
            </w:pPr>
            <w:r w:rsidRPr="00AC356F">
              <w:rPr>
                <w:color w:val="030303"/>
                <w:w w:val="105"/>
                <w:sz w:val="20"/>
                <w:szCs w:val="20"/>
                <w:lang w:val="it-IT"/>
              </w:rPr>
              <w:t>interfacciare con i progettisti e i pianificatori di fornitori esterni per le sotto-funzioni dei sistemi informativi dati in outsourcing.</w:t>
            </w:r>
          </w:p>
          <w:p w14:paraId="3146CDA2" w14:textId="77777777" w:rsidR="00DE77BA" w:rsidRPr="00285755" w:rsidRDefault="00DE77BA" w:rsidP="00285755">
            <w:pPr>
              <w:widowControl/>
              <w:adjustRightInd w:val="0"/>
              <w:spacing w:after="7"/>
              <w:ind w:right="743"/>
              <w:jc w:val="both"/>
              <w:rPr>
                <w:rFonts w:eastAsiaTheme="minorHAnsi" w:cs="Arial"/>
                <w:color w:val="000000"/>
                <w:sz w:val="20"/>
                <w:szCs w:val="20"/>
                <w:lang w:val="it-IT"/>
              </w:rPr>
            </w:pPr>
          </w:p>
          <w:p w14:paraId="044B9A85" w14:textId="77777777" w:rsidR="00FB27CE" w:rsidRPr="00AC356F" w:rsidRDefault="00FB27CE" w:rsidP="00FB27CE">
            <w:pPr>
              <w:widowControl/>
              <w:adjustRightInd w:val="0"/>
              <w:ind w:right="741"/>
              <w:jc w:val="both"/>
              <w:rPr>
                <w:sz w:val="20"/>
                <w:szCs w:val="20"/>
                <w:lang w:val="it-IT"/>
              </w:rPr>
            </w:pPr>
          </w:p>
        </w:tc>
      </w:tr>
      <w:tr w:rsidR="00FB27CE" w:rsidRPr="00EF1653" w14:paraId="5FEA19D6" w14:textId="77777777" w:rsidTr="00FB27CE">
        <w:trPr>
          <w:trHeight w:val="882"/>
        </w:trPr>
        <w:tc>
          <w:tcPr>
            <w:tcW w:w="2268" w:type="dxa"/>
          </w:tcPr>
          <w:p w14:paraId="62BD72A4" w14:textId="77777777" w:rsidR="00FB27CE" w:rsidRPr="003F2034" w:rsidRDefault="00FB27CE" w:rsidP="00FB27CE">
            <w:pPr>
              <w:pStyle w:val="TableParagraph"/>
              <w:spacing w:before="3"/>
              <w:ind w:left="0"/>
              <w:rPr>
                <w:sz w:val="20"/>
                <w:szCs w:val="20"/>
                <w:lang w:val="it-IT"/>
              </w:rPr>
            </w:pPr>
          </w:p>
          <w:p w14:paraId="18E3F64A" w14:textId="77777777" w:rsidR="00FB27CE" w:rsidRPr="003F2034" w:rsidRDefault="00FB27CE" w:rsidP="00FB27CE">
            <w:pPr>
              <w:pStyle w:val="TableParagraph"/>
              <w:jc w:val="center"/>
              <w:rPr>
                <w:sz w:val="20"/>
                <w:szCs w:val="20"/>
              </w:rPr>
            </w:pPr>
            <w:proofErr w:type="spellStart"/>
            <w:r w:rsidRPr="003F2034">
              <w:rPr>
                <w:sz w:val="20"/>
                <w:szCs w:val="20"/>
              </w:rPr>
              <w:t>Relazioni</w:t>
            </w:r>
            <w:proofErr w:type="spellEnd"/>
            <w:r w:rsidRPr="003F2034">
              <w:rPr>
                <w:sz w:val="20"/>
                <w:szCs w:val="20"/>
              </w:rPr>
              <w:t xml:space="preserve"> </w:t>
            </w:r>
            <w:proofErr w:type="spellStart"/>
            <w:r w:rsidRPr="003F2034">
              <w:rPr>
                <w:sz w:val="20"/>
                <w:szCs w:val="20"/>
              </w:rPr>
              <w:t>trasversali</w:t>
            </w:r>
            <w:proofErr w:type="spellEnd"/>
          </w:p>
        </w:tc>
        <w:tc>
          <w:tcPr>
            <w:tcW w:w="7512" w:type="dxa"/>
          </w:tcPr>
          <w:p w14:paraId="7C6C4042" w14:textId="77777777" w:rsidR="00FB27CE" w:rsidRPr="00267C8A" w:rsidRDefault="00FB27CE" w:rsidP="00FB27CE">
            <w:pPr>
              <w:pStyle w:val="TableParagraph"/>
              <w:numPr>
                <w:ilvl w:val="0"/>
                <w:numId w:val="9"/>
              </w:numPr>
              <w:tabs>
                <w:tab w:val="left" w:pos="286"/>
              </w:tabs>
              <w:ind w:hanging="175"/>
              <w:rPr>
                <w:sz w:val="20"/>
                <w:szCs w:val="20"/>
                <w:lang w:val="it-IT"/>
              </w:rPr>
            </w:pPr>
            <w:r w:rsidRPr="00267C8A">
              <w:rPr>
                <w:sz w:val="20"/>
                <w:szCs w:val="20"/>
                <w:lang w:val="it-IT"/>
              </w:rPr>
              <w:t>Tutte le U.O. Aziendali interessate da interrelazioni di processo</w:t>
            </w:r>
          </w:p>
        </w:tc>
      </w:tr>
      <w:tr w:rsidR="00FB27CE" w:rsidRPr="00744ACF" w14:paraId="18790839" w14:textId="77777777" w:rsidTr="00FB27CE">
        <w:trPr>
          <w:trHeight w:val="882"/>
        </w:trPr>
        <w:tc>
          <w:tcPr>
            <w:tcW w:w="2268" w:type="dxa"/>
          </w:tcPr>
          <w:p w14:paraId="32EE1C4E" w14:textId="77777777" w:rsidR="00FB27CE" w:rsidRPr="003F2034" w:rsidRDefault="00FB27CE" w:rsidP="00FB27CE">
            <w:pPr>
              <w:pStyle w:val="TableParagraph"/>
              <w:ind w:left="167" w:right="141" w:firstLine="9"/>
              <w:jc w:val="center"/>
              <w:rPr>
                <w:sz w:val="20"/>
                <w:szCs w:val="20"/>
                <w:lang w:val="it-IT"/>
              </w:rPr>
            </w:pPr>
            <w:r w:rsidRPr="003F2034">
              <w:rPr>
                <w:sz w:val="20"/>
                <w:szCs w:val="20"/>
                <w:lang w:val="it-IT"/>
              </w:rPr>
              <w:t>Eventuali rapporti con soggetti esterni all’A</w:t>
            </w:r>
            <w:r>
              <w:rPr>
                <w:sz w:val="20"/>
                <w:szCs w:val="20"/>
                <w:lang w:val="it-IT"/>
              </w:rPr>
              <w:t>SP</w:t>
            </w:r>
          </w:p>
        </w:tc>
        <w:tc>
          <w:tcPr>
            <w:tcW w:w="7512" w:type="dxa"/>
          </w:tcPr>
          <w:p w14:paraId="73C0B5F3" w14:textId="3812AD29" w:rsidR="00FB27CE" w:rsidRPr="00744ACF" w:rsidRDefault="00285755" w:rsidP="00FB27CE">
            <w:pPr>
              <w:pStyle w:val="TableParagraph"/>
              <w:numPr>
                <w:ilvl w:val="0"/>
                <w:numId w:val="11"/>
              </w:numPr>
              <w:tabs>
                <w:tab w:val="left" w:pos="286"/>
              </w:tabs>
              <w:ind w:hanging="175"/>
              <w:rPr>
                <w:sz w:val="20"/>
                <w:szCs w:val="20"/>
                <w:lang w:val="it-IT"/>
              </w:rPr>
            </w:pPr>
            <w:r>
              <w:rPr>
                <w:sz w:val="20"/>
                <w:szCs w:val="20"/>
                <w:lang w:val="it-IT"/>
              </w:rPr>
              <w:t>Consulenti</w:t>
            </w:r>
          </w:p>
          <w:p w14:paraId="43110E68" w14:textId="77777777" w:rsidR="00FB27CE" w:rsidRDefault="00FB27CE" w:rsidP="00FB27CE">
            <w:pPr>
              <w:pStyle w:val="TableParagraph"/>
              <w:numPr>
                <w:ilvl w:val="0"/>
                <w:numId w:val="11"/>
              </w:numPr>
              <w:tabs>
                <w:tab w:val="left" w:pos="286"/>
              </w:tabs>
              <w:ind w:hanging="175"/>
              <w:rPr>
                <w:sz w:val="20"/>
                <w:szCs w:val="20"/>
              </w:rPr>
            </w:pPr>
            <w:proofErr w:type="spellStart"/>
            <w:r>
              <w:rPr>
                <w:sz w:val="20"/>
                <w:szCs w:val="20"/>
              </w:rPr>
              <w:t>Fornitori</w:t>
            </w:r>
            <w:proofErr w:type="spellEnd"/>
          </w:p>
          <w:p w14:paraId="0062919D" w14:textId="77777777" w:rsidR="00FB27CE" w:rsidRPr="00744ACF" w:rsidRDefault="00FB27CE" w:rsidP="00FB27CE">
            <w:pPr>
              <w:pStyle w:val="TableParagraph"/>
              <w:tabs>
                <w:tab w:val="left" w:pos="286"/>
              </w:tabs>
              <w:rPr>
                <w:sz w:val="20"/>
                <w:szCs w:val="20"/>
                <w:lang w:val="it-IT"/>
              </w:rPr>
            </w:pPr>
          </w:p>
          <w:p w14:paraId="6078E1BD" w14:textId="77777777" w:rsidR="00FB27CE" w:rsidRPr="00744ACF" w:rsidRDefault="00FB27CE" w:rsidP="00FB27CE">
            <w:pPr>
              <w:pStyle w:val="TableParagraph"/>
              <w:tabs>
                <w:tab w:val="left" w:pos="286"/>
              </w:tabs>
              <w:spacing w:line="210" w:lineRule="exact"/>
              <w:rPr>
                <w:sz w:val="20"/>
                <w:szCs w:val="20"/>
                <w:lang w:val="it-IT"/>
              </w:rPr>
            </w:pPr>
          </w:p>
        </w:tc>
      </w:tr>
      <w:bookmarkEnd w:id="11"/>
    </w:tbl>
    <w:p w14:paraId="763D3E88" w14:textId="1A002190" w:rsidR="00253CAC" w:rsidRDefault="00253CAC">
      <w:pPr>
        <w:rPr>
          <w:lang w:val="it-IT"/>
        </w:rPr>
      </w:pPr>
    </w:p>
    <w:p w14:paraId="121456C6" w14:textId="50FFBCBF" w:rsidR="00285755" w:rsidRDefault="00285755">
      <w:pPr>
        <w:rPr>
          <w:lang w:val="it-IT"/>
        </w:rPr>
      </w:pPr>
    </w:p>
    <w:p w14:paraId="7DF8CE10" w14:textId="53770C76" w:rsidR="00DE2279" w:rsidRDefault="00DE2279">
      <w:pPr>
        <w:rPr>
          <w:lang w:val="it-IT"/>
        </w:rPr>
      </w:pPr>
    </w:p>
    <w:p w14:paraId="047E0884" w14:textId="731A5F4A" w:rsidR="00DE2279" w:rsidRDefault="00DE2279">
      <w:pPr>
        <w:rPr>
          <w:lang w:val="it-IT"/>
        </w:rPr>
      </w:pPr>
      <w:r>
        <w:rPr>
          <w:lang w:val="it-IT"/>
        </w:rPr>
        <w:t xml:space="preserve">Ciampino, 28 febbraio 2019 </w:t>
      </w:r>
      <w:r>
        <w:rPr>
          <w:lang w:val="it-IT"/>
        </w:rPr>
        <w:tab/>
      </w:r>
      <w:r>
        <w:rPr>
          <w:lang w:val="it-IT"/>
        </w:rPr>
        <w:tab/>
      </w:r>
      <w:r>
        <w:rPr>
          <w:lang w:val="it-IT"/>
        </w:rPr>
        <w:tab/>
      </w:r>
      <w:r>
        <w:rPr>
          <w:lang w:val="it-IT"/>
        </w:rPr>
        <w:tab/>
      </w:r>
      <w:r>
        <w:rPr>
          <w:lang w:val="it-IT"/>
        </w:rPr>
        <w:tab/>
      </w:r>
      <w:r>
        <w:rPr>
          <w:lang w:val="it-IT"/>
        </w:rPr>
        <w:tab/>
        <w:t>L’Amministratore Unico</w:t>
      </w:r>
    </w:p>
    <w:p w14:paraId="6467BA97" w14:textId="19F196A9" w:rsidR="00DE2279" w:rsidRPr="00744ACF" w:rsidRDefault="00920653">
      <w:pPr>
        <w:rPr>
          <w:lang w:val="it-IT"/>
        </w:rPr>
      </w:pPr>
      <w:r>
        <w:rPr>
          <w:noProof/>
          <w:lang w:val="it-IT" w:eastAsia="it-IT"/>
        </w:rPr>
        <w:drawing>
          <wp:anchor distT="0" distB="0" distL="114300" distR="114300" simplePos="0" relativeHeight="251652096" behindDoc="0" locked="0" layoutInCell="1" allowOverlap="1" wp14:anchorId="7F11EC3A" wp14:editId="4E688068">
            <wp:simplePos x="0" y="0"/>
            <wp:positionH relativeFrom="column">
              <wp:posOffset>4537075</wp:posOffset>
            </wp:positionH>
            <wp:positionV relativeFrom="paragraph">
              <wp:posOffset>285750</wp:posOffset>
            </wp:positionV>
            <wp:extent cx="1621155" cy="1408430"/>
            <wp:effectExtent l="0" t="0" r="0" b="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a_ACCOLL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1155" cy="1408430"/>
                    </a:xfrm>
                    <a:prstGeom prst="rect">
                      <a:avLst/>
                    </a:prstGeom>
                  </pic:spPr>
                </pic:pic>
              </a:graphicData>
            </a:graphic>
            <wp14:sizeRelV relativeFrom="margin">
              <wp14:pctHeight>0</wp14:pctHeight>
            </wp14:sizeRelV>
          </wp:anchor>
        </w:drawing>
      </w:r>
      <w:r w:rsidR="00DE2279">
        <w:rPr>
          <w:lang w:val="it-IT"/>
        </w:rPr>
        <w:tab/>
      </w:r>
      <w:r w:rsidR="00DE2279">
        <w:rPr>
          <w:lang w:val="it-IT"/>
        </w:rPr>
        <w:tab/>
      </w:r>
      <w:r w:rsidR="00DE2279">
        <w:rPr>
          <w:lang w:val="it-IT"/>
        </w:rPr>
        <w:tab/>
      </w:r>
      <w:r w:rsidR="00DE2279">
        <w:rPr>
          <w:lang w:val="it-IT"/>
        </w:rPr>
        <w:tab/>
      </w:r>
      <w:r w:rsidR="00DE2279">
        <w:rPr>
          <w:lang w:val="it-IT"/>
        </w:rPr>
        <w:tab/>
      </w:r>
      <w:r w:rsidR="00DE2279">
        <w:rPr>
          <w:lang w:val="it-IT"/>
        </w:rPr>
        <w:tab/>
      </w:r>
      <w:r w:rsidR="00DE2279">
        <w:rPr>
          <w:lang w:val="it-IT"/>
        </w:rPr>
        <w:tab/>
      </w:r>
      <w:r w:rsidR="00DE2279">
        <w:rPr>
          <w:lang w:val="it-IT"/>
        </w:rPr>
        <w:tab/>
      </w:r>
      <w:r w:rsidR="00DE2279">
        <w:rPr>
          <w:lang w:val="it-IT"/>
        </w:rPr>
        <w:tab/>
      </w:r>
      <w:r w:rsidR="00DE2279">
        <w:rPr>
          <w:lang w:val="it-IT"/>
        </w:rPr>
        <w:tab/>
        <w:t xml:space="preserve">   Dott. Arturo Accolla</w:t>
      </w:r>
    </w:p>
    <w:sectPr w:rsidR="00DE2279" w:rsidRPr="00744ACF">
      <w:footerReference w:type="default" r:id="rId10"/>
      <w:pgSz w:w="11900" w:h="16840"/>
      <w:pgMar w:top="780" w:right="1000" w:bottom="1120" w:left="880" w:header="0" w:footer="9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9C26F" w14:textId="77777777" w:rsidR="00852F1D" w:rsidRDefault="00852F1D">
      <w:r>
        <w:separator/>
      </w:r>
    </w:p>
  </w:endnote>
  <w:endnote w:type="continuationSeparator" w:id="0">
    <w:p w14:paraId="6AFCA269" w14:textId="77777777" w:rsidR="00852F1D" w:rsidRDefault="0085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enturyGothic">
    <w:altName w:val="Calibri"/>
    <w:panose1 w:val="00000000000000000000"/>
    <w:charset w:val="00"/>
    <w:family w:val="auto"/>
    <w:notTrueType/>
    <w:pitch w:val="default"/>
    <w:sig w:usb0="00000003" w:usb1="00000000" w:usb2="00000000" w:usb3="00000000" w:csb0="00000001" w:csb1="00000000"/>
  </w:font>
  <w:font w:name="CenturyGothic,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6DE0B" w14:textId="3534BBE0" w:rsidR="00DE2279" w:rsidRDefault="00656C85">
    <w:pPr>
      <w:pStyle w:val="Corpotesto"/>
      <w:spacing w:line="14" w:lineRule="auto"/>
      <w:rPr>
        <w:sz w:val="14"/>
      </w:rPr>
    </w:pPr>
    <w:r>
      <w:rPr>
        <w:noProof/>
        <w:lang w:val="it-IT" w:eastAsia="it-IT"/>
      </w:rPr>
      <mc:AlternateContent>
        <mc:Choice Requires="wps">
          <w:drawing>
            <wp:anchor distT="0" distB="0" distL="114300" distR="114300" simplePos="0" relativeHeight="503193032" behindDoc="1" locked="0" layoutInCell="1" allowOverlap="1" wp14:anchorId="5CD8442F" wp14:editId="7FE9537C">
              <wp:simplePos x="0" y="0"/>
              <wp:positionH relativeFrom="page">
                <wp:posOffset>6744335</wp:posOffset>
              </wp:positionH>
              <wp:positionV relativeFrom="page">
                <wp:posOffset>9912985</wp:posOffset>
              </wp:positionV>
              <wp:extent cx="121920" cy="165735"/>
              <wp:effectExtent l="635" t="0" r="127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D6085" w14:textId="77777777" w:rsidR="00DE2279" w:rsidRDefault="00DE2279">
                          <w:pPr>
                            <w:pStyle w:val="Corpotesto"/>
                            <w:spacing w:line="245" w:lineRule="exact"/>
                            <w:ind w:left="40"/>
                            <w:rPr>
                              <w:rFonts w:ascii="Calibri"/>
                            </w:rPr>
                          </w:pPr>
                          <w:r>
                            <w:fldChar w:fldCharType="begin"/>
                          </w:r>
                          <w:r>
                            <w:rPr>
                              <w:rFonts w:ascii="Calibri"/>
                            </w:rPr>
                            <w:instrText xml:space="preserve"> PAGE </w:instrText>
                          </w:r>
                          <w:r>
                            <w:fldChar w:fldCharType="separate"/>
                          </w:r>
                          <w:r w:rsidR="00656C85">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8442F" id="_x0000_t202" coordsize="21600,21600" o:spt="202" path="m,l,21600r21600,l21600,xe">
              <v:stroke joinstyle="miter"/>
              <v:path gradientshapeok="t" o:connecttype="rect"/>
            </v:shapetype>
            <v:shape id="_x0000_s1036" type="#_x0000_t202" style="position:absolute;margin-left:531.05pt;margin-top:780.55pt;width:9.6pt;height:13.05pt;z-index:-123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" filled="f" stroked="f">
              <v:textbox inset="0,0,0,0">
                <w:txbxContent>
                  <w:p w14:paraId="2B3D6085" w14:textId="77777777" w:rsidR="00DE2279" w:rsidRDefault="00DE2279">
                    <w:pPr>
                      <w:pStyle w:val="Corpotesto"/>
                      <w:spacing w:line="245" w:lineRule="exact"/>
                      <w:ind w:left="40"/>
                      <w:rPr>
                        <w:rFonts w:ascii="Calibri"/>
                      </w:rPr>
                    </w:pPr>
                    <w:r>
                      <w:fldChar w:fldCharType="begin"/>
                    </w:r>
                    <w:r>
                      <w:rPr>
                        <w:rFonts w:ascii="Calibri"/>
                      </w:rPr>
                      <w:instrText xml:space="preserve"> PAGE </w:instrText>
                    </w:r>
                    <w:r>
                      <w:fldChar w:fldCharType="separate"/>
                    </w:r>
                    <w:r w:rsidR="00656C85">
                      <w:rPr>
                        <w:rFonts w:ascii="Calibri"/>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D77A6" w14:textId="71990E45" w:rsidR="00DE2279" w:rsidRDefault="00656C85">
    <w:pPr>
      <w:pStyle w:val="Corpotesto"/>
      <w:spacing w:line="14" w:lineRule="auto"/>
      <w:rPr>
        <w:sz w:val="20"/>
      </w:rPr>
    </w:pPr>
    <w:r>
      <w:rPr>
        <w:noProof/>
        <w:lang w:val="it-IT" w:eastAsia="it-IT"/>
      </w:rPr>
      <mc:AlternateContent>
        <mc:Choice Requires="wps">
          <w:drawing>
            <wp:anchor distT="0" distB="0" distL="114300" distR="114300" simplePos="0" relativeHeight="503193200" behindDoc="1" locked="0" layoutInCell="1" allowOverlap="1" wp14:anchorId="6FBC9B75" wp14:editId="61CF87C9">
              <wp:simplePos x="0" y="0"/>
              <wp:positionH relativeFrom="page">
                <wp:posOffset>6672580</wp:posOffset>
              </wp:positionH>
              <wp:positionV relativeFrom="page">
                <wp:posOffset>9912985</wp:posOffset>
              </wp:positionV>
              <wp:extent cx="193675" cy="165735"/>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69AFE" w14:textId="77777777" w:rsidR="00DE2279" w:rsidRDefault="00DE2279">
                          <w:pPr>
                            <w:pStyle w:val="Corpotesto"/>
                            <w:spacing w:line="245" w:lineRule="exact"/>
                            <w:ind w:left="40"/>
                            <w:rPr>
                              <w:rFonts w:ascii="Calibri"/>
                            </w:rPr>
                          </w:pPr>
                          <w:r>
                            <w:fldChar w:fldCharType="begin"/>
                          </w:r>
                          <w:r>
                            <w:rPr>
                              <w:rFonts w:ascii="Calibri"/>
                            </w:rPr>
                            <w:instrText xml:space="preserve"> PAGE </w:instrText>
                          </w:r>
                          <w:r>
                            <w:fldChar w:fldCharType="separate"/>
                          </w:r>
                          <w:r w:rsidR="00656C85">
                            <w:rPr>
                              <w:rFonts w:ascii="Calibri"/>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C9B75" id="_x0000_t202" coordsize="21600,21600" o:spt="202" path="m,l,21600r21600,l21600,xe">
              <v:stroke joinstyle="miter"/>
              <v:path gradientshapeok="t" o:connecttype="rect"/>
            </v:shapetype>
            <v:shape id="Text Box 1" o:spid="_x0000_s1037" type="#_x0000_t202" style="position:absolute;margin-left:525.4pt;margin-top:780.55pt;width:15.25pt;height:13.05pt;z-index:-12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" filled="f" stroked="f">
              <v:textbox inset="0,0,0,0">
                <w:txbxContent>
                  <w:p w14:paraId="33B69AFE" w14:textId="77777777" w:rsidR="00DE2279" w:rsidRDefault="00DE2279">
                    <w:pPr>
                      <w:pStyle w:val="Corpotesto"/>
                      <w:spacing w:line="245" w:lineRule="exact"/>
                      <w:ind w:left="40"/>
                      <w:rPr>
                        <w:rFonts w:ascii="Calibri"/>
                      </w:rPr>
                    </w:pPr>
                    <w:r>
                      <w:fldChar w:fldCharType="begin"/>
                    </w:r>
                    <w:r>
                      <w:rPr>
                        <w:rFonts w:ascii="Calibri"/>
                      </w:rPr>
                      <w:instrText xml:space="preserve"> PAGE </w:instrText>
                    </w:r>
                    <w:r>
                      <w:fldChar w:fldCharType="separate"/>
                    </w:r>
                    <w:r w:rsidR="00656C85">
                      <w:rPr>
                        <w:rFonts w:ascii="Calibri"/>
                        <w:noProof/>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8AA9F" w14:textId="77777777" w:rsidR="00852F1D" w:rsidRDefault="00852F1D">
      <w:r>
        <w:separator/>
      </w:r>
    </w:p>
  </w:footnote>
  <w:footnote w:type="continuationSeparator" w:id="0">
    <w:p w14:paraId="67434602" w14:textId="77777777" w:rsidR="00852F1D" w:rsidRDefault="00852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17"/>
    <w:multiLevelType w:val="multilevel"/>
    <w:tmpl w:val="0000089A"/>
    <w:lvl w:ilvl="0">
      <w:numFmt w:val="bullet"/>
      <w:lvlText w:val="•"/>
      <w:lvlJc w:val="left"/>
      <w:pPr>
        <w:ind w:left="1075" w:hanging="340"/>
      </w:pPr>
      <w:rPr>
        <w:rFonts w:ascii="Arial" w:hAnsi="Arial"/>
        <w:b w:val="0"/>
        <w:color w:val="010101"/>
        <w:w w:val="105"/>
        <w:sz w:val="18"/>
      </w:rPr>
    </w:lvl>
    <w:lvl w:ilvl="1">
      <w:numFmt w:val="bullet"/>
      <w:lvlText w:val="•"/>
      <w:lvlJc w:val="left"/>
      <w:pPr>
        <w:ind w:left="2010" w:hanging="340"/>
      </w:pPr>
    </w:lvl>
    <w:lvl w:ilvl="2">
      <w:numFmt w:val="bullet"/>
      <w:lvlText w:val="•"/>
      <w:lvlJc w:val="left"/>
      <w:pPr>
        <w:ind w:left="2940" w:hanging="340"/>
      </w:pPr>
    </w:lvl>
    <w:lvl w:ilvl="3">
      <w:numFmt w:val="bullet"/>
      <w:lvlText w:val="•"/>
      <w:lvlJc w:val="left"/>
      <w:pPr>
        <w:ind w:left="3870" w:hanging="340"/>
      </w:pPr>
    </w:lvl>
    <w:lvl w:ilvl="4">
      <w:numFmt w:val="bullet"/>
      <w:lvlText w:val="•"/>
      <w:lvlJc w:val="left"/>
      <w:pPr>
        <w:ind w:left="4800" w:hanging="340"/>
      </w:pPr>
    </w:lvl>
    <w:lvl w:ilvl="5">
      <w:numFmt w:val="bullet"/>
      <w:lvlText w:val="•"/>
      <w:lvlJc w:val="left"/>
      <w:pPr>
        <w:ind w:left="5730" w:hanging="340"/>
      </w:pPr>
    </w:lvl>
    <w:lvl w:ilvl="6">
      <w:numFmt w:val="bullet"/>
      <w:lvlText w:val="•"/>
      <w:lvlJc w:val="left"/>
      <w:pPr>
        <w:ind w:left="6660" w:hanging="340"/>
      </w:pPr>
    </w:lvl>
    <w:lvl w:ilvl="7">
      <w:numFmt w:val="bullet"/>
      <w:lvlText w:val="•"/>
      <w:lvlJc w:val="left"/>
      <w:pPr>
        <w:ind w:left="7590" w:hanging="340"/>
      </w:pPr>
    </w:lvl>
    <w:lvl w:ilvl="8">
      <w:numFmt w:val="bullet"/>
      <w:lvlText w:val="•"/>
      <w:lvlJc w:val="left"/>
      <w:pPr>
        <w:ind w:left="8520" w:hanging="340"/>
      </w:pPr>
    </w:lvl>
  </w:abstractNum>
  <w:abstractNum w:abstractNumId="1" w15:restartNumberingAfterBreak="0">
    <w:nsid w:val="04DB713D"/>
    <w:multiLevelType w:val="multilevel"/>
    <w:tmpl w:val="A0AEBDE6"/>
    <w:lvl w:ilvl="0">
      <w:start w:val="1"/>
      <w:numFmt w:val="decimal"/>
      <w:lvlText w:val="%1."/>
      <w:lvlJc w:val="left"/>
      <w:pPr>
        <w:ind w:left="567" w:hanging="315"/>
      </w:pPr>
      <w:rPr>
        <w:rFonts w:hint="default"/>
        <w:spacing w:val="0"/>
        <w:w w:val="100"/>
      </w:rPr>
    </w:lvl>
    <w:lvl w:ilvl="1">
      <w:start w:val="1"/>
      <w:numFmt w:val="decimal"/>
      <w:lvlText w:val="%1.%2"/>
      <w:lvlJc w:val="left"/>
      <w:pPr>
        <w:ind w:left="624" w:hanging="372"/>
      </w:pPr>
      <w:rPr>
        <w:rFonts w:hint="default"/>
        <w:spacing w:val="-2"/>
        <w:w w:val="100"/>
      </w:rPr>
    </w:lvl>
    <w:lvl w:ilvl="2">
      <w:start w:val="1"/>
      <w:numFmt w:val="decimal"/>
      <w:lvlText w:val="%1.%2.%3"/>
      <w:lvlJc w:val="left"/>
      <w:pPr>
        <w:ind w:left="754" w:hanging="372"/>
      </w:pPr>
      <w:rPr>
        <w:rFonts w:ascii="Century Gothic" w:eastAsia="Century Gothic" w:hAnsi="Century Gothic" w:cs="Century Gothic" w:hint="default"/>
        <w:color w:val="4E81BD"/>
        <w:spacing w:val="-2"/>
        <w:w w:val="99"/>
        <w:sz w:val="20"/>
        <w:szCs w:val="20"/>
      </w:rPr>
    </w:lvl>
    <w:lvl w:ilvl="3">
      <w:numFmt w:val="bullet"/>
      <w:lvlText w:val="-"/>
      <w:lvlJc w:val="left"/>
      <w:pPr>
        <w:ind w:left="972" w:hanging="372"/>
      </w:pPr>
      <w:rPr>
        <w:rFonts w:ascii="Calibri" w:eastAsia="Calibri" w:hAnsi="Calibri" w:cs="Calibri" w:hint="default"/>
        <w:w w:val="100"/>
        <w:sz w:val="22"/>
        <w:szCs w:val="22"/>
      </w:rPr>
    </w:lvl>
    <w:lvl w:ilvl="4">
      <w:numFmt w:val="bullet"/>
      <w:lvlText w:val="•"/>
      <w:lvlJc w:val="left"/>
      <w:pPr>
        <w:ind w:left="760" w:hanging="372"/>
      </w:pPr>
      <w:rPr>
        <w:rFonts w:hint="default"/>
      </w:rPr>
    </w:lvl>
    <w:lvl w:ilvl="5">
      <w:numFmt w:val="bullet"/>
      <w:lvlText w:val="•"/>
      <w:lvlJc w:val="left"/>
      <w:pPr>
        <w:ind w:left="980" w:hanging="372"/>
      </w:pPr>
      <w:rPr>
        <w:rFonts w:hint="default"/>
      </w:rPr>
    </w:lvl>
    <w:lvl w:ilvl="6">
      <w:numFmt w:val="bullet"/>
      <w:lvlText w:val="•"/>
      <w:lvlJc w:val="left"/>
      <w:pPr>
        <w:ind w:left="2788" w:hanging="372"/>
      </w:pPr>
      <w:rPr>
        <w:rFonts w:hint="default"/>
      </w:rPr>
    </w:lvl>
    <w:lvl w:ilvl="7">
      <w:numFmt w:val="bullet"/>
      <w:lvlText w:val="•"/>
      <w:lvlJc w:val="left"/>
      <w:pPr>
        <w:ind w:left="4596" w:hanging="372"/>
      </w:pPr>
      <w:rPr>
        <w:rFonts w:hint="default"/>
      </w:rPr>
    </w:lvl>
    <w:lvl w:ilvl="8">
      <w:numFmt w:val="bullet"/>
      <w:lvlText w:val="•"/>
      <w:lvlJc w:val="left"/>
      <w:pPr>
        <w:ind w:left="6404" w:hanging="372"/>
      </w:pPr>
      <w:rPr>
        <w:rFonts w:hint="default"/>
      </w:rPr>
    </w:lvl>
  </w:abstractNum>
  <w:abstractNum w:abstractNumId="2" w15:restartNumberingAfterBreak="0">
    <w:nsid w:val="0D332159"/>
    <w:multiLevelType w:val="hybridMultilevel"/>
    <w:tmpl w:val="1EB6A880"/>
    <w:lvl w:ilvl="0" w:tplc="E1FE8358">
      <w:numFmt w:val="bullet"/>
      <w:lvlText w:val=""/>
      <w:lvlJc w:val="left"/>
      <w:pPr>
        <w:ind w:left="285" w:hanging="176"/>
      </w:pPr>
      <w:rPr>
        <w:rFonts w:ascii="Wingdings" w:eastAsia="Wingdings" w:hAnsi="Wingdings" w:cs="Wingdings" w:hint="default"/>
        <w:w w:val="99"/>
        <w:sz w:val="18"/>
        <w:szCs w:val="18"/>
      </w:rPr>
    </w:lvl>
    <w:lvl w:ilvl="1" w:tplc="61102A44">
      <w:numFmt w:val="bullet"/>
      <w:lvlText w:val="•"/>
      <w:lvlJc w:val="left"/>
      <w:pPr>
        <w:ind w:left="1002" w:hanging="176"/>
      </w:pPr>
      <w:rPr>
        <w:rFonts w:hint="default"/>
      </w:rPr>
    </w:lvl>
    <w:lvl w:ilvl="2" w:tplc="E3C6AF1A">
      <w:numFmt w:val="bullet"/>
      <w:lvlText w:val="•"/>
      <w:lvlJc w:val="left"/>
      <w:pPr>
        <w:ind w:left="1724" w:hanging="176"/>
      </w:pPr>
      <w:rPr>
        <w:rFonts w:hint="default"/>
      </w:rPr>
    </w:lvl>
    <w:lvl w:ilvl="3" w:tplc="2A5C8780">
      <w:numFmt w:val="bullet"/>
      <w:lvlText w:val="•"/>
      <w:lvlJc w:val="left"/>
      <w:pPr>
        <w:ind w:left="2446" w:hanging="176"/>
      </w:pPr>
      <w:rPr>
        <w:rFonts w:hint="default"/>
      </w:rPr>
    </w:lvl>
    <w:lvl w:ilvl="4" w:tplc="B99E7EBC">
      <w:numFmt w:val="bullet"/>
      <w:lvlText w:val="•"/>
      <w:lvlJc w:val="left"/>
      <w:pPr>
        <w:ind w:left="3168" w:hanging="176"/>
      </w:pPr>
      <w:rPr>
        <w:rFonts w:hint="default"/>
      </w:rPr>
    </w:lvl>
    <w:lvl w:ilvl="5" w:tplc="9A30D0B2">
      <w:numFmt w:val="bullet"/>
      <w:lvlText w:val="•"/>
      <w:lvlJc w:val="left"/>
      <w:pPr>
        <w:ind w:left="3891" w:hanging="176"/>
      </w:pPr>
      <w:rPr>
        <w:rFonts w:hint="default"/>
      </w:rPr>
    </w:lvl>
    <w:lvl w:ilvl="6" w:tplc="FDA8AAB4">
      <w:numFmt w:val="bullet"/>
      <w:lvlText w:val="•"/>
      <w:lvlJc w:val="left"/>
      <w:pPr>
        <w:ind w:left="4613" w:hanging="176"/>
      </w:pPr>
      <w:rPr>
        <w:rFonts w:hint="default"/>
      </w:rPr>
    </w:lvl>
    <w:lvl w:ilvl="7" w:tplc="63D8EADA">
      <w:numFmt w:val="bullet"/>
      <w:lvlText w:val="•"/>
      <w:lvlJc w:val="left"/>
      <w:pPr>
        <w:ind w:left="5335" w:hanging="176"/>
      </w:pPr>
      <w:rPr>
        <w:rFonts w:hint="default"/>
      </w:rPr>
    </w:lvl>
    <w:lvl w:ilvl="8" w:tplc="5C325C0C">
      <w:numFmt w:val="bullet"/>
      <w:lvlText w:val="•"/>
      <w:lvlJc w:val="left"/>
      <w:pPr>
        <w:ind w:left="6057" w:hanging="176"/>
      </w:pPr>
      <w:rPr>
        <w:rFonts w:hint="default"/>
      </w:rPr>
    </w:lvl>
  </w:abstractNum>
  <w:abstractNum w:abstractNumId="3" w15:restartNumberingAfterBreak="0">
    <w:nsid w:val="16CA7951"/>
    <w:multiLevelType w:val="hybridMultilevel"/>
    <w:tmpl w:val="C6A8BA9C"/>
    <w:lvl w:ilvl="0" w:tplc="A9129F42">
      <w:numFmt w:val="bullet"/>
      <w:lvlText w:val=""/>
      <w:lvlJc w:val="left"/>
      <w:pPr>
        <w:ind w:left="285" w:hanging="176"/>
      </w:pPr>
      <w:rPr>
        <w:rFonts w:ascii="Wingdings" w:eastAsia="Wingdings" w:hAnsi="Wingdings" w:cs="Wingdings" w:hint="default"/>
        <w:w w:val="99"/>
        <w:sz w:val="18"/>
        <w:szCs w:val="18"/>
      </w:rPr>
    </w:lvl>
    <w:lvl w:ilvl="1" w:tplc="31FAC518">
      <w:numFmt w:val="bullet"/>
      <w:lvlText w:val="•"/>
      <w:lvlJc w:val="left"/>
      <w:pPr>
        <w:ind w:left="1002" w:hanging="176"/>
      </w:pPr>
      <w:rPr>
        <w:rFonts w:hint="default"/>
      </w:rPr>
    </w:lvl>
    <w:lvl w:ilvl="2" w:tplc="A54CD92E">
      <w:numFmt w:val="bullet"/>
      <w:lvlText w:val="•"/>
      <w:lvlJc w:val="left"/>
      <w:pPr>
        <w:ind w:left="1724" w:hanging="176"/>
      </w:pPr>
      <w:rPr>
        <w:rFonts w:hint="default"/>
      </w:rPr>
    </w:lvl>
    <w:lvl w:ilvl="3" w:tplc="71F089F6">
      <w:numFmt w:val="bullet"/>
      <w:lvlText w:val="•"/>
      <w:lvlJc w:val="left"/>
      <w:pPr>
        <w:ind w:left="2446" w:hanging="176"/>
      </w:pPr>
      <w:rPr>
        <w:rFonts w:hint="default"/>
      </w:rPr>
    </w:lvl>
    <w:lvl w:ilvl="4" w:tplc="4CE21374">
      <w:numFmt w:val="bullet"/>
      <w:lvlText w:val="•"/>
      <w:lvlJc w:val="left"/>
      <w:pPr>
        <w:ind w:left="3168" w:hanging="176"/>
      </w:pPr>
      <w:rPr>
        <w:rFonts w:hint="default"/>
      </w:rPr>
    </w:lvl>
    <w:lvl w:ilvl="5" w:tplc="C80891F4">
      <w:numFmt w:val="bullet"/>
      <w:lvlText w:val="•"/>
      <w:lvlJc w:val="left"/>
      <w:pPr>
        <w:ind w:left="3891" w:hanging="176"/>
      </w:pPr>
      <w:rPr>
        <w:rFonts w:hint="default"/>
      </w:rPr>
    </w:lvl>
    <w:lvl w:ilvl="6" w:tplc="BF98A1D0">
      <w:numFmt w:val="bullet"/>
      <w:lvlText w:val="•"/>
      <w:lvlJc w:val="left"/>
      <w:pPr>
        <w:ind w:left="4613" w:hanging="176"/>
      </w:pPr>
      <w:rPr>
        <w:rFonts w:hint="default"/>
      </w:rPr>
    </w:lvl>
    <w:lvl w:ilvl="7" w:tplc="5790BBAC">
      <w:numFmt w:val="bullet"/>
      <w:lvlText w:val="•"/>
      <w:lvlJc w:val="left"/>
      <w:pPr>
        <w:ind w:left="5335" w:hanging="176"/>
      </w:pPr>
      <w:rPr>
        <w:rFonts w:hint="default"/>
      </w:rPr>
    </w:lvl>
    <w:lvl w:ilvl="8" w:tplc="26A61020">
      <w:numFmt w:val="bullet"/>
      <w:lvlText w:val="•"/>
      <w:lvlJc w:val="left"/>
      <w:pPr>
        <w:ind w:left="6057" w:hanging="176"/>
      </w:pPr>
      <w:rPr>
        <w:rFonts w:hint="default"/>
      </w:rPr>
    </w:lvl>
  </w:abstractNum>
  <w:abstractNum w:abstractNumId="4" w15:restartNumberingAfterBreak="0">
    <w:nsid w:val="2B592071"/>
    <w:multiLevelType w:val="hybridMultilevel"/>
    <w:tmpl w:val="66ECC6D4"/>
    <w:lvl w:ilvl="0" w:tplc="40741E1C">
      <w:start w:val="1"/>
      <w:numFmt w:val="lowerLetter"/>
      <w:lvlText w:val="%1)"/>
      <w:lvlJc w:val="left"/>
      <w:pPr>
        <w:ind w:left="751" w:hanging="360"/>
      </w:pPr>
      <w:rPr>
        <w:rFonts w:hint="default"/>
      </w:rPr>
    </w:lvl>
    <w:lvl w:ilvl="1" w:tplc="04100019" w:tentative="1">
      <w:start w:val="1"/>
      <w:numFmt w:val="lowerLetter"/>
      <w:lvlText w:val="%2."/>
      <w:lvlJc w:val="left"/>
      <w:pPr>
        <w:ind w:left="1471" w:hanging="360"/>
      </w:pPr>
    </w:lvl>
    <w:lvl w:ilvl="2" w:tplc="0410001B" w:tentative="1">
      <w:start w:val="1"/>
      <w:numFmt w:val="lowerRoman"/>
      <w:lvlText w:val="%3."/>
      <w:lvlJc w:val="right"/>
      <w:pPr>
        <w:ind w:left="2191" w:hanging="180"/>
      </w:pPr>
    </w:lvl>
    <w:lvl w:ilvl="3" w:tplc="0410000F" w:tentative="1">
      <w:start w:val="1"/>
      <w:numFmt w:val="decimal"/>
      <w:lvlText w:val="%4."/>
      <w:lvlJc w:val="left"/>
      <w:pPr>
        <w:ind w:left="2911" w:hanging="360"/>
      </w:pPr>
    </w:lvl>
    <w:lvl w:ilvl="4" w:tplc="04100019" w:tentative="1">
      <w:start w:val="1"/>
      <w:numFmt w:val="lowerLetter"/>
      <w:lvlText w:val="%5."/>
      <w:lvlJc w:val="left"/>
      <w:pPr>
        <w:ind w:left="3631" w:hanging="360"/>
      </w:pPr>
    </w:lvl>
    <w:lvl w:ilvl="5" w:tplc="0410001B" w:tentative="1">
      <w:start w:val="1"/>
      <w:numFmt w:val="lowerRoman"/>
      <w:lvlText w:val="%6."/>
      <w:lvlJc w:val="right"/>
      <w:pPr>
        <w:ind w:left="4351" w:hanging="180"/>
      </w:pPr>
    </w:lvl>
    <w:lvl w:ilvl="6" w:tplc="0410000F" w:tentative="1">
      <w:start w:val="1"/>
      <w:numFmt w:val="decimal"/>
      <w:lvlText w:val="%7."/>
      <w:lvlJc w:val="left"/>
      <w:pPr>
        <w:ind w:left="5071" w:hanging="360"/>
      </w:pPr>
    </w:lvl>
    <w:lvl w:ilvl="7" w:tplc="04100019" w:tentative="1">
      <w:start w:val="1"/>
      <w:numFmt w:val="lowerLetter"/>
      <w:lvlText w:val="%8."/>
      <w:lvlJc w:val="left"/>
      <w:pPr>
        <w:ind w:left="5791" w:hanging="360"/>
      </w:pPr>
    </w:lvl>
    <w:lvl w:ilvl="8" w:tplc="0410001B" w:tentative="1">
      <w:start w:val="1"/>
      <w:numFmt w:val="lowerRoman"/>
      <w:lvlText w:val="%9."/>
      <w:lvlJc w:val="right"/>
      <w:pPr>
        <w:ind w:left="6511" w:hanging="180"/>
      </w:pPr>
    </w:lvl>
  </w:abstractNum>
  <w:abstractNum w:abstractNumId="5" w15:restartNumberingAfterBreak="0">
    <w:nsid w:val="36371821"/>
    <w:multiLevelType w:val="hybridMultilevel"/>
    <w:tmpl w:val="9E92D6C6"/>
    <w:lvl w:ilvl="0" w:tplc="2AF2D09E">
      <w:numFmt w:val="bullet"/>
      <w:lvlText w:val=""/>
      <w:lvlJc w:val="left"/>
      <w:pPr>
        <w:ind w:left="285" w:hanging="176"/>
      </w:pPr>
      <w:rPr>
        <w:rFonts w:ascii="Wingdings" w:eastAsia="Wingdings" w:hAnsi="Wingdings" w:cs="Wingdings" w:hint="default"/>
        <w:w w:val="99"/>
        <w:sz w:val="18"/>
        <w:szCs w:val="18"/>
      </w:rPr>
    </w:lvl>
    <w:lvl w:ilvl="1" w:tplc="E4CC04E4">
      <w:numFmt w:val="bullet"/>
      <w:lvlText w:val="•"/>
      <w:lvlJc w:val="left"/>
      <w:pPr>
        <w:ind w:left="1002" w:hanging="176"/>
      </w:pPr>
      <w:rPr>
        <w:rFonts w:hint="default"/>
      </w:rPr>
    </w:lvl>
    <w:lvl w:ilvl="2" w:tplc="E806B68A">
      <w:numFmt w:val="bullet"/>
      <w:lvlText w:val="•"/>
      <w:lvlJc w:val="left"/>
      <w:pPr>
        <w:ind w:left="1724" w:hanging="176"/>
      </w:pPr>
      <w:rPr>
        <w:rFonts w:hint="default"/>
      </w:rPr>
    </w:lvl>
    <w:lvl w:ilvl="3" w:tplc="6FEC287E">
      <w:numFmt w:val="bullet"/>
      <w:lvlText w:val="•"/>
      <w:lvlJc w:val="left"/>
      <w:pPr>
        <w:ind w:left="2446" w:hanging="176"/>
      </w:pPr>
      <w:rPr>
        <w:rFonts w:hint="default"/>
      </w:rPr>
    </w:lvl>
    <w:lvl w:ilvl="4" w:tplc="BF722296">
      <w:numFmt w:val="bullet"/>
      <w:lvlText w:val="•"/>
      <w:lvlJc w:val="left"/>
      <w:pPr>
        <w:ind w:left="3168" w:hanging="176"/>
      </w:pPr>
      <w:rPr>
        <w:rFonts w:hint="default"/>
      </w:rPr>
    </w:lvl>
    <w:lvl w:ilvl="5" w:tplc="1E226912">
      <w:numFmt w:val="bullet"/>
      <w:lvlText w:val="•"/>
      <w:lvlJc w:val="left"/>
      <w:pPr>
        <w:ind w:left="3891" w:hanging="176"/>
      </w:pPr>
      <w:rPr>
        <w:rFonts w:hint="default"/>
      </w:rPr>
    </w:lvl>
    <w:lvl w:ilvl="6" w:tplc="314EE202">
      <w:numFmt w:val="bullet"/>
      <w:lvlText w:val="•"/>
      <w:lvlJc w:val="left"/>
      <w:pPr>
        <w:ind w:left="4613" w:hanging="176"/>
      </w:pPr>
      <w:rPr>
        <w:rFonts w:hint="default"/>
      </w:rPr>
    </w:lvl>
    <w:lvl w:ilvl="7" w:tplc="E19A7C9E">
      <w:numFmt w:val="bullet"/>
      <w:lvlText w:val="•"/>
      <w:lvlJc w:val="left"/>
      <w:pPr>
        <w:ind w:left="5335" w:hanging="176"/>
      </w:pPr>
      <w:rPr>
        <w:rFonts w:hint="default"/>
      </w:rPr>
    </w:lvl>
    <w:lvl w:ilvl="8" w:tplc="51D00060">
      <w:numFmt w:val="bullet"/>
      <w:lvlText w:val="•"/>
      <w:lvlJc w:val="left"/>
      <w:pPr>
        <w:ind w:left="6057" w:hanging="176"/>
      </w:pPr>
      <w:rPr>
        <w:rFonts w:hint="default"/>
      </w:rPr>
    </w:lvl>
  </w:abstractNum>
  <w:abstractNum w:abstractNumId="6" w15:restartNumberingAfterBreak="0">
    <w:nsid w:val="3D646707"/>
    <w:multiLevelType w:val="hybridMultilevel"/>
    <w:tmpl w:val="784454D2"/>
    <w:lvl w:ilvl="0" w:tplc="7AC8C5DE">
      <w:numFmt w:val="bullet"/>
      <w:lvlText w:val=""/>
      <w:lvlJc w:val="left"/>
      <w:pPr>
        <w:ind w:left="285" w:hanging="176"/>
      </w:pPr>
      <w:rPr>
        <w:rFonts w:ascii="Wingdings" w:eastAsia="Wingdings" w:hAnsi="Wingdings" w:cs="Wingdings" w:hint="default"/>
        <w:w w:val="99"/>
        <w:sz w:val="18"/>
        <w:szCs w:val="18"/>
      </w:rPr>
    </w:lvl>
    <w:lvl w:ilvl="1" w:tplc="6A8875A6">
      <w:numFmt w:val="bullet"/>
      <w:lvlText w:val="•"/>
      <w:lvlJc w:val="left"/>
      <w:pPr>
        <w:ind w:left="1002" w:hanging="176"/>
      </w:pPr>
      <w:rPr>
        <w:rFonts w:hint="default"/>
      </w:rPr>
    </w:lvl>
    <w:lvl w:ilvl="2" w:tplc="D214F4AC">
      <w:numFmt w:val="bullet"/>
      <w:lvlText w:val="•"/>
      <w:lvlJc w:val="left"/>
      <w:pPr>
        <w:ind w:left="1724" w:hanging="176"/>
      </w:pPr>
      <w:rPr>
        <w:rFonts w:hint="default"/>
      </w:rPr>
    </w:lvl>
    <w:lvl w:ilvl="3" w:tplc="139810E4">
      <w:numFmt w:val="bullet"/>
      <w:lvlText w:val="•"/>
      <w:lvlJc w:val="left"/>
      <w:pPr>
        <w:ind w:left="2446" w:hanging="176"/>
      </w:pPr>
      <w:rPr>
        <w:rFonts w:hint="default"/>
      </w:rPr>
    </w:lvl>
    <w:lvl w:ilvl="4" w:tplc="693202FC">
      <w:numFmt w:val="bullet"/>
      <w:lvlText w:val="•"/>
      <w:lvlJc w:val="left"/>
      <w:pPr>
        <w:ind w:left="3168" w:hanging="176"/>
      </w:pPr>
      <w:rPr>
        <w:rFonts w:hint="default"/>
      </w:rPr>
    </w:lvl>
    <w:lvl w:ilvl="5" w:tplc="E7E4B53A">
      <w:numFmt w:val="bullet"/>
      <w:lvlText w:val="•"/>
      <w:lvlJc w:val="left"/>
      <w:pPr>
        <w:ind w:left="3891" w:hanging="176"/>
      </w:pPr>
      <w:rPr>
        <w:rFonts w:hint="default"/>
      </w:rPr>
    </w:lvl>
    <w:lvl w:ilvl="6" w:tplc="EC52BB40">
      <w:numFmt w:val="bullet"/>
      <w:lvlText w:val="•"/>
      <w:lvlJc w:val="left"/>
      <w:pPr>
        <w:ind w:left="4613" w:hanging="176"/>
      </w:pPr>
      <w:rPr>
        <w:rFonts w:hint="default"/>
      </w:rPr>
    </w:lvl>
    <w:lvl w:ilvl="7" w:tplc="3A36AAF6">
      <w:numFmt w:val="bullet"/>
      <w:lvlText w:val="•"/>
      <w:lvlJc w:val="left"/>
      <w:pPr>
        <w:ind w:left="5335" w:hanging="176"/>
      </w:pPr>
      <w:rPr>
        <w:rFonts w:hint="default"/>
      </w:rPr>
    </w:lvl>
    <w:lvl w:ilvl="8" w:tplc="52F2858C">
      <w:numFmt w:val="bullet"/>
      <w:lvlText w:val="•"/>
      <w:lvlJc w:val="left"/>
      <w:pPr>
        <w:ind w:left="6057" w:hanging="176"/>
      </w:pPr>
      <w:rPr>
        <w:rFonts w:hint="default"/>
      </w:rPr>
    </w:lvl>
  </w:abstractNum>
  <w:abstractNum w:abstractNumId="7" w15:restartNumberingAfterBreak="0">
    <w:nsid w:val="453F4B28"/>
    <w:multiLevelType w:val="hybridMultilevel"/>
    <w:tmpl w:val="21A29EDE"/>
    <w:lvl w:ilvl="0" w:tplc="22406F32">
      <w:numFmt w:val="bullet"/>
      <w:lvlText w:val=""/>
      <w:lvlJc w:val="left"/>
      <w:pPr>
        <w:ind w:left="285" w:hanging="176"/>
      </w:pPr>
      <w:rPr>
        <w:rFonts w:ascii="Wingdings" w:eastAsia="Wingdings" w:hAnsi="Wingdings" w:cs="Wingdings" w:hint="default"/>
        <w:w w:val="99"/>
        <w:sz w:val="18"/>
        <w:szCs w:val="18"/>
      </w:rPr>
    </w:lvl>
    <w:lvl w:ilvl="1" w:tplc="2DC65750">
      <w:numFmt w:val="bullet"/>
      <w:lvlText w:val="•"/>
      <w:lvlJc w:val="left"/>
      <w:pPr>
        <w:ind w:left="1002" w:hanging="176"/>
      </w:pPr>
      <w:rPr>
        <w:rFonts w:hint="default"/>
      </w:rPr>
    </w:lvl>
    <w:lvl w:ilvl="2" w:tplc="F8068FCE">
      <w:numFmt w:val="bullet"/>
      <w:lvlText w:val="•"/>
      <w:lvlJc w:val="left"/>
      <w:pPr>
        <w:ind w:left="1724" w:hanging="176"/>
      </w:pPr>
      <w:rPr>
        <w:rFonts w:hint="default"/>
      </w:rPr>
    </w:lvl>
    <w:lvl w:ilvl="3" w:tplc="74F41120">
      <w:numFmt w:val="bullet"/>
      <w:lvlText w:val="•"/>
      <w:lvlJc w:val="left"/>
      <w:pPr>
        <w:ind w:left="2446" w:hanging="176"/>
      </w:pPr>
      <w:rPr>
        <w:rFonts w:hint="default"/>
      </w:rPr>
    </w:lvl>
    <w:lvl w:ilvl="4" w:tplc="6540B3C4">
      <w:numFmt w:val="bullet"/>
      <w:lvlText w:val="•"/>
      <w:lvlJc w:val="left"/>
      <w:pPr>
        <w:ind w:left="3168" w:hanging="176"/>
      </w:pPr>
      <w:rPr>
        <w:rFonts w:hint="default"/>
      </w:rPr>
    </w:lvl>
    <w:lvl w:ilvl="5" w:tplc="E468FEB0">
      <w:numFmt w:val="bullet"/>
      <w:lvlText w:val="•"/>
      <w:lvlJc w:val="left"/>
      <w:pPr>
        <w:ind w:left="3891" w:hanging="176"/>
      </w:pPr>
      <w:rPr>
        <w:rFonts w:hint="default"/>
      </w:rPr>
    </w:lvl>
    <w:lvl w:ilvl="6" w:tplc="3D6A9596">
      <w:numFmt w:val="bullet"/>
      <w:lvlText w:val="•"/>
      <w:lvlJc w:val="left"/>
      <w:pPr>
        <w:ind w:left="4613" w:hanging="176"/>
      </w:pPr>
      <w:rPr>
        <w:rFonts w:hint="default"/>
      </w:rPr>
    </w:lvl>
    <w:lvl w:ilvl="7" w:tplc="3E6873BE">
      <w:numFmt w:val="bullet"/>
      <w:lvlText w:val="•"/>
      <w:lvlJc w:val="left"/>
      <w:pPr>
        <w:ind w:left="5335" w:hanging="176"/>
      </w:pPr>
      <w:rPr>
        <w:rFonts w:hint="default"/>
      </w:rPr>
    </w:lvl>
    <w:lvl w:ilvl="8" w:tplc="B484D4C8">
      <w:numFmt w:val="bullet"/>
      <w:lvlText w:val="•"/>
      <w:lvlJc w:val="left"/>
      <w:pPr>
        <w:ind w:left="6057" w:hanging="176"/>
      </w:pPr>
      <w:rPr>
        <w:rFonts w:hint="default"/>
      </w:rPr>
    </w:lvl>
  </w:abstractNum>
  <w:abstractNum w:abstractNumId="8" w15:restartNumberingAfterBreak="0">
    <w:nsid w:val="519D2C46"/>
    <w:multiLevelType w:val="hybridMultilevel"/>
    <w:tmpl w:val="62C8E95E"/>
    <w:lvl w:ilvl="0" w:tplc="4A760476">
      <w:numFmt w:val="bullet"/>
      <w:lvlText w:val=""/>
      <w:lvlJc w:val="left"/>
      <w:pPr>
        <w:ind w:left="285" w:hanging="176"/>
      </w:pPr>
      <w:rPr>
        <w:rFonts w:ascii="Wingdings" w:eastAsia="Wingdings" w:hAnsi="Wingdings" w:cs="Wingdings" w:hint="default"/>
        <w:w w:val="99"/>
        <w:sz w:val="18"/>
        <w:szCs w:val="18"/>
      </w:rPr>
    </w:lvl>
    <w:lvl w:ilvl="1" w:tplc="696E1EAA">
      <w:numFmt w:val="bullet"/>
      <w:lvlText w:val="•"/>
      <w:lvlJc w:val="left"/>
      <w:pPr>
        <w:ind w:left="1002" w:hanging="176"/>
      </w:pPr>
      <w:rPr>
        <w:rFonts w:hint="default"/>
      </w:rPr>
    </w:lvl>
    <w:lvl w:ilvl="2" w:tplc="DF1E0924">
      <w:numFmt w:val="bullet"/>
      <w:lvlText w:val="•"/>
      <w:lvlJc w:val="left"/>
      <w:pPr>
        <w:ind w:left="1724" w:hanging="176"/>
      </w:pPr>
      <w:rPr>
        <w:rFonts w:hint="default"/>
      </w:rPr>
    </w:lvl>
    <w:lvl w:ilvl="3" w:tplc="EA1AA9C4">
      <w:numFmt w:val="bullet"/>
      <w:lvlText w:val="•"/>
      <w:lvlJc w:val="left"/>
      <w:pPr>
        <w:ind w:left="2446" w:hanging="176"/>
      </w:pPr>
      <w:rPr>
        <w:rFonts w:hint="default"/>
      </w:rPr>
    </w:lvl>
    <w:lvl w:ilvl="4" w:tplc="42C28B0A">
      <w:numFmt w:val="bullet"/>
      <w:lvlText w:val="•"/>
      <w:lvlJc w:val="left"/>
      <w:pPr>
        <w:ind w:left="3168" w:hanging="176"/>
      </w:pPr>
      <w:rPr>
        <w:rFonts w:hint="default"/>
      </w:rPr>
    </w:lvl>
    <w:lvl w:ilvl="5" w:tplc="894A49EC">
      <w:numFmt w:val="bullet"/>
      <w:lvlText w:val="•"/>
      <w:lvlJc w:val="left"/>
      <w:pPr>
        <w:ind w:left="3891" w:hanging="176"/>
      </w:pPr>
      <w:rPr>
        <w:rFonts w:hint="default"/>
      </w:rPr>
    </w:lvl>
    <w:lvl w:ilvl="6" w:tplc="4B404424">
      <w:numFmt w:val="bullet"/>
      <w:lvlText w:val="•"/>
      <w:lvlJc w:val="left"/>
      <w:pPr>
        <w:ind w:left="4613" w:hanging="176"/>
      </w:pPr>
      <w:rPr>
        <w:rFonts w:hint="default"/>
      </w:rPr>
    </w:lvl>
    <w:lvl w:ilvl="7" w:tplc="9CAA8EA8">
      <w:numFmt w:val="bullet"/>
      <w:lvlText w:val="•"/>
      <w:lvlJc w:val="left"/>
      <w:pPr>
        <w:ind w:left="5335" w:hanging="176"/>
      </w:pPr>
      <w:rPr>
        <w:rFonts w:hint="default"/>
      </w:rPr>
    </w:lvl>
    <w:lvl w:ilvl="8" w:tplc="5CC0A72A">
      <w:numFmt w:val="bullet"/>
      <w:lvlText w:val="•"/>
      <w:lvlJc w:val="left"/>
      <w:pPr>
        <w:ind w:left="6057" w:hanging="176"/>
      </w:pPr>
      <w:rPr>
        <w:rFonts w:hint="default"/>
      </w:rPr>
    </w:lvl>
  </w:abstractNum>
  <w:abstractNum w:abstractNumId="9" w15:restartNumberingAfterBreak="0">
    <w:nsid w:val="53A51976"/>
    <w:multiLevelType w:val="hybridMultilevel"/>
    <w:tmpl w:val="F90E53CC"/>
    <w:lvl w:ilvl="0" w:tplc="12B64504">
      <w:numFmt w:val="bullet"/>
      <w:lvlText w:val=""/>
      <w:lvlJc w:val="left"/>
      <w:pPr>
        <w:ind w:left="285" w:hanging="176"/>
      </w:pPr>
      <w:rPr>
        <w:rFonts w:ascii="Wingdings" w:eastAsia="Wingdings" w:hAnsi="Wingdings" w:cs="Wingdings" w:hint="default"/>
        <w:w w:val="99"/>
        <w:sz w:val="18"/>
        <w:szCs w:val="18"/>
      </w:rPr>
    </w:lvl>
    <w:lvl w:ilvl="1" w:tplc="2F60DEF0">
      <w:numFmt w:val="bullet"/>
      <w:lvlText w:val="•"/>
      <w:lvlJc w:val="left"/>
      <w:pPr>
        <w:ind w:left="1002" w:hanging="176"/>
      </w:pPr>
      <w:rPr>
        <w:rFonts w:hint="default"/>
      </w:rPr>
    </w:lvl>
    <w:lvl w:ilvl="2" w:tplc="3EAA681A">
      <w:numFmt w:val="bullet"/>
      <w:lvlText w:val="•"/>
      <w:lvlJc w:val="left"/>
      <w:pPr>
        <w:ind w:left="1724" w:hanging="176"/>
      </w:pPr>
      <w:rPr>
        <w:rFonts w:hint="default"/>
      </w:rPr>
    </w:lvl>
    <w:lvl w:ilvl="3" w:tplc="15AA6C70">
      <w:numFmt w:val="bullet"/>
      <w:lvlText w:val="•"/>
      <w:lvlJc w:val="left"/>
      <w:pPr>
        <w:ind w:left="2446" w:hanging="176"/>
      </w:pPr>
      <w:rPr>
        <w:rFonts w:hint="default"/>
      </w:rPr>
    </w:lvl>
    <w:lvl w:ilvl="4" w:tplc="8FBE1076">
      <w:numFmt w:val="bullet"/>
      <w:lvlText w:val="•"/>
      <w:lvlJc w:val="left"/>
      <w:pPr>
        <w:ind w:left="3168" w:hanging="176"/>
      </w:pPr>
      <w:rPr>
        <w:rFonts w:hint="default"/>
      </w:rPr>
    </w:lvl>
    <w:lvl w:ilvl="5" w:tplc="F102720C">
      <w:numFmt w:val="bullet"/>
      <w:lvlText w:val="•"/>
      <w:lvlJc w:val="left"/>
      <w:pPr>
        <w:ind w:left="3891" w:hanging="176"/>
      </w:pPr>
      <w:rPr>
        <w:rFonts w:hint="default"/>
      </w:rPr>
    </w:lvl>
    <w:lvl w:ilvl="6" w:tplc="B980197C">
      <w:numFmt w:val="bullet"/>
      <w:lvlText w:val="•"/>
      <w:lvlJc w:val="left"/>
      <w:pPr>
        <w:ind w:left="4613" w:hanging="176"/>
      </w:pPr>
      <w:rPr>
        <w:rFonts w:hint="default"/>
      </w:rPr>
    </w:lvl>
    <w:lvl w:ilvl="7" w:tplc="EF3200A0">
      <w:numFmt w:val="bullet"/>
      <w:lvlText w:val="•"/>
      <w:lvlJc w:val="left"/>
      <w:pPr>
        <w:ind w:left="5335" w:hanging="176"/>
      </w:pPr>
      <w:rPr>
        <w:rFonts w:hint="default"/>
      </w:rPr>
    </w:lvl>
    <w:lvl w:ilvl="8" w:tplc="72A49DBC">
      <w:numFmt w:val="bullet"/>
      <w:lvlText w:val="•"/>
      <w:lvlJc w:val="left"/>
      <w:pPr>
        <w:ind w:left="6057" w:hanging="176"/>
      </w:pPr>
      <w:rPr>
        <w:rFonts w:hint="default"/>
      </w:rPr>
    </w:lvl>
  </w:abstractNum>
  <w:abstractNum w:abstractNumId="10" w15:restartNumberingAfterBreak="0">
    <w:nsid w:val="5D1D7B67"/>
    <w:multiLevelType w:val="hybridMultilevel"/>
    <w:tmpl w:val="D0D40950"/>
    <w:lvl w:ilvl="0" w:tplc="B2AA96CE">
      <w:numFmt w:val="bullet"/>
      <w:lvlText w:val=""/>
      <w:lvlJc w:val="left"/>
      <w:pPr>
        <w:ind w:left="285" w:hanging="176"/>
      </w:pPr>
      <w:rPr>
        <w:rFonts w:ascii="Wingdings" w:eastAsia="Wingdings" w:hAnsi="Wingdings" w:cs="Wingdings" w:hint="default"/>
        <w:w w:val="99"/>
        <w:sz w:val="18"/>
        <w:szCs w:val="18"/>
      </w:rPr>
    </w:lvl>
    <w:lvl w:ilvl="1" w:tplc="E8629D08">
      <w:numFmt w:val="bullet"/>
      <w:lvlText w:val="•"/>
      <w:lvlJc w:val="left"/>
      <w:pPr>
        <w:ind w:left="1002" w:hanging="176"/>
      </w:pPr>
      <w:rPr>
        <w:rFonts w:hint="default"/>
      </w:rPr>
    </w:lvl>
    <w:lvl w:ilvl="2" w:tplc="AD481A32">
      <w:numFmt w:val="bullet"/>
      <w:lvlText w:val="•"/>
      <w:lvlJc w:val="left"/>
      <w:pPr>
        <w:ind w:left="1724" w:hanging="176"/>
      </w:pPr>
      <w:rPr>
        <w:rFonts w:hint="default"/>
      </w:rPr>
    </w:lvl>
    <w:lvl w:ilvl="3" w:tplc="4E96220A">
      <w:numFmt w:val="bullet"/>
      <w:lvlText w:val="•"/>
      <w:lvlJc w:val="left"/>
      <w:pPr>
        <w:ind w:left="2446" w:hanging="176"/>
      </w:pPr>
      <w:rPr>
        <w:rFonts w:hint="default"/>
      </w:rPr>
    </w:lvl>
    <w:lvl w:ilvl="4" w:tplc="2D2AF95E">
      <w:numFmt w:val="bullet"/>
      <w:lvlText w:val="•"/>
      <w:lvlJc w:val="left"/>
      <w:pPr>
        <w:ind w:left="3168" w:hanging="176"/>
      </w:pPr>
      <w:rPr>
        <w:rFonts w:hint="default"/>
      </w:rPr>
    </w:lvl>
    <w:lvl w:ilvl="5" w:tplc="14F0B4C8">
      <w:numFmt w:val="bullet"/>
      <w:lvlText w:val="•"/>
      <w:lvlJc w:val="left"/>
      <w:pPr>
        <w:ind w:left="3891" w:hanging="176"/>
      </w:pPr>
      <w:rPr>
        <w:rFonts w:hint="default"/>
      </w:rPr>
    </w:lvl>
    <w:lvl w:ilvl="6" w:tplc="DE2A8A8C">
      <w:numFmt w:val="bullet"/>
      <w:lvlText w:val="•"/>
      <w:lvlJc w:val="left"/>
      <w:pPr>
        <w:ind w:left="4613" w:hanging="176"/>
      </w:pPr>
      <w:rPr>
        <w:rFonts w:hint="default"/>
      </w:rPr>
    </w:lvl>
    <w:lvl w:ilvl="7" w:tplc="9BD235F8">
      <w:numFmt w:val="bullet"/>
      <w:lvlText w:val="•"/>
      <w:lvlJc w:val="left"/>
      <w:pPr>
        <w:ind w:left="5335" w:hanging="176"/>
      </w:pPr>
      <w:rPr>
        <w:rFonts w:hint="default"/>
      </w:rPr>
    </w:lvl>
    <w:lvl w:ilvl="8" w:tplc="FDD8C9F0">
      <w:numFmt w:val="bullet"/>
      <w:lvlText w:val="•"/>
      <w:lvlJc w:val="left"/>
      <w:pPr>
        <w:ind w:left="6057" w:hanging="176"/>
      </w:pPr>
      <w:rPr>
        <w:rFonts w:hint="default"/>
      </w:rPr>
    </w:lvl>
  </w:abstractNum>
  <w:abstractNum w:abstractNumId="11" w15:restartNumberingAfterBreak="0">
    <w:nsid w:val="6A6B60C8"/>
    <w:multiLevelType w:val="hybridMultilevel"/>
    <w:tmpl w:val="6D50F69A"/>
    <w:lvl w:ilvl="0" w:tplc="2A6AACF8">
      <w:numFmt w:val="bullet"/>
      <w:lvlText w:val="-"/>
      <w:lvlJc w:val="left"/>
      <w:pPr>
        <w:ind w:left="569" w:hanging="284"/>
      </w:pPr>
      <w:rPr>
        <w:rFonts w:ascii="Calibri" w:eastAsia="Calibri" w:hAnsi="Calibri" w:cs="Calibri" w:hint="default"/>
        <w:w w:val="99"/>
        <w:sz w:val="18"/>
        <w:szCs w:val="18"/>
      </w:rPr>
    </w:lvl>
    <w:lvl w:ilvl="1" w:tplc="120A62F0">
      <w:numFmt w:val="bullet"/>
      <w:lvlText w:val="•"/>
      <w:lvlJc w:val="left"/>
      <w:pPr>
        <w:ind w:left="1254" w:hanging="284"/>
      </w:pPr>
      <w:rPr>
        <w:rFonts w:hint="default"/>
      </w:rPr>
    </w:lvl>
    <w:lvl w:ilvl="2" w:tplc="31A0545C">
      <w:numFmt w:val="bullet"/>
      <w:lvlText w:val="•"/>
      <w:lvlJc w:val="left"/>
      <w:pPr>
        <w:ind w:left="1948" w:hanging="284"/>
      </w:pPr>
      <w:rPr>
        <w:rFonts w:hint="default"/>
      </w:rPr>
    </w:lvl>
    <w:lvl w:ilvl="3" w:tplc="D0A8347C">
      <w:numFmt w:val="bullet"/>
      <w:lvlText w:val="•"/>
      <w:lvlJc w:val="left"/>
      <w:pPr>
        <w:ind w:left="2642" w:hanging="284"/>
      </w:pPr>
      <w:rPr>
        <w:rFonts w:hint="default"/>
      </w:rPr>
    </w:lvl>
    <w:lvl w:ilvl="4" w:tplc="FD149DA0">
      <w:numFmt w:val="bullet"/>
      <w:lvlText w:val="•"/>
      <w:lvlJc w:val="left"/>
      <w:pPr>
        <w:ind w:left="3336" w:hanging="284"/>
      </w:pPr>
      <w:rPr>
        <w:rFonts w:hint="default"/>
      </w:rPr>
    </w:lvl>
    <w:lvl w:ilvl="5" w:tplc="9EA0EA2E">
      <w:numFmt w:val="bullet"/>
      <w:lvlText w:val="•"/>
      <w:lvlJc w:val="left"/>
      <w:pPr>
        <w:ind w:left="4031" w:hanging="284"/>
      </w:pPr>
      <w:rPr>
        <w:rFonts w:hint="default"/>
      </w:rPr>
    </w:lvl>
    <w:lvl w:ilvl="6" w:tplc="6BE81F6A">
      <w:numFmt w:val="bullet"/>
      <w:lvlText w:val="•"/>
      <w:lvlJc w:val="left"/>
      <w:pPr>
        <w:ind w:left="4725" w:hanging="284"/>
      </w:pPr>
      <w:rPr>
        <w:rFonts w:hint="default"/>
      </w:rPr>
    </w:lvl>
    <w:lvl w:ilvl="7" w:tplc="99D60E04">
      <w:numFmt w:val="bullet"/>
      <w:lvlText w:val="•"/>
      <w:lvlJc w:val="left"/>
      <w:pPr>
        <w:ind w:left="5419" w:hanging="284"/>
      </w:pPr>
      <w:rPr>
        <w:rFonts w:hint="default"/>
      </w:rPr>
    </w:lvl>
    <w:lvl w:ilvl="8" w:tplc="252693CC">
      <w:numFmt w:val="bullet"/>
      <w:lvlText w:val="•"/>
      <w:lvlJc w:val="left"/>
      <w:pPr>
        <w:ind w:left="6113" w:hanging="284"/>
      </w:pPr>
      <w:rPr>
        <w:rFonts w:hint="default"/>
      </w:rPr>
    </w:lvl>
  </w:abstractNum>
  <w:abstractNum w:abstractNumId="12" w15:restartNumberingAfterBreak="0">
    <w:nsid w:val="6E2854E0"/>
    <w:multiLevelType w:val="hybridMultilevel"/>
    <w:tmpl w:val="C922C394"/>
    <w:lvl w:ilvl="0" w:tplc="87F692FA">
      <w:numFmt w:val="bullet"/>
      <w:lvlText w:val=""/>
      <w:lvlJc w:val="left"/>
      <w:pPr>
        <w:ind w:left="285" w:hanging="176"/>
      </w:pPr>
      <w:rPr>
        <w:rFonts w:ascii="Wingdings" w:eastAsia="Wingdings" w:hAnsi="Wingdings" w:cs="Wingdings" w:hint="default"/>
        <w:w w:val="99"/>
        <w:sz w:val="18"/>
        <w:szCs w:val="18"/>
      </w:rPr>
    </w:lvl>
    <w:lvl w:ilvl="1" w:tplc="0CDA79A4">
      <w:numFmt w:val="bullet"/>
      <w:lvlText w:val="•"/>
      <w:lvlJc w:val="left"/>
      <w:pPr>
        <w:ind w:left="1002" w:hanging="176"/>
      </w:pPr>
      <w:rPr>
        <w:rFonts w:hint="default"/>
      </w:rPr>
    </w:lvl>
    <w:lvl w:ilvl="2" w:tplc="0DEA42AA">
      <w:numFmt w:val="bullet"/>
      <w:lvlText w:val="•"/>
      <w:lvlJc w:val="left"/>
      <w:pPr>
        <w:ind w:left="1724" w:hanging="176"/>
      </w:pPr>
      <w:rPr>
        <w:rFonts w:hint="default"/>
      </w:rPr>
    </w:lvl>
    <w:lvl w:ilvl="3" w:tplc="E8D867F2">
      <w:numFmt w:val="bullet"/>
      <w:lvlText w:val="•"/>
      <w:lvlJc w:val="left"/>
      <w:pPr>
        <w:ind w:left="2446" w:hanging="176"/>
      </w:pPr>
      <w:rPr>
        <w:rFonts w:hint="default"/>
      </w:rPr>
    </w:lvl>
    <w:lvl w:ilvl="4" w:tplc="31FCD9DC">
      <w:numFmt w:val="bullet"/>
      <w:lvlText w:val="•"/>
      <w:lvlJc w:val="left"/>
      <w:pPr>
        <w:ind w:left="3168" w:hanging="176"/>
      </w:pPr>
      <w:rPr>
        <w:rFonts w:hint="default"/>
      </w:rPr>
    </w:lvl>
    <w:lvl w:ilvl="5" w:tplc="838051EC">
      <w:numFmt w:val="bullet"/>
      <w:lvlText w:val="•"/>
      <w:lvlJc w:val="left"/>
      <w:pPr>
        <w:ind w:left="3891" w:hanging="176"/>
      </w:pPr>
      <w:rPr>
        <w:rFonts w:hint="default"/>
      </w:rPr>
    </w:lvl>
    <w:lvl w:ilvl="6" w:tplc="21B20DE6">
      <w:numFmt w:val="bullet"/>
      <w:lvlText w:val="•"/>
      <w:lvlJc w:val="left"/>
      <w:pPr>
        <w:ind w:left="4613" w:hanging="176"/>
      </w:pPr>
      <w:rPr>
        <w:rFonts w:hint="default"/>
      </w:rPr>
    </w:lvl>
    <w:lvl w:ilvl="7" w:tplc="ACC0C726">
      <w:numFmt w:val="bullet"/>
      <w:lvlText w:val="•"/>
      <w:lvlJc w:val="left"/>
      <w:pPr>
        <w:ind w:left="5335" w:hanging="176"/>
      </w:pPr>
      <w:rPr>
        <w:rFonts w:hint="default"/>
      </w:rPr>
    </w:lvl>
    <w:lvl w:ilvl="8" w:tplc="721E727E">
      <w:numFmt w:val="bullet"/>
      <w:lvlText w:val="•"/>
      <w:lvlJc w:val="left"/>
      <w:pPr>
        <w:ind w:left="6057" w:hanging="176"/>
      </w:pPr>
      <w:rPr>
        <w:rFonts w:hint="default"/>
      </w:rPr>
    </w:lvl>
  </w:abstractNum>
  <w:abstractNum w:abstractNumId="13" w15:restartNumberingAfterBreak="0">
    <w:nsid w:val="70CD336A"/>
    <w:multiLevelType w:val="hybridMultilevel"/>
    <w:tmpl w:val="4E161062"/>
    <w:lvl w:ilvl="0" w:tplc="EFFE9670">
      <w:numFmt w:val="bullet"/>
      <w:lvlText w:val=""/>
      <w:lvlJc w:val="left"/>
      <w:pPr>
        <w:ind w:left="285" w:hanging="176"/>
      </w:pPr>
      <w:rPr>
        <w:rFonts w:ascii="Wingdings" w:eastAsia="Wingdings" w:hAnsi="Wingdings" w:cs="Wingdings" w:hint="default"/>
        <w:w w:val="99"/>
        <w:sz w:val="18"/>
        <w:szCs w:val="18"/>
      </w:rPr>
    </w:lvl>
    <w:lvl w:ilvl="1" w:tplc="E8104AD6">
      <w:numFmt w:val="bullet"/>
      <w:lvlText w:val="•"/>
      <w:lvlJc w:val="left"/>
      <w:pPr>
        <w:ind w:left="1002" w:hanging="176"/>
      </w:pPr>
      <w:rPr>
        <w:rFonts w:hint="default"/>
      </w:rPr>
    </w:lvl>
    <w:lvl w:ilvl="2" w:tplc="5C28E166">
      <w:numFmt w:val="bullet"/>
      <w:lvlText w:val="•"/>
      <w:lvlJc w:val="left"/>
      <w:pPr>
        <w:ind w:left="1724" w:hanging="176"/>
      </w:pPr>
      <w:rPr>
        <w:rFonts w:hint="default"/>
      </w:rPr>
    </w:lvl>
    <w:lvl w:ilvl="3" w:tplc="9BBE5178">
      <w:numFmt w:val="bullet"/>
      <w:lvlText w:val="•"/>
      <w:lvlJc w:val="left"/>
      <w:pPr>
        <w:ind w:left="2446" w:hanging="176"/>
      </w:pPr>
      <w:rPr>
        <w:rFonts w:hint="default"/>
      </w:rPr>
    </w:lvl>
    <w:lvl w:ilvl="4" w:tplc="C01A5D72">
      <w:numFmt w:val="bullet"/>
      <w:lvlText w:val="•"/>
      <w:lvlJc w:val="left"/>
      <w:pPr>
        <w:ind w:left="3168" w:hanging="176"/>
      </w:pPr>
      <w:rPr>
        <w:rFonts w:hint="default"/>
      </w:rPr>
    </w:lvl>
    <w:lvl w:ilvl="5" w:tplc="4AF63012">
      <w:numFmt w:val="bullet"/>
      <w:lvlText w:val="•"/>
      <w:lvlJc w:val="left"/>
      <w:pPr>
        <w:ind w:left="3891" w:hanging="176"/>
      </w:pPr>
      <w:rPr>
        <w:rFonts w:hint="default"/>
      </w:rPr>
    </w:lvl>
    <w:lvl w:ilvl="6" w:tplc="A224E9AA">
      <w:numFmt w:val="bullet"/>
      <w:lvlText w:val="•"/>
      <w:lvlJc w:val="left"/>
      <w:pPr>
        <w:ind w:left="4613" w:hanging="176"/>
      </w:pPr>
      <w:rPr>
        <w:rFonts w:hint="default"/>
      </w:rPr>
    </w:lvl>
    <w:lvl w:ilvl="7" w:tplc="D78A5250">
      <w:numFmt w:val="bullet"/>
      <w:lvlText w:val="•"/>
      <w:lvlJc w:val="left"/>
      <w:pPr>
        <w:ind w:left="5335" w:hanging="176"/>
      </w:pPr>
      <w:rPr>
        <w:rFonts w:hint="default"/>
      </w:rPr>
    </w:lvl>
    <w:lvl w:ilvl="8" w:tplc="2EB66CDA">
      <w:numFmt w:val="bullet"/>
      <w:lvlText w:val="•"/>
      <w:lvlJc w:val="left"/>
      <w:pPr>
        <w:ind w:left="6057" w:hanging="176"/>
      </w:pPr>
      <w:rPr>
        <w:rFonts w:hint="default"/>
      </w:rPr>
    </w:lvl>
  </w:abstractNum>
  <w:abstractNum w:abstractNumId="14" w15:restartNumberingAfterBreak="0">
    <w:nsid w:val="70F52A53"/>
    <w:multiLevelType w:val="hybridMultilevel"/>
    <w:tmpl w:val="F266C6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AA7F07"/>
    <w:multiLevelType w:val="hybridMultilevel"/>
    <w:tmpl w:val="22F80B4C"/>
    <w:lvl w:ilvl="0" w:tplc="B95EC036">
      <w:numFmt w:val="bullet"/>
      <w:lvlText w:val=""/>
      <w:lvlJc w:val="left"/>
      <w:pPr>
        <w:ind w:left="285" w:hanging="176"/>
      </w:pPr>
      <w:rPr>
        <w:rFonts w:ascii="Wingdings" w:eastAsia="Wingdings" w:hAnsi="Wingdings" w:cs="Wingdings" w:hint="default"/>
        <w:w w:val="99"/>
        <w:sz w:val="18"/>
        <w:szCs w:val="18"/>
      </w:rPr>
    </w:lvl>
    <w:lvl w:ilvl="1" w:tplc="8D243040">
      <w:numFmt w:val="bullet"/>
      <w:lvlText w:val="•"/>
      <w:lvlJc w:val="left"/>
      <w:pPr>
        <w:ind w:left="1002" w:hanging="176"/>
      </w:pPr>
      <w:rPr>
        <w:rFonts w:hint="default"/>
      </w:rPr>
    </w:lvl>
    <w:lvl w:ilvl="2" w:tplc="5E928AAE">
      <w:numFmt w:val="bullet"/>
      <w:lvlText w:val="•"/>
      <w:lvlJc w:val="left"/>
      <w:pPr>
        <w:ind w:left="1724" w:hanging="176"/>
      </w:pPr>
      <w:rPr>
        <w:rFonts w:hint="default"/>
      </w:rPr>
    </w:lvl>
    <w:lvl w:ilvl="3" w:tplc="9662A802">
      <w:numFmt w:val="bullet"/>
      <w:lvlText w:val="•"/>
      <w:lvlJc w:val="left"/>
      <w:pPr>
        <w:ind w:left="2446" w:hanging="176"/>
      </w:pPr>
      <w:rPr>
        <w:rFonts w:hint="default"/>
      </w:rPr>
    </w:lvl>
    <w:lvl w:ilvl="4" w:tplc="DA8A5E8C">
      <w:numFmt w:val="bullet"/>
      <w:lvlText w:val="•"/>
      <w:lvlJc w:val="left"/>
      <w:pPr>
        <w:ind w:left="3168" w:hanging="176"/>
      </w:pPr>
      <w:rPr>
        <w:rFonts w:hint="default"/>
      </w:rPr>
    </w:lvl>
    <w:lvl w:ilvl="5" w:tplc="92DEBAAA">
      <w:numFmt w:val="bullet"/>
      <w:lvlText w:val="•"/>
      <w:lvlJc w:val="left"/>
      <w:pPr>
        <w:ind w:left="3891" w:hanging="176"/>
      </w:pPr>
      <w:rPr>
        <w:rFonts w:hint="default"/>
      </w:rPr>
    </w:lvl>
    <w:lvl w:ilvl="6" w:tplc="9F4A4CC6">
      <w:numFmt w:val="bullet"/>
      <w:lvlText w:val="•"/>
      <w:lvlJc w:val="left"/>
      <w:pPr>
        <w:ind w:left="4613" w:hanging="176"/>
      </w:pPr>
      <w:rPr>
        <w:rFonts w:hint="default"/>
      </w:rPr>
    </w:lvl>
    <w:lvl w:ilvl="7" w:tplc="A98E1F3A">
      <w:numFmt w:val="bullet"/>
      <w:lvlText w:val="•"/>
      <w:lvlJc w:val="left"/>
      <w:pPr>
        <w:ind w:left="5335" w:hanging="176"/>
      </w:pPr>
      <w:rPr>
        <w:rFonts w:hint="default"/>
      </w:rPr>
    </w:lvl>
    <w:lvl w:ilvl="8" w:tplc="756E8428">
      <w:numFmt w:val="bullet"/>
      <w:lvlText w:val="•"/>
      <w:lvlJc w:val="left"/>
      <w:pPr>
        <w:ind w:left="6057" w:hanging="176"/>
      </w:pPr>
      <w:rPr>
        <w:rFonts w:hint="default"/>
      </w:rPr>
    </w:lvl>
  </w:abstractNum>
  <w:num w:numId="1">
    <w:abstractNumId w:val="2"/>
  </w:num>
  <w:num w:numId="2">
    <w:abstractNumId w:val="9"/>
  </w:num>
  <w:num w:numId="3">
    <w:abstractNumId w:val="13"/>
  </w:num>
  <w:num w:numId="4">
    <w:abstractNumId w:val="5"/>
  </w:num>
  <w:num w:numId="5">
    <w:abstractNumId w:val="8"/>
  </w:num>
  <w:num w:numId="6">
    <w:abstractNumId w:val="6"/>
  </w:num>
  <w:num w:numId="7">
    <w:abstractNumId w:val="12"/>
  </w:num>
  <w:num w:numId="8">
    <w:abstractNumId w:val="11"/>
  </w:num>
  <w:num w:numId="9">
    <w:abstractNumId w:val="10"/>
  </w:num>
  <w:num w:numId="10">
    <w:abstractNumId w:val="15"/>
  </w:num>
  <w:num w:numId="11">
    <w:abstractNumId w:val="7"/>
  </w:num>
  <w:num w:numId="12">
    <w:abstractNumId w:val="3"/>
  </w:num>
  <w:num w:numId="13">
    <w:abstractNumId w:val="1"/>
  </w:num>
  <w:num w:numId="14">
    <w:abstractNumId w:val="4"/>
  </w:num>
  <w:num w:numId="15">
    <w:abstractNumId w:val="0"/>
  </w:num>
  <w:num w:numId="1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E7A"/>
    <w:rsid w:val="000265D7"/>
    <w:rsid w:val="0005745B"/>
    <w:rsid w:val="00066112"/>
    <w:rsid w:val="00083A04"/>
    <w:rsid w:val="00091008"/>
    <w:rsid w:val="000E27F1"/>
    <w:rsid w:val="000E2E60"/>
    <w:rsid w:val="0015090B"/>
    <w:rsid w:val="001664B3"/>
    <w:rsid w:val="001835F9"/>
    <w:rsid w:val="001D6E15"/>
    <w:rsid w:val="001E633F"/>
    <w:rsid w:val="002147E7"/>
    <w:rsid w:val="00227E4C"/>
    <w:rsid w:val="00232676"/>
    <w:rsid w:val="00252229"/>
    <w:rsid w:val="00253CAC"/>
    <w:rsid w:val="00267C8A"/>
    <w:rsid w:val="0028419D"/>
    <w:rsid w:val="00285755"/>
    <w:rsid w:val="00292D58"/>
    <w:rsid w:val="002A5DD0"/>
    <w:rsid w:val="002B6955"/>
    <w:rsid w:val="002C654E"/>
    <w:rsid w:val="002D4B03"/>
    <w:rsid w:val="002E2A75"/>
    <w:rsid w:val="003039A4"/>
    <w:rsid w:val="003346F3"/>
    <w:rsid w:val="00353F4C"/>
    <w:rsid w:val="0035448B"/>
    <w:rsid w:val="003548D9"/>
    <w:rsid w:val="00374AF7"/>
    <w:rsid w:val="00397784"/>
    <w:rsid w:val="003B64AC"/>
    <w:rsid w:val="003C00DD"/>
    <w:rsid w:val="003C2819"/>
    <w:rsid w:val="003F2034"/>
    <w:rsid w:val="00412F66"/>
    <w:rsid w:val="004361C2"/>
    <w:rsid w:val="00444F22"/>
    <w:rsid w:val="004529B2"/>
    <w:rsid w:val="004A08D5"/>
    <w:rsid w:val="004C1894"/>
    <w:rsid w:val="004E0B02"/>
    <w:rsid w:val="004E4FF1"/>
    <w:rsid w:val="00506F28"/>
    <w:rsid w:val="00513FC9"/>
    <w:rsid w:val="00520F0E"/>
    <w:rsid w:val="00542FA9"/>
    <w:rsid w:val="00546C36"/>
    <w:rsid w:val="00547CA6"/>
    <w:rsid w:val="00570592"/>
    <w:rsid w:val="00580112"/>
    <w:rsid w:val="005870EB"/>
    <w:rsid w:val="00590E7B"/>
    <w:rsid w:val="00595599"/>
    <w:rsid w:val="00596990"/>
    <w:rsid w:val="005C19A9"/>
    <w:rsid w:val="005E13E0"/>
    <w:rsid w:val="00642254"/>
    <w:rsid w:val="00656C85"/>
    <w:rsid w:val="0066148C"/>
    <w:rsid w:val="006C1B06"/>
    <w:rsid w:val="006D7EDD"/>
    <w:rsid w:val="006F6B21"/>
    <w:rsid w:val="007027E9"/>
    <w:rsid w:val="007124BD"/>
    <w:rsid w:val="00731577"/>
    <w:rsid w:val="00744ACF"/>
    <w:rsid w:val="00755AB1"/>
    <w:rsid w:val="00780A19"/>
    <w:rsid w:val="00783F4A"/>
    <w:rsid w:val="00787B1B"/>
    <w:rsid w:val="00793851"/>
    <w:rsid w:val="007A520F"/>
    <w:rsid w:val="007A5EE4"/>
    <w:rsid w:val="007A75B1"/>
    <w:rsid w:val="007B0E72"/>
    <w:rsid w:val="007C3E43"/>
    <w:rsid w:val="007C6812"/>
    <w:rsid w:val="007D7945"/>
    <w:rsid w:val="007F5278"/>
    <w:rsid w:val="00810F74"/>
    <w:rsid w:val="008127AF"/>
    <w:rsid w:val="00852F1D"/>
    <w:rsid w:val="008568F9"/>
    <w:rsid w:val="008A6725"/>
    <w:rsid w:val="008B7187"/>
    <w:rsid w:val="008C0946"/>
    <w:rsid w:val="008D68AE"/>
    <w:rsid w:val="008E0E7A"/>
    <w:rsid w:val="00920653"/>
    <w:rsid w:val="00924E05"/>
    <w:rsid w:val="009427A8"/>
    <w:rsid w:val="009628A2"/>
    <w:rsid w:val="00975ECA"/>
    <w:rsid w:val="00990876"/>
    <w:rsid w:val="00A40DEE"/>
    <w:rsid w:val="00AA4E83"/>
    <w:rsid w:val="00AB72E2"/>
    <w:rsid w:val="00AC356F"/>
    <w:rsid w:val="00AD3B1F"/>
    <w:rsid w:val="00AD6D64"/>
    <w:rsid w:val="00AE0A3F"/>
    <w:rsid w:val="00B13AF4"/>
    <w:rsid w:val="00B20126"/>
    <w:rsid w:val="00B32152"/>
    <w:rsid w:val="00B44F8A"/>
    <w:rsid w:val="00B50441"/>
    <w:rsid w:val="00B64788"/>
    <w:rsid w:val="00B92F24"/>
    <w:rsid w:val="00BA0E33"/>
    <w:rsid w:val="00BF16FF"/>
    <w:rsid w:val="00C03460"/>
    <w:rsid w:val="00C06B5C"/>
    <w:rsid w:val="00C31E40"/>
    <w:rsid w:val="00C377FA"/>
    <w:rsid w:val="00C83B73"/>
    <w:rsid w:val="00C95709"/>
    <w:rsid w:val="00CB62F9"/>
    <w:rsid w:val="00CC5C03"/>
    <w:rsid w:val="00CD0AF2"/>
    <w:rsid w:val="00CE3894"/>
    <w:rsid w:val="00D00130"/>
    <w:rsid w:val="00D0487A"/>
    <w:rsid w:val="00D146A6"/>
    <w:rsid w:val="00D27A71"/>
    <w:rsid w:val="00D367C3"/>
    <w:rsid w:val="00D45460"/>
    <w:rsid w:val="00DB3E91"/>
    <w:rsid w:val="00DD2117"/>
    <w:rsid w:val="00DD6CE1"/>
    <w:rsid w:val="00DE2279"/>
    <w:rsid w:val="00DE2BF1"/>
    <w:rsid w:val="00DE7423"/>
    <w:rsid w:val="00DE77BA"/>
    <w:rsid w:val="00E01180"/>
    <w:rsid w:val="00E05716"/>
    <w:rsid w:val="00E12782"/>
    <w:rsid w:val="00E2112F"/>
    <w:rsid w:val="00E655E2"/>
    <w:rsid w:val="00E76FB8"/>
    <w:rsid w:val="00EC7C91"/>
    <w:rsid w:val="00EF09B5"/>
    <w:rsid w:val="00EF1653"/>
    <w:rsid w:val="00F21417"/>
    <w:rsid w:val="00F304CA"/>
    <w:rsid w:val="00F31C44"/>
    <w:rsid w:val="00F335C6"/>
    <w:rsid w:val="00F47DA6"/>
    <w:rsid w:val="00F81BB9"/>
    <w:rsid w:val="00F84893"/>
    <w:rsid w:val="00F86B2B"/>
    <w:rsid w:val="00F902BF"/>
    <w:rsid w:val="00FA2D31"/>
    <w:rsid w:val="00FB1814"/>
    <w:rsid w:val="00FB27CE"/>
    <w:rsid w:val="00FB3918"/>
    <w:rsid w:val="00FC7423"/>
    <w:rsid w:val="00FF3B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E3A70"/>
  <w15:docId w15:val="{4AF44869-2EC4-4E34-A0CD-80D45096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Century Gothic" w:eastAsia="Century Gothic" w:hAnsi="Century Gothic" w:cs="Century Gothic"/>
    </w:rPr>
  </w:style>
  <w:style w:type="paragraph" w:styleId="Titolo1">
    <w:name w:val="heading 1"/>
    <w:basedOn w:val="Normale"/>
    <w:uiPriority w:val="1"/>
    <w:qFormat/>
    <w:pPr>
      <w:ind w:left="252"/>
      <w:outlineLvl w:val="0"/>
    </w:pPr>
    <w:rPr>
      <w:sz w:val="28"/>
      <w:szCs w:val="28"/>
    </w:rPr>
  </w:style>
  <w:style w:type="paragraph" w:styleId="Titolo2">
    <w:name w:val="heading 2"/>
    <w:basedOn w:val="Normale"/>
    <w:uiPriority w:val="1"/>
    <w:qFormat/>
    <w:pPr>
      <w:ind w:left="687" w:right="1573"/>
      <w:jc w:val="center"/>
      <w:outlineLvl w:val="1"/>
    </w:pPr>
    <w:rPr>
      <w:sz w:val="26"/>
      <w:szCs w:val="26"/>
    </w:rPr>
  </w:style>
  <w:style w:type="paragraph" w:styleId="Titolo6">
    <w:name w:val="heading 6"/>
    <w:basedOn w:val="Normale"/>
    <w:next w:val="Normale"/>
    <w:link w:val="Titolo6Carattere"/>
    <w:uiPriority w:val="9"/>
    <w:semiHidden/>
    <w:unhideWhenUsed/>
    <w:qFormat/>
    <w:rsid w:val="00AA4E83"/>
    <w:pPr>
      <w:keepNext/>
      <w:keepLines/>
      <w:spacing w:before="4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39"/>
    <w:qFormat/>
    <w:pPr>
      <w:spacing w:before="144"/>
      <w:ind w:left="476" w:hanging="224"/>
    </w:pPr>
    <w:rPr>
      <w:sz w:val="20"/>
      <w:szCs w:val="20"/>
    </w:rPr>
  </w:style>
  <w:style w:type="paragraph" w:styleId="Sommario2">
    <w:name w:val="toc 2"/>
    <w:basedOn w:val="Normale"/>
    <w:uiPriority w:val="39"/>
    <w:qFormat/>
    <w:pPr>
      <w:spacing w:before="130"/>
      <w:ind w:left="845" w:hanging="372"/>
    </w:pPr>
  </w:style>
  <w:style w:type="paragraph" w:styleId="Sommario3">
    <w:name w:val="toc 3"/>
    <w:basedOn w:val="Normale"/>
    <w:uiPriority w:val="1"/>
    <w:qFormat/>
    <w:pPr>
      <w:spacing w:before="141"/>
      <w:ind w:left="1239" w:hanging="547"/>
    </w:pPr>
  </w:style>
  <w:style w:type="paragraph" w:styleId="Corpotesto">
    <w:name w:val="Body Text"/>
    <w:basedOn w:val="Normale"/>
    <w:uiPriority w:val="1"/>
    <w:qFormat/>
  </w:style>
  <w:style w:type="paragraph" w:styleId="Paragrafoelenco">
    <w:name w:val="List Paragraph"/>
    <w:basedOn w:val="Normale"/>
    <w:uiPriority w:val="1"/>
    <w:qFormat/>
    <w:pPr>
      <w:ind w:left="972" w:hanging="360"/>
    </w:pPr>
  </w:style>
  <w:style w:type="paragraph" w:customStyle="1" w:styleId="TableParagraph">
    <w:name w:val="Table Paragraph"/>
    <w:basedOn w:val="Normale"/>
    <w:uiPriority w:val="1"/>
    <w:qFormat/>
    <w:pPr>
      <w:ind w:left="285"/>
    </w:pPr>
  </w:style>
  <w:style w:type="paragraph" w:customStyle="1" w:styleId="Default">
    <w:name w:val="Default"/>
    <w:rsid w:val="00C06B5C"/>
    <w:pPr>
      <w:widowControl/>
      <w:adjustRightInd w:val="0"/>
    </w:pPr>
    <w:rPr>
      <w:rFonts w:ascii="Times New Roman" w:eastAsiaTheme="minorEastAsia" w:hAnsi="Times New Roman" w:cs="Times New Roman"/>
      <w:color w:val="000000"/>
      <w:sz w:val="24"/>
      <w:szCs w:val="24"/>
      <w:lang w:val="it-IT" w:eastAsia="it-IT"/>
    </w:rPr>
  </w:style>
  <w:style w:type="character" w:customStyle="1" w:styleId="Titolo6Carattere">
    <w:name w:val="Titolo 6 Carattere"/>
    <w:basedOn w:val="Carpredefinitoparagrafo"/>
    <w:link w:val="Titolo6"/>
    <w:uiPriority w:val="9"/>
    <w:semiHidden/>
    <w:rsid w:val="00AA4E83"/>
    <w:rPr>
      <w:rFonts w:asciiTheme="majorHAnsi" w:eastAsiaTheme="majorEastAsia" w:hAnsiTheme="majorHAnsi" w:cstheme="majorBidi"/>
      <w:color w:val="243F60" w:themeColor="accent1" w:themeShade="7F"/>
    </w:rPr>
  </w:style>
  <w:style w:type="paragraph" w:styleId="Titolosommario">
    <w:name w:val="TOC Heading"/>
    <w:basedOn w:val="Titolo1"/>
    <w:next w:val="Normale"/>
    <w:uiPriority w:val="39"/>
    <w:unhideWhenUsed/>
    <w:qFormat/>
    <w:rsid w:val="00924E05"/>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val="it-IT" w:eastAsia="it-IT"/>
    </w:rPr>
  </w:style>
  <w:style w:type="character" w:styleId="Collegamentoipertestuale">
    <w:name w:val="Hyperlink"/>
    <w:basedOn w:val="Carpredefinitoparagrafo"/>
    <w:uiPriority w:val="99"/>
    <w:unhideWhenUsed/>
    <w:rsid w:val="00924E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10970</Words>
  <Characters>62531</Characters>
  <Application>Microsoft Office Word</Application>
  <DocSecurity>0</DocSecurity>
  <Lines>521</Lines>
  <Paragraphs>146</Paragraphs>
  <ScaleCrop>false</ScaleCrop>
  <HeadingPairs>
    <vt:vector size="2" baseType="variant">
      <vt:variant>
        <vt:lpstr>Titolo</vt:lpstr>
      </vt:variant>
      <vt:variant>
        <vt:i4>1</vt:i4>
      </vt:variant>
    </vt:vector>
  </HeadingPairs>
  <TitlesOfParts>
    <vt:vector size="1" baseType="lpstr">
      <vt:lpstr>Allegato_1_Funzionigramma_Area_Staff_Area_Tecnico_Amministrativa_ASSL</vt:lpstr>
    </vt:vector>
  </TitlesOfParts>
  <Company/>
  <LinksUpToDate>false</LinksUpToDate>
  <CharactersWithSpaces>73355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Allegato_1_Funzionigramma_Area_Staff_Area_Tecnico_Amministrativa_ASSL</dc:title>
  <dc:subject/>
  <dc:creator>106887</dc:creator>
  <cp:keywords/>
  <dc:description/>
  <cp:lastModifiedBy>Silvia Corsi</cp:lastModifiedBy>
  <cp:revision>4</cp:revision>
  <cp:lastPrinted>2019-02-28T17:42:00Z</cp:lastPrinted>
  <dcterms:created xsi:type="dcterms:W3CDTF">2019-06-18T10:11:00Z</dcterms:created>
  <dcterms:modified xsi:type="dcterms:W3CDTF">2021-01-21T11:46:00Z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Creator">
    <vt:lpwstr>PDFCreator Version 1.7.2</vt:lpwstr>
  </property>
  <property fmtid="{D5CDD505-2E9C-101B-9397-08002B2CF9AE}" pid="4" name="LastSaved">
    <vt:filetime>2019-01-08T00:00:00Z</vt:filetime>
  </property>
</Properties>
</file>